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19" w:rsidRPr="00CD6619" w:rsidRDefault="00CD6619" w:rsidP="00CD6619">
      <w:pPr>
        <w:jc w:val="center"/>
        <w:rPr>
          <w:b/>
          <w:sz w:val="28"/>
          <w:szCs w:val="28"/>
          <w:lang w:val="uk-UA"/>
        </w:rPr>
      </w:pPr>
      <w:r w:rsidRPr="00CD6619">
        <w:rPr>
          <w:b/>
          <w:sz w:val="28"/>
          <w:szCs w:val="28"/>
          <w:lang w:val="uk-UA"/>
        </w:rPr>
        <w:t>МІНІСТЕРСТВО ОСВІТИ І НАУКИ УКРАЇНИ</w:t>
      </w:r>
    </w:p>
    <w:p w:rsidR="00CD6619" w:rsidRPr="00CD6619" w:rsidRDefault="00CD6619" w:rsidP="00CD6619">
      <w:pPr>
        <w:ind w:right="17"/>
        <w:jc w:val="center"/>
        <w:rPr>
          <w:b/>
          <w:sz w:val="28"/>
          <w:szCs w:val="28"/>
          <w:lang w:val="uk-UA"/>
        </w:rPr>
      </w:pPr>
      <w:r w:rsidRPr="00CD6619">
        <w:rPr>
          <w:b/>
          <w:sz w:val="28"/>
          <w:szCs w:val="28"/>
          <w:lang w:val="uk-UA"/>
        </w:rPr>
        <w:t xml:space="preserve">НАЦІОНАЛЬНИЙ ТЕХНІЧНИЙ УНІВЕРСИТЕТ </w:t>
      </w:r>
    </w:p>
    <w:p w:rsidR="00CD6619" w:rsidRPr="00CD6619" w:rsidRDefault="00CD6619" w:rsidP="00CD6619">
      <w:pPr>
        <w:ind w:right="17"/>
        <w:jc w:val="center"/>
        <w:rPr>
          <w:b/>
          <w:sz w:val="28"/>
          <w:szCs w:val="28"/>
          <w:lang w:val="uk-UA"/>
        </w:rPr>
      </w:pPr>
      <w:r>
        <w:rPr>
          <w:b/>
          <w:sz w:val="28"/>
          <w:szCs w:val="28"/>
          <w:lang w:val="uk-UA"/>
        </w:rPr>
        <w:t>«</w:t>
      </w:r>
      <w:r w:rsidRPr="00CD6619">
        <w:rPr>
          <w:b/>
          <w:sz w:val="28"/>
          <w:szCs w:val="28"/>
          <w:lang w:val="uk-UA"/>
        </w:rPr>
        <w:t>Дніпровська політехніка</w:t>
      </w:r>
      <w:r>
        <w:rPr>
          <w:b/>
          <w:sz w:val="28"/>
          <w:szCs w:val="28"/>
          <w:lang w:val="uk-UA"/>
        </w:rPr>
        <w:t>»</w:t>
      </w:r>
    </w:p>
    <w:p w:rsidR="00CD6619" w:rsidRPr="00CD6619" w:rsidRDefault="00CD6619" w:rsidP="00CD6619">
      <w:pPr>
        <w:ind w:right="17" w:firstLine="567"/>
        <w:jc w:val="center"/>
        <w:rPr>
          <w:b/>
          <w:sz w:val="28"/>
          <w:szCs w:val="28"/>
          <w:lang w:val="uk-UA"/>
        </w:rPr>
      </w:pPr>
    </w:p>
    <w:p w:rsidR="00CD6619" w:rsidRPr="00CD6619" w:rsidRDefault="00CD6619" w:rsidP="00CD6619">
      <w:pPr>
        <w:ind w:right="17" w:firstLine="567"/>
        <w:jc w:val="center"/>
        <w:rPr>
          <w:sz w:val="28"/>
          <w:szCs w:val="28"/>
          <w:lang w:val="uk-UA"/>
        </w:rPr>
      </w:pPr>
    </w:p>
    <w:p w:rsidR="00216FF9" w:rsidRPr="00AC7F13" w:rsidRDefault="00216FF9" w:rsidP="00216FF9">
      <w:pPr>
        <w:spacing w:before="120" w:after="120"/>
        <w:jc w:val="center"/>
        <w:rPr>
          <w:bCs/>
          <w:sz w:val="28"/>
          <w:szCs w:val="28"/>
          <w:lang w:val="uk-UA"/>
        </w:rPr>
      </w:pPr>
      <w:r w:rsidRPr="00AC7F13">
        <w:rPr>
          <w:bCs/>
          <w:sz w:val="28"/>
          <w:szCs w:val="28"/>
          <w:lang w:val="uk-UA"/>
        </w:rPr>
        <w:t>Кафедра туризму та економіки підприємства</w:t>
      </w:r>
    </w:p>
    <w:p w:rsidR="00216FF9" w:rsidRPr="00AC7F13" w:rsidRDefault="00216FF9" w:rsidP="00216FF9">
      <w:pPr>
        <w:spacing w:before="120" w:after="120"/>
        <w:jc w:val="center"/>
        <w:rPr>
          <w:b/>
          <w:bCs/>
          <w:sz w:val="28"/>
          <w:szCs w:val="28"/>
          <w:lang w:val="uk-UA"/>
        </w:rPr>
      </w:pPr>
      <w:r>
        <w:rPr>
          <w:noProof/>
          <w:lang w:val="ru-RU" w:eastAsia="ru-RU"/>
        </w:rPr>
        <w:drawing>
          <wp:anchor distT="0" distB="0" distL="114300" distR="114300" simplePos="0" relativeHeight="251659264" behindDoc="1" locked="0" layoutInCell="1" allowOverlap="1">
            <wp:simplePos x="0" y="0"/>
            <wp:positionH relativeFrom="column">
              <wp:posOffset>4726305</wp:posOffset>
            </wp:positionH>
            <wp:positionV relativeFrom="paragraph">
              <wp:posOffset>344170</wp:posOffset>
            </wp:positionV>
            <wp:extent cx="1524000" cy="904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904875"/>
                    </a:xfrm>
                    <a:prstGeom prst="rect">
                      <a:avLst/>
                    </a:prstGeom>
                    <a:noFill/>
                    <a:ln>
                      <a:noFill/>
                    </a:ln>
                  </pic:spPr>
                </pic:pic>
              </a:graphicData>
            </a:graphic>
          </wp:anchor>
        </w:drawing>
      </w:r>
    </w:p>
    <w:tbl>
      <w:tblPr>
        <w:tblW w:w="9854" w:type="dxa"/>
        <w:tblLayout w:type="fixed"/>
        <w:tblLook w:val="04A0"/>
      </w:tblPr>
      <w:tblGrid>
        <w:gridCol w:w="4928"/>
        <w:gridCol w:w="4926"/>
      </w:tblGrid>
      <w:tr w:rsidR="00216FF9" w:rsidRPr="008B57C5" w:rsidTr="00D11C34">
        <w:trPr>
          <w:trHeight w:val="1675"/>
        </w:trPr>
        <w:tc>
          <w:tcPr>
            <w:tcW w:w="4928" w:type="dxa"/>
          </w:tcPr>
          <w:p w:rsidR="00216FF9" w:rsidRPr="00AC7F13" w:rsidRDefault="00216FF9" w:rsidP="00D11C34">
            <w:pPr>
              <w:ind w:left="34"/>
              <w:jc w:val="center"/>
              <w:rPr>
                <w:b/>
                <w:i/>
                <w:sz w:val="28"/>
                <w:szCs w:val="28"/>
                <w:lang w:val="uk-UA"/>
              </w:rPr>
            </w:pPr>
            <w:r w:rsidRPr="00AC7F13">
              <w:rPr>
                <w:b/>
                <w:noProof/>
                <w:sz w:val="28"/>
                <w:szCs w:val="28"/>
                <w:lang w:val="ru-RU" w:eastAsia="ru-RU"/>
              </w:rPr>
              <w:drawing>
                <wp:inline distT="0" distB="0" distL="0" distR="0">
                  <wp:extent cx="2552700" cy="10001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4422" t="22472" r="19142" b="39888"/>
                          <a:stretch>
                            <a:fillRect/>
                          </a:stretch>
                        </pic:blipFill>
                        <pic:spPr bwMode="auto">
                          <a:xfrm>
                            <a:off x="0" y="0"/>
                            <a:ext cx="2552700" cy="1000125"/>
                          </a:xfrm>
                          <a:prstGeom prst="rect">
                            <a:avLst/>
                          </a:prstGeom>
                          <a:noFill/>
                          <a:ln w="9525">
                            <a:noFill/>
                            <a:miter lim="800000"/>
                            <a:headEnd/>
                            <a:tailEnd/>
                          </a:ln>
                        </pic:spPr>
                      </pic:pic>
                    </a:graphicData>
                  </a:graphic>
                </wp:inline>
              </w:drawing>
            </w:r>
          </w:p>
        </w:tc>
        <w:tc>
          <w:tcPr>
            <w:tcW w:w="4926" w:type="dxa"/>
          </w:tcPr>
          <w:p w:rsidR="00ED7340" w:rsidRDefault="00216FF9" w:rsidP="00D11C34">
            <w:pPr>
              <w:jc w:val="center"/>
              <w:rPr>
                <w:b/>
                <w:sz w:val="24"/>
                <w:szCs w:val="24"/>
                <w:lang w:val="ru-RU"/>
              </w:rPr>
            </w:pPr>
            <w:r w:rsidRPr="00BE0DFC">
              <w:rPr>
                <w:b/>
                <w:sz w:val="24"/>
                <w:szCs w:val="24"/>
                <w:lang w:val="ru-RU"/>
              </w:rPr>
              <w:t>«ЗАТВЕРДЖЕНО»</w:t>
            </w:r>
          </w:p>
          <w:p w:rsidR="00216FF9" w:rsidRDefault="00216FF9" w:rsidP="00D11C34">
            <w:pPr>
              <w:jc w:val="center"/>
              <w:rPr>
                <w:b/>
                <w:sz w:val="24"/>
                <w:szCs w:val="24"/>
                <w:lang w:val="ru-RU"/>
              </w:rPr>
            </w:pPr>
            <w:r w:rsidRPr="00BE0DFC">
              <w:rPr>
                <w:sz w:val="24"/>
                <w:szCs w:val="24"/>
                <w:lang w:val="ru-RU"/>
              </w:rPr>
              <w:t>завідувачка каф</w:t>
            </w:r>
            <w:r>
              <w:rPr>
                <w:sz w:val="24"/>
                <w:szCs w:val="24"/>
                <w:lang w:val="ru-RU"/>
              </w:rPr>
              <w:t>е</w:t>
            </w:r>
            <w:r w:rsidRPr="00BE0DFC">
              <w:rPr>
                <w:sz w:val="24"/>
                <w:szCs w:val="24"/>
                <w:lang w:val="ru-RU"/>
              </w:rPr>
              <w:t>дри</w:t>
            </w:r>
          </w:p>
          <w:p w:rsidR="00216FF9" w:rsidRDefault="00216FF9" w:rsidP="00D11C34">
            <w:pPr>
              <w:jc w:val="center"/>
              <w:rPr>
                <w:sz w:val="24"/>
                <w:szCs w:val="24"/>
                <w:lang w:val="ru-RU"/>
              </w:rPr>
            </w:pPr>
          </w:p>
          <w:p w:rsidR="00216FF9" w:rsidRDefault="00216FF9" w:rsidP="00D11C34">
            <w:pPr>
              <w:rPr>
                <w:sz w:val="24"/>
                <w:szCs w:val="24"/>
                <w:lang w:val="ru-RU"/>
              </w:rPr>
            </w:pPr>
            <w:r w:rsidRPr="00BE0DFC">
              <w:rPr>
                <w:sz w:val="24"/>
                <w:szCs w:val="24"/>
                <w:lang w:val="ru-RU"/>
              </w:rPr>
              <w:t xml:space="preserve">Шаповал В.М.   </w:t>
            </w:r>
          </w:p>
          <w:p w:rsidR="00216FF9" w:rsidRDefault="00216FF9" w:rsidP="00D11C34">
            <w:pPr>
              <w:jc w:val="center"/>
              <w:rPr>
                <w:sz w:val="24"/>
                <w:szCs w:val="24"/>
                <w:lang w:val="ru-RU"/>
              </w:rPr>
            </w:pPr>
          </w:p>
          <w:p w:rsidR="00216FF9" w:rsidRPr="00BE0DFC" w:rsidRDefault="00216FF9" w:rsidP="00D11C34">
            <w:pPr>
              <w:jc w:val="center"/>
              <w:rPr>
                <w:sz w:val="24"/>
                <w:szCs w:val="24"/>
                <w:lang w:val="ru-RU"/>
              </w:rPr>
            </w:pPr>
            <w:r>
              <w:rPr>
                <w:sz w:val="24"/>
                <w:szCs w:val="24"/>
                <w:lang w:val="ru-RU"/>
              </w:rPr>
              <w:t>«</w:t>
            </w:r>
            <w:r w:rsidR="00ED7340">
              <w:rPr>
                <w:sz w:val="24"/>
                <w:szCs w:val="24"/>
                <w:lang w:val="ru-RU"/>
              </w:rPr>
              <w:t>29</w:t>
            </w:r>
            <w:r>
              <w:rPr>
                <w:sz w:val="24"/>
                <w:szCs w:val="24"/>
                <w:lang w:val="ru-RU"/>
              </w:rPr>
              <w:t xml:space="preserve">» </w:t>
            </w:r>
            <w:r w:rsidRPr="008829C3">
              <w:rPr>
                <w:sz w:val="24"/>
                <w:szCs w:val="24"/>
                <w:u w:val="single"/>
                <w:lang w:val="ru-RU"/>
              </w:rPr>
              <w:t xml:space="preserve"> </w:t>
            </w:r>
            <w:r w:rsidR="00ED7340">
              <w:rPr>
                <w:sz w:val="24"/>
                <w:szCs w:val="24"/>
                <w:u w:val="single"/>
                <w:lang w:val="ru-RU"/>
              </w:rPr>
              <w:t>червня</w:t>
            </w:r>
            <w:r>
              <w:rPr>
                <w:sz w:val="24"/>
                <w:szCs w:val="24"/>
                <w:lang w:val="ru-RU"/>
              </w:rPr>
              <w:t xml:space="preserve"> 202</w:t>
            </w:r>
            <w:r w:rsidR="00ED7340">
              <w:rPr>
                <w:sz w:val="24"/>
                <w:szCs w:val="24"/>
                <w:lang w:val="ru-RU"/>
              </w:rPr>
              <w:t>0</w:t>
            </w:r>
            <w:r>
              <w:rPr>
                <w:sz w:val="24"/>
                <w:szCs w:val="24"/>
                <w:lang w:val="ru-RU"/>
              </w:rPr>
              <w:t xml:space="preserve"> року</w:t>
            </w:r>
          </w:p>
          <w:p w:rsidR="00216FF9" w:rsidRPr="00AC7F13" w:rsidRDefault="00216FF9" w:rsidP="00D11C34">
            <w:pPr>
              <w:ind w:left="34"/>
              <w:jc w:val="center"/>
              <w:rPr>
                <w:b/>
                <w:i/>
                <w:sz w:val="28"/>
                <w:szCs w:val="28"/>
                <w:lang w:val="uk-UA"/>
              </w:rPr>
            </w:pPr>
          </w:p>
        </w:tc>
      </w:tr>
    </w:tbl>
    <w:p w:rsidR="00895E09" w:rsidRPr="00F707A6" w:rsidRDefault="00895E09" w:rsidP="00986A6C">
      <w:pPr>
        <w:pStyle w:val="4"/>
        <w:jc w:val="right"/>
        <w:rPr>
          <w:rFonts w:ascii="Times New Roman" w:hAnsi="Times New Roman"/>
          <w:bCs w:val="0"/>
          <w:i w:val="0"/>
          <w:color w:val="auto"/>
          <w:sz w:val="36"/>
          <w:szCs w:val="36"/>
          <w:lang w:val="ru-RU"/>
        </w:rPr>
      </w:pPr>
    </w:p>
    <w:p w:rsidR="00895E09" w:rsidRPr="00895E09" w:rsidRDefault="00895E09" w:rsidP="00895E09">
      <w:pPr>
        <w:pStyle w:val="4"/>
        <w:jc w:val="center"/>
        <w:rPr>
          <w:rFonts w:ascii="Times New Roman" w:hAnsi="Times New Roman"/>
          <w:bCs w:val="0"/>
          <w:i w:val="0"/>
          <w:color w:val="auto"/>
          <w:sz w:val="32"/>
          <w:szCs w:val="32"/>
          <w:lang w:val="ru-RU"/>
        </w:rPr>
      </w:pPr>
      <w:r w:rsidRPr="00895E09">
        <w:rPr>
          <w:rFonts w:ascii="Times New Roman" w:hAnsi="Times New Roman"/>
          <w:bCs w:val="0"/>
          <w:i w:val="0"/>
          <w:color w:val="auto"/>
          <w:sz w:val="32"/>
          <w:szCs w:val="32"/>
          <w:lang w:val="ru-RU"/>
        </w:rPr>
        <w:t>РОБОЧА ПРОГРАМА НАВЧАЛЬНОЇ  ДИСЦИПЛІНИ</w:t>
      </w:r>
    </w:p>
    <w:p w:rsidR="00CD6619" w:rsidRPr="009250B9" w:rsidRDefault="00CD6619" w:rsidP="00CD6619">
      <w:pPr>
        <w:pStyle w:val="a3"/>
        <w:spacing w:before="160"/>
        <w:ind w:left="1163" w:right="1181"/>
        <w:jc w:val="center"/>
        <w:rPr>
          <w:lang w:val="ru-RU"/>
        </w:rPr>
      </w:pPr>
    </w:p>
    <w:p w:rsidR="00CD6619" w:rsidRPr="009605FC" w:rsidRDefault="009605FC" w:rsidP="00D165F3">
      <w:pPr>
        <w:jc w:val="center"/>
        <w:rPr>
          <w:b/>
          <w:sz w:val="28"/>
          <w:szCs w:val="28"/>
          <w:lang w:val="ru-RU"/>
        </w:rPr>
      </w:pPr>
      <w:r w:rsidRPr="009605FC">
        <w:rPr>
          <w:b/>
          <w:sz w:val="28"/>
          <w:szCs w:val="28"/>
          <w:lang w:val="uk-UA"/>
        </w:rPr>
        <w:t>«</w:t>
      </w:r>
      <w:r w:rsidR="00D165F3">
        <w:rPr>
          <w:b/>
          <w:sz w:val="28"/>
          <w:szCs w:val="28"/>
          <w:lang w:val="ru-RU"/>
        </w:rPr>
        <w:t>МІЖНАРОДНИЙ ТУРИЗМ</w:t>
      </w:r>
      <w:r w:rsidRPr="009605FC">
        <w:rPr>
          <w:b/>
          <w:sz w:val="28"/>
          <w:szCs w:val="28"/>
          <w:lang w:val="ru-RU"/>
        </w:rPr>
        <w:t>»</w:t>
      </w:r>
    </w:p>
    <w:p w:rsidR="00CD6619" w:rsidRPr="00CD6619" w:rsidRDefault="00CD6619" w:rsidP="00CD6619">
      <w:pPr>
        <w:spacing w:line="236" w:lineRule="exact"/>
        <w:rPr>
          <w:sz w:val="28"/>
          <w:lang w:val="uk-UA"/>
        </w:rPr>
      </w:pPr>
    </w:p>
    <w:p w:rsidR="00986A6C" w:rsidRPr="004C0BB0" w:rsidRDefault="00986A6C" w:rsidP="00986A6C">
      <w:pPr>
        <w:rPr>
          <w:color w:val="000000"/>
          <w:sz w:val="27"/>
          <w:szCs w:val="27"/>
          <w:lang w:val="uk-UA"/>
        </w:rPr>
      </w:pPr>
    </w:p>
    <w:tbl>
      <w:tblPr>
        <w:tblW w:w="6662" w:type="dxa"/>
        <w:tblInd w:w="1446" w:type="dxa"/>
        <w:tblLook w:val="04A0"/>
      </w:tblPr>
      <w:tblGrid>
        <w:gridCol w:w="3118"/>
        <w:gridCol w:w="3544"/>
      </w:tblGrid>
      <w:tr w:rsidR="00986A6C" w:rsidRPr="004C0BB0" w:rsidTr="00986A6C">
        <w:tc>
          <w:tcPr>
            <w:tcW w:w="3118" w:type="dxa"/>
            <w:tcMar>
              <w:left w:w="28" w:type="dxa"/>
              <w:right w:w="28" w:type="dxa"/>
            </w:tcMar>
            <w:vAlign w:val="center"/>
          </w:tcPr>
          <w:p w:rsidR="00986A6C" w:rsidRPr="004C0BB0" w:rsidRDefault="00986A6C" w:rsidP="00986A6C">
            <w:pPr>
              <w:rPr>
                <w:sz w:val="24"/>
                <w:szCs w:val="24"/>
                <w:lang w:val="uk-UA"/>
              </w:rPr>
            </w:pPr>
            <w:r w:rsidRPr="004C0BB0">
              <w:rPr>
                <w:sz w:val="24"/>
                <w:szCs w:val="24"/>
                <w:lang w:val="uk-UA"/>
              </w:rPr>
              <w:t>Галузь знань …………….…</w:t>
            </w:r>
          </w:p>
        </w:tc>
        <w:tc>
          <w:tcPr>
            <w:tcW w:w="3544" w:type="dxa"/>
            <w:vAlign w:val="center"/>
          </w:tcPr>
          <w:p w:rsidR="00986A6C" w:rsidRPr="004C0BB0" w:rsidRDefault="00986A6C" w:rsidP="00986A6C">
            <w:pPr>
              <w:rPr>
                <w:sz w:val="24"/>
                <w:szCs w:val="24"/>
                <w:lang w:val="uk-UA"/>
              </w:rPr>
            </w:pPr>
            <w:r w:rsidRPr="004C0BB0">
              <w:rPr>
                <w:color w:val="000000"/>
                <w:sz w:val="24"/>
                <w:szCs w:val="24"/>
                <w:lang w:val="uk-UA"/>
              </w:rPr>
              <w:t>24 Сфера обслуговування</w:t>
            </w:r>
          </w:p>
        </w:tc>
      </w:tr>
      <w:tr w:rsidR="00986A6C" w:rsidRPr="004C0BB0" w:rsidTr="00986A6C">
        <w:tc>
          <w:tcPr>
            <w:tcW w:w="3118" w:type="dxa"/>
            <w:tcMar>
              <w:left w:w="28" w:type="dxa"/>
              <w:right w:w="28" w:type="dxa"/>
            </w:tcMar>
            <w:vAlign w:val="center"/>
          </w:tcPr>
          <w:p w:rsidR="00986A6C" w:rsidRPr="00986A6C" w:rsidRDefault="00986A6C" w:rsidP="00986A6C">
            <w:pPr>
              <w:rPr>
                <w:sz w:val="24"/>
                <w:szCs w:val="24"/>
                <w:lang w:val="uk-UA"/>
              </w:rPr>
            </w:pPr>
            <w:r w:rsidRPr="00986A6C">
              <w:rPr>
                <w:sz w:val="24"/>
                <w:szCs w:val="24"/>
                <w:lang w:val="uk-UA"/>
              </w:rPr>
              <w:t>Спеціальність ……………...</w:t>
            </w:r>
          </w:p>
        </w:tc>
        <w:tc>
          <w:tcPr>
            <w:tcW w:w="3544" w:type="dxa"/>
            <w:vAlign w:val="center"/>
          </w:tcPr>
          <w:p w:rsidR="00986A6C" w:rsidRPr="00986A6C" w:rsidRDefault="00986A6C" w:rsidP="00986A6C">
            <w:pPr>
              <w:rPr>
                <w:sz w:val="24"/>
                <w:szCs w:val="24"/>
                <w:lang w:val="uk-UA"/>
              </w:rPr>
            </w:pPr>
            <w:r w:rsidRPr="00986A6C">
              <w:rPr>
                <w:sz w:val="24"/>
                <w:szCs w:val="24"/>
                <w:lang w:val="uk-UA"/>
              </w:rPr>
              <w:t xml:space="preserve">242 Туризм </w:t>
            </w:r>
          </w:p>
        </w:tc>
      </w:tr>
      <w:tr w:rsidR="00986A6C" w:rsidRPr="004C0BB0" w:rsidTr="00986A6C">
        <w:tc>
          <w:tcPr>
            <w:tcW w:w="3118" w:type="dxa"/>
            <w:tcMar>
              <w:left w:w="28" w:type="dxa"/>
              <w:right w:w="28" w:type="dxa"/>
            </w:tcMar>
            <w:vAlign w:val="center"/>
          </w:tcPr>
          <w:p w:rsidR="00986A6C" w:rsidRPr="00986A6C" w:rsidRDefault="00986A6C" w:rsidP="00986A6C">
            <w:pPr>
              <w:rPr>
                <w:sz w:val="24"/>
                <w:szCs w:val="24"/>
                <w:lang w:val="uk-UA"/>
              </w:rPr>
            </w:pPr>
            <w:r w:rsidRPr="00986A6C">
              <w:rPr>
                <w:sz w:val="24"/>
                <w:szCs w:val="24"/>
                <w:lang w:val="uk-UA"/>
              </w:rPr>
              <w:t>Освітній рівень…………….</w:t>
            </w:r>
          </w:p>
        </w:tc>
        <w:tc>
          <w:tcPr>
            <w:tcW w:w="3544" w:type="dxa"/>
            <w:vAlign w:val="center"/>
          </w:tcPr>
          <w:p w:rsidR="00986A6C" w:rsidRPr="00986A6C" w:rsidRDefault="00986A6C" w:rsidP="00986A6C">
            <w:pPr>
              <w:rPr>
                <w:sz w:val="24"/>
                <w:szCs w:val="24"/>
                <w:lang w:val="uk-UA"/>
              </w:rPr>
            </w:pPr>
            <w:r w:rsidRPr="00986A6C">
              <w:rPr>
                <w:sz w:val="24"/>
                <w:szCs w:val="24"/>
                <w:lang w:val="uk-UA"/>
              </w:rPr>
              <w:t>перший (бакалаврський)</w:t>
            </w:r>
          </w:p>
        </w:tc>
      </w:tr>
      <w:tr w:rsidR="00986A6C" w:rsidRPr="004C0BB0" w:rsidTr="00986A6C">
        <w:tc>
          <w:tcPr>
            <w:tcW w:w="3118" w:type="dxa"/>
            <w:tcMar>
              <w:left w:w="28" w:type="dxa"/>
              <w:right w:w="28" w:type="dxa"/>
            </w:tcMar>
            <w:vAlign w:val="center"/>
          </w:tcPr>
          <w:p w:rsidR="00986A6C" w:rsidRPr="004C0BB0" w:rsidRDefault="00986A6C" w:rsidP="00986A6C">
            <w:pPr>
              <w:rPr>
                <w:sz w:val="24"/>
                <w:szCs w:val="24"/>
                <w:lang w:val="uk-UA"/>
              </w:rPr>
            </w:pPr>
            <w:r w:rsidRPr="004C0BB0">
              <w:rPr>
                <w:sz w:val="24"/>
                <w:szCs w:val="24"/>
                <w:lang w:val="uk-UA"/>
              </w:rPr>
              <w:t>Освітня програма ………….</w:t>
            </w:r>
          </w:p>
        </w:tc>
        <w:tc>
          <w:tcPr>
            <w:tcW w:w="3544" w:type="dxa"/>
            <w:vAlign w:val="center"/>
          </w:tcPr>
          <w:p w:rsidR="00986A6C" w:rsidRPr="004C0BB0" w:rsidRDefault="00986A6C" w:rsidP="00986A6C">
            <w:pPr>
              <w:rPr>
                <w:sz w:val="24"/>
                <w:szCs w:val="24"/>
                <w:lang w:val="uk-UA"/>
              </w:rPr>
            </w:pPr>
            <w:r w:rsidRPr="004C0BB0">
              <w:rPr>
                <w:sz w:val="24"/>
                <w:szCs w:val="24"/>
                <w:lang w:val="uk-UA"/>
              </w:rPr>
              <w:t>«Туризм»</w:t>
            </w:r>
          </w:p>
        </w:tc>
      </w:tr>
      <w:tr w:rsidR="00986A6C" w:rsidRPr="004C0BB0" w:rsidTr="00986A6C">
        <w:tc>
          <w:tcPr>
            <w:tcW w:w="3118" w:type="dxa"/>
            <w:tcMar>
              <w:left w:w="28" w:type="dxa"/>
              <w:right w:w="28" w:type="dxa"/>
            </w:tcMar>
            <w:vAlign w:val="center"/>
          </w:tcPr>
          <w:p w:rsidR="00986A6C" w:rsidRPr="004C0BB0" w:rsidRDefault="00986A6C" w:rsidP="00986A6C">
            <w:pPr>
              <w:rPr>
                <w:sz w:val="24"/>
                <w:szCs w:val="24"/>
                <w:lang w:val="uk-UA"/>
              </w:rPr>
            </w:pPr>
            <w:r w:rsidRPr="004C0BB0">
              <w:rPr>
                <w:sz w:val="24"/>
                <w:szCs w:val="24"/>
                <w:lang w:val="uk-UA"/>
              </w:rPr>
              <w:t>Статус ………………………</w:t>
            </w:r>
          </w:p>
        </w:tc>
        <w:tc>
          <w:tcPr>
            <w:tcW w:w="3544" w:type="dxa"/>
            <w:vAlign w:val="center"/>
          </w:tcPr>
          <w:p w:rsidR="00986A6C" w:rsidRPr="004C0BB0" w:rsidRDefault="00986A6C" w:rsidP="00986A6C">
            <w:pPr>
              <w:rPr>
                <w:color w:val="FF0000"/>
                <w:sz w:val="24"/>
                <w:szCs w:val="24"/>
                <w:lang w:val="uk-UA"/>
              </w:rPr>
            </w:pPr>
            <w:r w:rsidRPr="004C0BB0">
              <w:rPr>
                <w:sz w:val="24"/>
                <w:szCs w:val="24"/>
                <w:lang w:val="uk-UA"/>
              </w:rPr>
              <w:t>обов’язкова</w:t>
            </w:r>
          </w:p>
        </w:tc>
      </w:tr>
      <w:tr w:rsidR="00986A6C" w:rsidRPr="004C0BB0" w:rsidTr="00986A6C">
        <w:tc>
          <w:tcPr>
            <w:tcW w:w="3118" w:type="dxa"/>
            <w:tcMar>
              <w:left w:w="28" w:type="dxa"/>
              <w:right w:w="28" w:type="dxa"/>
            </w:tcMar>
          </w:tcPr>
          <w:p w:rsidR="00986A6C" w:rsidRPr="004C0BB0" w:rsidRDefault="00986A6C" w:rsidP="00986A6C">
            <w:pPr>
              <w:rPr>
                <w:sz w:val="24"/>
                <w:szCs w:val="24"/>
                <w:lang w:val="uk-UA"/>
              </w:rPr>
            </w:pPr>
            <w:r w:rsidRPr="004C0BB0">
              <w:rPr>
                <w:sz w:val="24"/>
                <w:szCs w:val="24"/>
                <w:lang w:val="uk-UA"/>
              </w:rPr>
              <w:t>Загальний обсяг ..………….</w:t>
            </w:r>
          </w:p>
        </w:tc>
        <w:tc>
          <w:tcPr>
            <w:tcW w:w="3544" w:type="dxa"/>
          </w:tcPr>
          <w:p w:rsidR="00986A6C" w:rsidRPr="004C0BB0" w:rsidRDefault="00ED7340" w:rsidP="00ED7340">
            <w:pPr>
              <w:rPr>
                <w:sz w:val="24"/>
                <w:szCs w:val="24"/>
                <w:lang w:val="uk-UA"/>
              </w:rPr>
            </w:pPr>
            <w:r>
              <w:rPr>
                <w:color w:val="000000"/>
                <w:sz w:val="24"/>
                <w:szCs w:val="24"/>
                <w:lang w:val="uk-UA"/>
              </w:rPr>
              <w:t>9,5</w:t>
            </w:r>
            <w:r w:rsidR="00986A6C" w:rsidRPr="004C0BB0">
              <w:rPr>
                <w:color w:val="000000"/>
                <w:sz w:val="24"/>
                <w:szCs w:val="24"/>
                <w:lang w:val="uk-UA"/>
              </w:rPr>
              <w:t xml:space="preserve"> кредитів ЄКТС (</w:t>
            </w:r>
            <w:r>
              <w:rPr>
                <w:color w:val="000000"/>
                <w:sz w:val="24"/>
                <w:szCs w:val="24"/>
                <w:lang w:val="uk-UA"/>
              </w:rPr>
              <w:t>285</w:t>
            </w:r>
            <w:r w:rsidR="00986A6C" w:rsidRPr="004C0BB0">
              <w:rPr>
                <w:color w:val="000000"/>
                <w:sz w:val="24"/>
                <w:szCs w:val="24"/>
                <w:lang w:val="uk-UA"/>
              </w:rPr>
              <w:t xml:space="preserve"> годин)</w:t>
            </w:r>
          </w:p>
        </w:tc>
      </w:tr>
      <w:tr w:rsidR="00986A6C" w:rsidRPr="004C0BB0" w:rsidTr="00986A6C">
        <w:tc>
          <w:tcPr>
            <w:tcW w:w="3118" w:type="dxa"/>
            <w:tcMar>
              <w:left w:w="28" w:type="dxa"/>
              <w:right w:w="28" w:type="dxa"/>
            </w:tcMar>
          </w:tcPr>
          <w:p w:rsidR="00986A6C" w:rsidRPr="004C0BB0" w:rsidRDefault="00986A6C" w:rsidP="00986A6C">
            <w:pPr>
              <w:rPr>
                <w:sz w:val="24"/>
                <w:szCs w:val="24"/>
                <w:lang w:val="uk-UA"/>
              </w:rPr>
            </w:pPr>
            <w:r w:rsidRPr="004C0BB0">
              <w:rPr>
                <w:sz w:val="24"/>
                <w:szCs w:val="24"/>
                <w:lang w:val="uk-UA"/>
              </w:rPr>
              <w:t xml:space="preserve">Форма підсумкового контролю……….……….… </w:t>
            </w:r>
          </w:p>
        </w:tc>
        <w:tc>
          <w:tcPr>
            <w:tcW w:w="3544" w:type="dxa"/>
          </w:tcPr>
          <w:p w:rsidR="00986A6C" w:rsidRPr="004C0BB0" w:rsidRDefault="00986A6C" w:rsidP="00986A6C">
            <w:pPr>
              <w:rPr>
                <w:sz w:val="24"/>
                <w:szCs w:val="24"/>
                <w:lang w:val="uk-UA"/>
              </w:rPr>
            </w:pPr>
            <w:r w:rsidRPr="004C0BB0">
              <w:rPr>
                <w:sz w:val="24"/>
                <w:szCs w:val="24"/>
                <w:lang w:val="uk-UA"/>
              </w:rPr>
              <w:t>іспит</w:t>
            </w:r>
          </w:p>
        </w:tc>
      </w:tr>
      <w:tr w:rsidR="00986A6C" w:rsidRPr="004C0BB0" w:rsidTr="00986A6C">
        <w:tc>
          <w:tcPr>
            <w:tcW w:w="3118" w:type="dxa"/>
            <w:tcMar>
              <w:left w:w="28" w:type="dxa"/>
              <w:right w:w="28" w:type="dxa"/>
            </w:tcMar>
          </w:tcPr>
          <w:p w:rsidR="00986A6C" w:rsidRPr="004C0BB0" w:rsidRDefault="00986A6C" w:rsidP="00986A6C">
            <w:pPr>
              <w:rPr>
                <w:sz w:val="24"/>
                <w:szCs w:val="24"/>
                <w:lang w:val="uk-UA"/>
              </w:rPr>
            </w:pPr>
            <w:r w:rsidRPr="004C0BB0">
              <w:rPr>
                <w:sz w:val="24"/>
                <w:szCs w:val="24"/>
                <w:lang w:val="uk-UA"/>
              </w:rPr>
              <w:t>Термін викладання ………..</w:t>
            </w:r>
          </w:p>
        </w:tc>
        <w:tc>
          <w:tcPr>
            <w:tcW w:w="3544" w:type="dxa"/>
          </w:tcPr>
          <w:p w:rsidR="00986A6C" w:rsidRPr="004C0BB0" w:rsidRDefault="00ED7340" w:rsidP="00986A6C">
            <w:pPr>
              <w:rPr>
                <w:sz w:val="24"/>
                <w:szCs w:val="24"/>
                <w:lang w:val="uk-UA"/>
              </w:rPr>
            </w:pPr>
            <w:r>
              <w:rPr>
                <w:sz w:val="24"/>
                <w:szCs w:val="24"/>
                <w:lang w:val="uk-UA"/>
              </w:rPr>
              <w:t>3</w:t>
            </w:r>
            <w:r w:rsidR="00986A6C" w:rsidRPr="004C0BB0">
              <w:rPr>
                <w:sz w:val="24"/>
                <w:szCs w:val="24"/>
                <w:lang w:val="uk-UA"/>
              </w:rPr>
              <w:t>-й семестр</w:t>
            </w:r>
          </w:p>
        </w:tc>
      </w:tr>
      <w:tr w:rsidR="00986A6C" w:rsidRPr="004C0BB0" w:rsidTr="00986A6C">
        <w:tc>
          <w:tcPr>
            <w:tcW w:w="3118" w:type="dxa"/>
            <w:tcMar>
              <w:left w:w="28" w:type="dxa"/>
              <w:right w:w="28" w:type="dxa"/>
            </w:tcMar>
          </w:tcPr>
          <w:p w:rsidR="00986A6C" w:rsidRPr="004C0BB0" w:rsidRDefault="00986A6C" w:rsidP="00986A6C">
            <w:pPr>
              <w:rPr>
                <w:sz w:val="24"/>
                <w:szCs w:val="24"/>
                <w:lang w:val="uk-UA"/>
              </w:rPr>
            </w:pPr>
            <w:r w:rsidRPr="004C0BB0">
              <w:rPr>
                <w:sz w:val="24"/>
                <w:szCs w:val="24"/>
                <w:lang w:val="uk-UA"/>
              </w:rPr>
              <w:t>Мова викладання ………….</w:t>
            </w:r>
          </w:p>
        </w:tc>
        <w:tc>
          <w:tcPr>
            <w:tcW w:w="3544" w:type="dxa"/>
          </w:tcPr>
          <w:p w:rsidR="00986A6C" w:rsidRPr="004C0BB0" w:rsidRDefault="00986A6C" w:rsidP="00986A6C">
            <w:pPr>
              <w:rPr>
                <w:sz w:val="24"/>
                <w:szCs w:val="24"/>
                <w:lang w:val="uk-UA"/>
              </w:rPr>
            </w:pPr>
            <w:r w:rsidRPr="004C0BB0">
              <w:rPr>
                <w:sz w:val="24"/>
                <w:szCs w:val="24"/>
                <w:lang w:val="uk-UA"/>
              </w:rPr>
              <w:t>українська</w:t>
            </w:r>
          </w:p>
        </w:tc>
      </w:tr>
    </w:tbl>
    <w:p w:rsidR="00986A6C" w:rsidRPr="004C0BB0" w:rsidRDefault="00986A6C" w:rsidP="00986A6C">
      <w:pPr>
        <w:rPr>
          <w:color w:val="000000"/>
          <w:sz w:val="24"/>
          <w:szCs w:val="24"/>
          <w:lang w:val="uk-UA"/>
        </w:rPr>
      </w:pPr>
    </w:p>
    <w:p w:rsidR="00986A6C" w:rsidRPr="004C0BB0" w:rsidRDefault="00986A6C" w:rsidP="00986A6C">
      <w:pPr>
        <w:ind w:firstLine="1418"/>
        <w:rPr>
          <w:b/>
          <w:sz w:val="24"/>
          <w:szCs w:val="24"/>
          <w:lang w:val="uk-UA"/>
        </w:rPr>
      </w:pPr>
      <w:r w:rsidRPr="004C0BB0">
        <w:rPr>
          <w:color w:val="000000"/>
          <w:sz w:val="24"/>
          <w:szCs w:val="24"/>
          <w:lang w:val="uk-UA"/>
        </w:rPr>
        <w:t xml:space="preserve">Викладач: </w:t>
      </w:r>
      <w:r w:rsidR="00ED7340">
        <w:rPr>
          <w:color w:val="000000"/>
          <w:sz w:val="24"/>
          <w:szCs w:val="24"/>
          <w:lang w:val="uk-UA"/>
        </w:rPr>
        <w:t>ШаповалВ.М</w:t>
      </w:r>
      <w:r w:rsidRPr="004C0BB0">
        <w:rPr>
          <w:color w:val="000000"/>
          <w:sz w:val="24"/>
          <w:szCs w:val="24"/>
          <w:lang w:val="uk-UA"/>
        </w:rPr>
        <w:t>.</w:t>
      </w:r>
    </w:p>
    <w:p w:rsidR="00986A6C" w:rsidRPr="004C0BB0" w:rsidRDefault="00986A6C" w:rsidP="00986A6C">
      <w:pPr>
        <w:ind w:left="1134"/>
        <w:jc w:val="center"/>
        <w:rPr>
          <w:sz w:val="24"/>
          <w:szCs w:val="24"/>
          <w:lang w:val="uk-UA"/>
        </w:rPr>
      </w:pPr>
    </w:p>
    <w:p w:rsidR="00986A6C" w:rsidRPr="004C0BB0" w:rsidRDefault="00986A6C" w:rsidP="00986A6C">
      <w:pPr>
        <w:ind w:left="1134"/>
        <w:jc w:val="center"/>
        <w:rPr>
          <w:sz w:val="24"/>
          <w:szCs w:val="24"/>
          <w:lang w:val="uk-UA"/>
        </w:rPr>
      </w:pPr>
      <w:r w:rsidRPr="004C0BB0">
        <w:rPr>
          <w:sz w:val="24"/>
          <w:szCs w:val="24"/>
          <w:lang w:val="uk-UA"/>
        </w:rPr>
        <w:t>Пролонговано: на 20__/20__ н.р. __________(___________) «__»___ 20__р.</w:t>
      </w:r>
    </w:p>
    <w:p w:rsidR="00986A6C" w:rsidRPr="004C0BB0" w:rsidRDefault="00986A6C" w:rsidP="00986A6C">
      <w:pPr>
        <w:ind w:left="1134"/>
        <w:jc w:val="center"/>
        <w:rPr>
          <w:sz w:val="24"/>
          <w:szCs w:val="24"/>
          <w:vertAlign w:val="superscript"/>
          <w:lang w:val="uk-UA"/>
        </w:rPr>
      </w:pPr>
      <w:r w:rsidRPr="004C0BB0">
        <w:rPr>
          <w:sz w:val="24"/>
          <w:szCs w:val="24"/>
          <w:vertAlign w:val="superscript"/>
          <w:lang w:val="uk-UA"/>
        </w:rPr>
        <w:t xml:space="preserve">                                              (підпис, ПІБ, дата)</w:t>
      </w:r>
    </w:p>
    <w:p w:rsidR="00986A6C" w:rsidRPr="004C0BB0" w:rsidRDefault="00986A6C" w:rsidP="00986A6C">
      <w:pPr>
        <w:ind w:left="1134"/>
        <w:jc w:val="center"/>
        <w:rPr>
          <w:lang w:val="uk-UA"/>
        </w:rPr>
      </w:pPr>
      <w:r w:rsidRPr="004C0BB0">
        <w:rPr>
          <w:sz w:val="24"/>
          <w:szCs w:val="24"/>
          <w:lang w:val="uk-UA"/>
        </w:rPr>
        <w:t xml:space="preserve">                           на 20__/20__ н.р. __________(___________) «__»___ 20__р.</w:t>
      </w:r>
    </w:p>
    <w:p w:rsidR="00986A6C" w:rsidRPr="004C0BB0" w:rsidRDefault="00986A6C" w:rsidP="00986A6C">
      <w:pPr>
        <w:ind w:left="1134"/>
        <w:jc w:val="center"/>
        <w:rPr>
          <w:vertAlign w:val="superscript"/>
          <w:lang w:val="uk-UA"/>
        </w:rPr>
      </w:pPr>
      <w:r w:rsidRPr="004C0BB0">
        <w:rPr>
          <w:vertAlign w:val="superscript"/>
          <w:lang w:val="uk-UA"/>
        </w:rPr>
        <w:t xml:space="preserve">                                         (підпис, ПІБ, дата)</w:t>
      </w:r>
    </w:p>
    <w:p w:rsidR="00986A6C" w:rsidRPr="004C0BB0" w:rsidRDefault="00986A6C" w:rsidP="00986A6C">
      <w:pPr>
        <w:pStyle w:val="a5"/>
        <w:spacing w:before="0" w:beforeAutospacing="0" w:after="0" w:afterAutospacing="0"/>
        <w:rPr>
          <w:color w:val="000000"/>
          <w:sz w:val="27"/>
          <w:szCs w:val="27"/>
        </w:rPr>
      </w:pPr>
    </w:p>
    <w:p w:rsidR="00986A6C" w:rsidRPr="004C0BB0" w:rsidRDefault="00986A6C" w:rsidP="00986A6C">
      <w:pPr>
        <w:pStyle w:val="a5"/>
        <w:spacing w:before="0" w:beforeAutospacing="0" w:after="0" w:afterAutospacing="0"/>
        <w:jc w:val="center"/>
        <w:rPr>
          <w:color w:val="000000"/>
          <w:sz w:val="27"/>
          <w:szCs w:val="27"/>
        </w:rPr>
      </w:pPr>
    </w:p>
    <w:p w:rsidR="00986A6C" w:rsidRPr="004C0BB0" w:rsidRDefault="00986A6C" w:rsidP="00986A6C">
      <w:pPr>
        <w:pStyle w:val="a5"/>
        <w:spacing w:before="0" w:beforeAutospacing="0" w:after="0" w:afterAutospacing="0"/>
        <w:jc w:val="center"/>
        <w:rPr>
          <w:color w:val="000000"/>
          <w:sz w:val="27"/>
          <w:szCs w:val="27"/>
        </w:rPr>
      </w:pPr>
    </w:p>
    <w:p w:rsidR="00986A6C" w:rsidRPr="004C0BB0" w:rsidRDefault="00986A6C" w:rsidP="00986A6C">
      <w:pPr>
        <w:pStyle w:val="a5"/>
        <w:spacing w:before="0" w:beforeAutospacing="0" w:after="0" w:afterAutospacing="0"/>
        <w:jc w:val="center"/>
        <w:rPr>
          <w:color w:val="000000"/>
          <w:sz w:val="27"/>
          <w:szCs w:val="27"/>
        </w:rPr>
      </w:pPr>
      <w:r w:rsidRPr="004C0BB0">
        <w:rPr>
          <w:color w:val="000000"/>
          <w:sz w:val="27"/>
          <w:szCs w:val="27"/>
        </w:rPr>
        <w:t>Дніпро</w:t>
      </w:r>
    </w:p>
    <w:p w:rsidR="00986A6C" w:rsidRPr="004C0BB0" w:rsidRDefault="00986A6C" w:rsidP="00986A6C">
      <w:pPr>
        <w:pStyle w:val="a5"/>
        <w:spacing w:before="0" w:beforeAutospacing="0" w:after="0" w:afterAutospacing="0"/>
        <w:jc w:val="center"/>
        <w:rPr>
          <w:color w:val="000000"/>
          <w:sz w:val="27"/>
          <w:szCs w:val="27"/>
        </w:rPr>
      </w:pPr>
      <w:r w:rsidRPr="004C0BB0">
        <w:rPr>
          <w:color w:val="000000"/>
          <w:sz w:val="27"/>
          <w:szCs w:val="27"/>
        </w:rPr>
        <w:t>НТУ «ДП»</w:t>
      </w:r>
    </w:p>
    <w:p w:rsidR="00C47CAB" w:rsidRDefault="00ED7340" w:rsidP="00986A6C">
      <w:pPr>
        <w:pStyle w:val="a5"/>
        <w:spacing w:before="0" w:beforeAutospacing="0" w:after="0" w:afterAutospacing="0"/>
        <w:jc w:val="center"/>
        <w:rPr>
          <w:color w:val="000000"/>
          <w:sz w:val="27"/>
          <w:szCs w:val="27"/>
          <w:lang w:val="ru-RU"/>
        </w:rPr>
      </w:pPr>
      <w:r>
        <w:rPr>
          <w:color w:val="000000"/>
          <w:sz w:val="27"/>
          <w:szCs w:val="27"/>
        </w:rPr>
        <w:t>2020</w:t>
      </w:r>
    </w:p>
    <w:p w:rsidR="00986A6C" w:rsidRPr="00986A6C" w:rsidRDefault="00986A6C" w:rsidP="00986A6C">
      <w:pPr>
        <w:pStyle w:val="a5"/>
        <w:spacing w:before="0" w:beforeAutospacing="0" w:after="0" w:afterAutospacing="0"/>
        <w:jc w:val="center"/>
        <w:rPr>
          <w:color w:val="000000"/>
          <w:sz w:val="27"/>
          <w:szCs w:val="27"/>
          <w:lang w:val="ru-RU"/>
        </w:rPr>
        <w:sectPr w:rsidR="00986A6C" w:rsidRPr="00986A6C" w:rsidSect="00C47CAB">
          <w:footerReference w:type="default" r:id="rId9"/>
          <w:pgSz w:w="11906" w:h="16838"/>
          <w:pgMar w:top="1134" w:right="850" w:bottom="1134" w:left="1560" w:header="708" w:footer="708" w:gutter="0"/>
          <w:cols w:space="708"/>
          <w:titlePg/>
          <w:docGrid w:linePitch="360"/>
        </w:sectPr>
      </w:pPr>
    </w:p>
    <w:p w:rsidR="00CD6619" w:rsidRDefault="00CD6619" w:rsidP="00AE2DB9">
      <w:pPr>
        <w:spacing w:line="276" w:lineRule="auto"/>
        <w:ind w:firstLine="672"/>
        <w:jc w:val="both"/>
        <w:rPr>
          <w:color w:val="000000"/>
          <w:sz w:val="28"/>
          <w:szCs w:val="28"/>
          <w:lang w:val="uk-UA" w:eastAsia="uk-UA"/>
        </w:rPr>
      </w:pPr>
      <w:r w:rsidRPr="00AE2DB9">
        <w:rPr>
          <w:color w:val="000000"/>
          <w:sz w:val="28"/>
          <w:szCs w:val="28"/>
          <w:lang w:val="uk-UA" w:eastAsia="uk-UA"/>
        </w:rPr>
        <w:lastRenderedPageBreak/>
        <w:t>Робоча програм</w:t>
      </w:r>
      <w:r w:rsidR="00C47CAB" w:rsidRPr="00AE2DB9">
        <w:rPr>
          <w:color w:val="000000"/>
          <w:sz w:val="28"/>
          <w:szCs w:val="28"/>
          <w:lang w:val="uk-UA" w:eastAsia="uk-UA"/>
        </w:rPr>
        <w:t>а навчальної дисципліни</w:t>
      </w:r>
      <w:r w:rsidRPr="00AE2DB9">
        <w:rPr>
          <w:color w:val="000000"/>
          <w:sz w:val="28"/>
          <w:szCs w:val="28"/>
          <w:lang w:val="uk-UA" w:eastAsia="uk-UA"/>
        </w:rPr>
        <w:t xml:space="preserve"> «</w:t>
      </w:r>
      <w:r w:rsidR="00D165F3">
        <w:rPr>
          <w:sz w:val="28"/>
          <w:szCs w:val="28"/>
          <w:lang w:val="uk-UA"/>
        </w:rPr>
        <w:t>Міжнародний туризм</w:t>
      </w:r>
      <w:r w:rsidRPr="00AE2DB9">
        <w:rPr>
          <w:color w:val="000000"/>
          <w:sz w:val="28"/>
          <w:szCs w:val="28"/>
          <w:lang w:val="uk-UA" w:eastAsia="uk-UA"/>
        </w:rPr>
        <w:t>» для бакалаврів</w:t>
      </w:r>
      <w:r w:rsidR="00C47CAB" w:rsidRPr="00AE2DB9">
        <w:rPr>
          <w:color w:val="000000"/>
          <w:sz w:val="28"/>
          <w:szCs w:val="28"/>
          <w:lang w:val="uk-UA" w:eastAsia="uk-UA"/>
        </w:rPr>
        <w:t xml:space="preserve"> освітньо-професійної програми «Туризм»</w:t>
      </w:r>
      <w:r w:rsidRPr="00AE2DB9">
        <w:rPr>
          <w:color w:val="000000"/>
          <w:sz w:val="28"/>
          <w:szCs w:val="28"/>
          <w:lang w:val="uk-UA" w:eastAsia="uk-UA"/>
        </w:rPr>
        <w:t xml:space="preserve"> спеціальності 242 «Ту</w:t>
      </w:r>
      <w:r w:rsidR="00C47CAB" w:rsidRPr="00AE2DB9">
        <w:rPr>
          <w:color w:val="000000"/>
          <w:sz w:val="28"/>
          <w:szCs w:val="28"/>
          <w:lang w:val="uk-UA" w:eastAsia="uk-UA"/>
        </w:rPr>
        <w:t xml:space="preserve">ризм» </w:t>
      </w:r>
      <w:r w:rsidRPr="00AE2DB9">
        <w:rPr>
          <w:color w:val="000000"/>
          <w:sz w:val="28"/>
          <w:szCs w:val="28"/>
          <w:lang w:val="uk-UA" w:eastAsia="uk-UA"/>
        </w:rPr>
        <w:t xml:space="preserve">/ </w:t>
      </w:r>
      <w:r w:rsidR="00C47CAB" w:rsidRPr="00AE2DB9">
        <w:rPr>
          <w:sz w:val="28"/>
          <w:szCs w:val="28"/>
          <w:lang w:val="uk-UA"/>
        </w:rPr>
        <w:t xml:space="preserve">Нац. техн. ун-т. </w:t>
      </w:r>
      <w:r w:rsidR="00C47CAB" w:rsidRPr="00AE2DB9">
        <w:rPr>
          <w:sz w:val="28"/>
          <w:szCs w:val="28"/>
          <w:lang w:val="ru-RU"/>
        </w:rPr>
        <w:t>«Дніпровська</w:t>
      </w:r>
      <w:r w:rsidR="00ED7340">
        <w:rPr>
          <w:sz w:val="28"/>
          <w:szCs w:val="28"/>
          <w:lang w:val="ru-RU"/>
        </w:rPr>
        <w:t xml:space="preserve"> </w:t>
      </w:r>
      <w:r w:rsidR="00C47CAB" w:rsidRPr="00AE2DB9">
        <w:rPr>
          <w:sz w:val="28"/>
          <w:szCs w:val="28"/>
          <w:lang w:val="ru-RU"/>
        </w:rPr>
        <w:t>політехніка»</w:t>
      </w:r>
      <w:r w:rsidRPr="00AE2DB9">
        <w:rPr>
          <w:color w:val="000000"/>
          <w:sz w:val="28"/>
          <w:szCs w:val="28"/>
          <w:lang w:val="uk-UA" w:eastAsia="uk-UA"/>
        </w:rPr>
        <w:t xml:space="preserve">, каф. </w:t>
      </w:r>
      <w:r w:rsidR="00C47CAB" w:rsidRPr="00AE2DB9">
        <w:rPr>
          <w:color w:val="000000"/>
          <w:sz w:val="28"/>
          <w:szCs w:val="28"/>
          <w:lang w:val="uk-UA" w:eastAsia="uk-UA"/>
        </w:rPr>
        <w:t xml:space="preserve">туризму та </w:t>
      </w:r>
      <w:r w:rsidRPr="00AE2DB9">
        <w:rPr>
          <w:color w:val="000000"/>
          <w:sz w:val="28"/>
          <w:szCs w:val="28"/>
          <w:lang w:val="uk-UA" w:eastAsia="uk-UA"/>
        </w:rPr>
        <w:t>економіки пі</w:t>
      </w:r>
      <w:r w:rsidR="00B64DEA" w:rsidRPr="00AE2DB9">
        <w:rPr>
          <w:color w:val="000000"/>
          <w:sz w:val="28"/>
          <w:szCs w:val="28"/>
          <w:lang w:val="uk-UA" w:eastAsia="uk-UA"/>
        </w:rPr>
        <w:t>дприємства. – Д.: НТУ «ДП», 202</w:t>
      </w:r>
      <w:r w:rsidR="00ED7340">
        <w:rPr>
          <w:color w:val="000000"/>
          <w:sz w:val="28"/>
          <w:szCs w:val="28"/>
          <w:lang w:val="uk-UA" w:eastAsia="uk-UA"/>
        </w:rPr>
        <w:t>0</w:t>
      </w:r>
      <w:r w:rsidRPr="00AE2DB9">
        <w:rPr>
          <w:color w:val="000000"/>
          <w:sz w:val="28"/>
          <w:szCs w:val="28"/>
          <w:lang w:val="uk-UA" w:eastAsia="uk-UA"/>
        </w:rPr>
        <w:t>. –</w:t>
      </w:r>
      <w:r w:rsidR="00EF679E" w:rsidRPr="00AE2DB9">
        <w:rPr>
          <w:color w:val="000000"/>
          <w:sz w:val="28"/>
          <w:szCs w:val="28"/>
          <w:lang w:val="uk-UA" w:eastAsia="uk-UA"/>
        </w:rPr>
        <w:t>1</w:t>
      </w:r>
      <w:r w:rsidR="00982843">
        <w:rPr>
          <w:color w:val="000000"/>
          <w:sz w:val="28"/>
          <w:szCs w:val="28"/>
          <w:lang w:val="ru-RU" w:eastAsia="uk-UA"/>
        </w:rPr>
        <w:t>4</w:t>
      </w:r>
      <w:r w:rsidRPr="00AE2DB9">
        <w:rPr>
          <w:color w:val="000000"/>
          <w:sz w:val="28"/>
          <w:szCs w:val="28"/>
          <w:lang w:val="uk-UA" w:eastAsia="uk-UA"/>
        </w:rPr>
        <w:t xml:space="preserve"> с.</w:t>
      </w:r>
    </w:p>
    <w:p w:rsidR="00AE2DB9" w:rsidRPr="00AE2DB9" w:rsidRDefault="00AE2DB9" w:rsidP="00AE2DB9">
      <w:pPr>
        <w:spacing w:line="276" w:lineRule="auto"/>
        <w:ind w:firstLine="672"/>
        <w:jc w:val="both"/>
        <w:rPr>
          <w:sz w:val="28"/>
          <w:szCs w:val="28"/>
          <w:lang w:val="uk-UA"/>
        </w:rPr>
      </w:pPr>
    </w:p>
    <w:p w:rsidR="00AE2DB9" w:rsidRPr="00986A6C" w:rsidRDefault="00CD6619" w:rsidP="00AE2DB9">
      <w:pPr>
        <w:pStyle w:val="a7"/>
        <w:suppressLineNumbers/>
        <w:suppressAutoHyphens/>
        <w:autoSpaceDE w:val="0"/>
        <w:autoSpaceDN w:val="0"/>
        <w:spacing w:line="276" w:lineRule="auto"/>
        <w:ind w:left="0" w:firstLine="567"/>
        <w:jc w:val="both"/>
        <w:rPr>
          <w:color w:val="000000"/>
          <w:sz w:val="28"/>
          <w:szCs w:val="28"/>
          <w:lang w:val="ru-RU"/>
        </w:rPr>
      </w:pPr>
      <w:r w:rsidRPr="00AE2DB9">
        <w:rPr>
          <w:color w:val="000000"/>
          <w:sz w:val="28"/>
          <w:szCs w:val="28"/>
        </w:rPr>
        <w:t>Розробник</w:t>
      </w:r>
      <w:r w:rsidR="00C47CAB" w:rsidRPr="00AE2DB9">
        <w:rPr>
          <w:color w:val="000000"/>
          <w:sz w:val="28"/>
          <w:szCs w:val="28"/>
        </w:rPr>
        <w:t>и</w:t>
      </w:r>
      <w:r w:rsidR="00986A6C">
        <w:rPr>
          <w:color w:val="000000"/>
          <w:sz w:val="28"/>
          <w:szCs w:val="28"/>
          <w:lang w:val="ru-RU"/>
        </w:rPr>
        <w:t>:</w:t>
      </w:r>
    </w:p>
    <w:p w:rsidR="00C47CAB" w:rsidRPr="00AE2DB9" w:rsidRDefault="00ED7340" w:rsidP="00AE2DB9">
      <w:pPr>
        <w:pStyle w:val="a7"/>
        <w:suppressLineNumbers/>
        <w:suppressAutoHyphens/>
        <w:autoSpaceDE w:val="0"/>
        <w:autoSpaceDN w:val="0"/>
        <w:spacing w:line="276" w:lineRule="auto"/>
        <w:ind w:left="0" w:firstLine="567"/>
        <w:jc w:val="both"/>
        <w:rPr>
          <w:sz w:val="28"/>
          <w:szCs w:val="28"/>
        </w:rPr>
      </w:pPr>
      <w:r>
        <w:rPr>
          <w:sz w:val="28"/>
          <w:szCs w:val="28"/>
        </w:rPr>
        <w:t>Шаповал В.М.</w:t>
      </w:r>
      <w:r w:rsidR="00C47CAB" w:rsidRPr="00AE2DB9">
        <w:rPr>
          <w:sz w:val="28"/>
          <w:szCs w:val="28"/>
        </w:rPr>
        <w:t xml:space="preserve"> –</w:t>
      </w:r>
      <w:r>
        <w:rPr>
          <w:sz w:val="28"/>
          <w:szCs w:val="28"/>
        </w:rPr>
        <w:t xml:space="preserve"> доктор</w:t>
      </w:r>
      <w:r w:rsidR="00C47CAB" w:rsidRPr="00AE2DB9">
        <w:rPr>
          <w:sz w:val="28"/>
          <w:szCs w:val="28"/>
        </w:rPr>
        <w:t xml:space="preserve"> </w:t>
      </w:r>
      <w:r w:rsidR="00AE2DB9" w:rsidRPr="00AE2DB9">
        <w:rPr>
          <w:sz w:val="28"/>
          <w:szCs w:val="28"/>
        </w:rPr>
        <w:t>економічних</w:t>
      </w:r>
      <w:r w:rsidR="00C47CAB" w:rsidRPr="00AE2DB9">
        <w:rPr>
          <w:sz w:val="28"/>
          <w:szCs w:val="28"/>
        </w:rPr>
        <w:t xml:space="preserve"> наук, </w:t>
      </w:r>
      <w:r>
        <w:rPr>
          <w:sz w:val="28"/>
          <w:szCs w:val="28"/>
        </w:rPr>
        <w:t>професор</w:t>
      </w:r>
      <w:r w:rsidR="00C47CAB" w:rsidRPr="00AE2DB9">
        <w:rPr>
          <w:sz w:val="28"/>
          <w:szCs w:val="28"/>
        </w:rPr>
        <w:t xml:space="preserve"> кафедри </w:t>
      </w:r>
      <w:r w:rsidR="00AE2DB9" w:rsidRPr="00AE2DB9">
        <w:rPr>
          <w:sz w:val="28"/>
          <w:szCs w:val="28"/>
        </w:rPr>
        <w:t>туризму та економіки підприємства</w:t>
      </w:r>
      <w:r w:rsidR="00C47CAB" w:rsidRPr="00AE2DB9">
        <w:rPr>
          <w:sz w:val="28"/>
          <w:szCs w:val="28"/>
        </w:rPr>
        <w:t>;</w:t>
      </w:r>
    </w:p>
    <w:p w:rsidR="00CD6619" w:rsidRDefault="00CD6619" w:rsidP="00AE2DB9">
      <w:pPr>
        <w:pStyle w:val="a5"/>
        <w:spacing w:before="0" w:beforeAutospacing="0" w:after="0" w:afterAutospacing="0" w:line="276" w:lineRule="auto"/>
        <w:ind w:firstLine="567"/>
        <w:jc w:val="both"/>
        <w:rPr>
          <w:color w:val="000000"/>
          <w:sz w:val="28"/>
          <w:szCs w:val="28"/>
        </w:rPr>
      </w:pPr>
    </w:p>
    <w:p w:rsidR="00D165F3" w:rsidRPr="00AE2DB9" w:rsidRDefault="00D165F3" w:rsidP="00AE2DB9">
      <w:pPr>
        <w:pStyle w:val="a5"/>
        <w:spacing w:before="0" w:beforeAutospacing="0" w:after="0" w:afterAutospacing="0" w:line="276" w:lineRule="auto"/>
        <w:ind w:firstLine="567"/>
        <w:jc w:val="both"/>
        <w:rPr>
          <w:color w:val="000000"/>
          <w:sz w:val="28"/>
          <w:szCs w:val="28"/>
        </w:rPr>
      </w:pPr>
    </w:p>
    <w:p w:rsidR="00AE2DB9" w:rsidRPr="009E625E" w:rsidRDefault="00AE2DB9" w:rsidP="00AE2DB9">
      <w:pPr>
        <w:ind w:firstLine="567"/>
        <w:jc w:val="both"/>
        <w:rPr>
          <w:sz w:val="28"/>
          <w:szCs w:val="28"/>
        </w:rPr>
      </w:pPr>
      <w:r w:rsidRPr="009E625E">
        <w:rPr>
          <w:sz w:val="28"/>
          <w:szCs w:val="28"/>
        </w:rPr>
        <w:t>Робоча</w:t>
      </w:r>
      <w:r w:rsidR="00ED7340">
        <w:rPr>
          <w:sz w:val="28"/>
          <w:szCs w:val="28"/>
          <w:lang w:val="uk-UA"/>
        </w:rPr>
        <w:t xml:space="preserve"> </w:t>
      </w:r>
      <w:r w:rsidRPr="009E625E">
        <w:rPr>
          <w:sz w:val="28"/>
          <w:szCs w:val="28"/>
        </w:rPr>
        <w:t>програма</w:t>
      </w:r>
      <w:r w:rsidR="00ED7340">
        <w:rPr>
          <w:sz w:val="28"/>
          <w:szCs w:val="28"/>
          <w:lang w:val="uk-UA"/>
        </w:rPr>
        <w:t xml:space="preserve"> </w:t>
      </w:r>
      <w:r w:rsidRPr="009E625E">
        <w:rPr>
          <w:sz w:val="28"/>
          <w:szCs w:val="28"/>
        </w:rPr>
        <w:t>регламентує:</w:t>
      </w:r>
    </w:p>
    <w:p w:rsidR="00AE2DB9" w:rsidRPr="009E625E" w:rsidRDefault="00AE2DB9" w:rsidP="00AE2DB9">
      <w:pPr>
        <w:pStyle w:val="a7"/>
        <w:numPr>
          <w:ilvl w:val="0"/>
          <w:numId w:val="4"/>
        </w:numPr>
        <w:ind w:left="0" w:firstLine="709"/>
        <w:jc w:val="both"/>
        <w:rPr>
          <w:sz w:val="28"/>
          <w:szCs w:val="28"/>
        </w:rPr>
      </w:pPr>
      <w:r w:rsidRPr="009E625E">
        <w:rPr>
          <w:sz w:val="28"/>
          <w:szCs w:val="28"/>
        </w:rPr>
        <w:t>мету дисципліни;</w:t>
      </w:r>
    </w:p>
    <w:p w:rsidR="00AE2DB9" w:rsidRPr="009E625E" w:rsidRDefault="00AE2DB9" w:rsidP="00AE2DB9">
      <w:pPr>
        <w:pStyle w:val="a7"/>
        <w:numPr>
          <w:ilvl w:val="0"/>
          <w:numId w:val="4"/>
        </w:numPr>
        <w:ind w:left="0" w:firstLine="709"/>
        <w:jc w:val="both"/>
        <w:rPr>
          <w:sz w:val="28"/>
          <w:szCs w:val="28"/>
        </w:rPr>
      </w:pPr>
      <w:r w:rsidRPr="009E625E">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AE2DB9" w:rsidRPr="009E625E" w:rsidRDefault="00AE2DB9" w:rsidP="00AE2DB9">
      <w:pPr>
        <w:pStyle w:val="a7"/>
        <w:numPr>
          <w:ilvl w:val="0"/>
          <w:numId w:val="4"/>
        </w:numPr>
        <w:ind w:left="0" w:firstLine="709"/>
        <w:jc w:val="both"/>
        <w:rPr>
          <w:sz w:val="28"/>
          <w:szCs w:val="28"/>
        </w:rPr>
      </w:pPr>
      <w:r w:rsidRPr="009E625E">
        <w:rPr>
          <w:sz w:val="28"/>
          <w:szCs w:val="28"/>
        </w:rPr>
        <w:t>базові дисципліни;</w:t>
      </w:r>
    </w:p>
    <w:p w:rsidR="00AE2DB9" w:rsidRPr="009E625E" w:rsidRDefault="00AE2DB9" w:rsidP="00AE2DB9">
      <w:pPr>
        <w:pStyle w:val="a7"/>
        <w:numPr>
          <w:ilvl w:val="0"/>
          <w:numId w:val="4"/>
        </w:numPr>
        <w:ind w:left="0" w:firstLine="709"/>
        <w:jc w:val="both"/>
        <w:rPr>
          <w:sz w:val="28"/>
          <w:szCs w:val="28"/>
        </w:rPr>
      </w:pPr>
      <w:r w:rsidRPr="009E625E">
        <w:rPr>
          <w:sz w:val="28"/>
          <w:szCs w:val="28"/>
        </w:rPr>
        <w:t>обсяг і розподіл за формами організації освітнього процесу та видами навчальних занять;</w:t>
      </w:r>
    </w:p>
    <w:p w:rsidR="00AE2DB9" w:rsidRPr="009E625E" w:rsidRDefault="00AE2DB9" w:rsidP="00AE2DB9">
      <w:pPr>
        <w:pStyle w:val="a7"/>
        <w:numPr>
          <w:ilvl w:val="0"/>
          <w:numId w:val="4"/>
        </w:numPr>
        <w:ind w:left="0" w:firstLine="709"/>
        <w:jc w:val="both"/>
        <w:rPr>
          <w:sz w:val="28"/>
          <w:szCs w:val="28"/>
        </w:rPr>
      </w:pPr>
      <w:r w:rsidRPr="009E625E">
        <w:rPr>
          <w:sz w:val="28"/>
          <w:szCs w:val="28"/>
        </w:rPr>
        <w:t>програму дисципліни (тематичний план за видами навчальних занять);</w:t>
      </w:r>
    </w:p>
    <w:p w:rsidR="00AE2DB9" w:rsidRPr="009E625E" w:rsidRDefault="00AE2DB9" w:rsidP="00AE2DB9">
      <w:pPr>
        <w:pStyle w:val="a7"/>
        <w:numPr>
          <w:ilvl w:val="0"/>
          <w:numId w:val="4"/>
        </w:numPr>
        <w:suppressLineNumbers/>
        <w:suppressAutoHyphens/>
        <w:ind w:left="0" w:firstLine="709"/>
        <w:jc w:val="both"/>
        <w:rPr>
          <w:sz w:val="28"/>
          <w:szCs w:val="28"/>
        </w:rPr>
      </w:pPr>
      <w:r w:rsidRPr="009E625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AE2DB9" w:rsidRPr="009E625E" w:rsidRDefault="00AE2DB9" w:rsidP="00AE2DB9">
      <w:pPr>
        <w:pStyle w:val="a7"/>
        <w:numPr>
          <w:ilvl w:val="0"/>
          <w:numId w:val="4"/>
        </w:numPr>
        <w:suppressLineNumbers/>
        <w:suppressAutoHyphens/>
        <w:ind w:left="0" w:firstLine="709"/>
        <w:jc w:val="both"/>
        <w:rPr>
          <w:sz w:val="28"/>
          <w:szCs w:val="28"/>
        </w:rPr>
      </w:pPr>
      <w:r w:rsidRPr="009E625E">
        <w:rPr>
          <w:sz w:val="28"/>
          <w:szCs w:val="28"/>
        </w:rPr>
        <w:t>інструменти, обладнання та програмне забезпечення;</w:t>
      </w:r>
    </w:p>
    <w:p w:rsidR="00AE2DB9" w:rsidRPr="009E625E" w:rsidRDefault="00AE2DB9" w:rsidP="00AE2DB9">
      <w:pPr>
        <w:pStyle w:val="a7"/>
        <w:numPr>
          <w:ilvl w:val="0"/>
          <w:numId w:val="4"/>
        </w:numPr>
        <w:suppressLineNumbers/>
        <w:suppressAutoHyphens/>
        <w:ind w:left="0" w:firstLine="709"/>
        <w:jc w:val="both"/>
        <w:rPr>
          <w:sz w:val="28"/>
          <w:szCs w:val="28"/>
        </w:rPr>
      </w:pPr>
      <w:r w:rsidRPr="009E625E">
        <w:rPr>
          <w:sz w:val="28"/>
          <w:szCs w:val="28"/>
        </w:rPr>
        <w:t>рекомендовані джерела інформації.</w:t>
      </w:r>
    </w:p>
    <w:p w:rsidR="00AE2DB9" w:rsidRPr="009E625E" w:rsidRDefault="00AE2DB9" w:rsidP="00AE2DB9">
      <w:pPr>
        <w:pStyle w:val="a7"/>
        <w:suppressLineNumbers/>
        <w:suppressAutoHyphens/>
        <w:ind w:left="567"/>
        <w:jc w:val="both"/>
        <w:rPr>
          <w:sz w:val="28"/>
          <w:szCs w:val="28"/>
        </w:rPr>
      </w:pPr>
    </w:p>
    <w:p w:rsidR="00AE2DB9" w:rsidRPr="00AE2DB9" w:rsidRDefault="00AE2DB9" w:rsidP="00AE2DB9">
      <w:pPr>
        <w:tabs>
          <w:tab w:val="left" w:pos="851"/>
          <w:tab w:val="left" w:pos="2160"/>
        </w:tabs>
        <w:spacing w:before="120" w:line="232" w:lineRule="auto"/>
        <w:ind w:firstLine="567"/>
        <w:jc w:val="both"/>
        <w:rPr>
          <w:rFonts w:eastAsia="TimesNewRoman"/>
          <w:sz w:val="28"/>
          <w:szCs w:val="28"/>
          <w:lang w:val="uk-UA"/>
        </w:rPr>
      </w:pPr>
      <w:r w:rsidRPr="00AE2DB9">
        <w:rPr>
          <w:color w:val="000000"/>
          <w:sz w:val="28"/>
          <w:szCs w:val="28"/>
          <w:lang w:val="uk-UA"/>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CD6619" w:rsidRPr="00AE2DB9" w:rsidRDefault="00CD6619" w:rsidP="00AE2DB9">
      <w:pPr>
        <w:pStyle w:val="a5"/>
        <w:spacing w:before="0" w:beforeAutospacing="0" w:after="0" w:afterAutospacing="0" w:line="276" w:lineRule="auto"/>
        <w:ind w:firstLine="567"/>
        <w:jc w:val="both"/>
        <w:rPr>
          <w:color w:val="000000"/>
          <w:sz w:val="28"/>
          <w:szCs w:val="28"/>
        </w:rPr>
      </w:pPr>
      <w:r w:rsidRPr="00AE2DB9">
        <w:rPr>
          <w:color w:val="000000"/>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CD6619" w:rsidRPr="00AE2DB9" w:rsidRDefault="00CD6619" w:rsidP="00AE2DB9">
      <w:pPr>
        <w:pStyle w:val="a5"/>
        <w:spacing w:before="0" w:beforeAutospacing="0" w:after="0" w:afterAutospacing="0" w:line="276" w:lineRule="auto"/>
        <w:ind w:firstLine="567"/>
        <w:jc w:val="both"/>
        <w:rPr>
          <w:color w:val="000000"/>
          <w:sz w:val="28"/>
          <w:szCs w:val="28"/>
        </w:rPr>
      </w:pPr>
    </w:p>
    <w:p w:rsidR="00CD6619" w:rsidRPr="00AE2DB9" w:rsidRDefault="00CD6619" w:rsidP="00AE2DB9">
      <w:pPr>
        <w:pStyle w:val="a5"/>
        <w:spacing w:before="0" w:beforeAutospacing="0" w:after="0" w:afterAutospacing="0" w:line="276" w:lineRule="auto"/>
        <w:ind w:firstLine="567"/>
        <w:jc w:val="both"/>
        <w:rPr>
          <w:color w:val="000000"/>
          <w:sz w:val="28"/>
          <w:szCs w:val="28"/>
        </w:rPr>
      </w:pPr>
    </w:p>
    <w:p w:rsidR="00AE2DB9" w:rsidRDefault="00CD6619" w:rsidP="00AE2DB9">
      <w:pPr>
        <w:pStyle w:val="a5"/>
        <w:spacing w:before="0" w:beforeAutospacing="0" w:after="0" w:afterAutospacing="0" w:line="276" w:lineRule="auto"/>
        <w:ind w:firstLine="567"/>
        <w:jc w:val="both"/>
        <w:rPr>
          <w:color w:val="FF0000"/>
          <w:sz w:val="28"/>
          <w:szCs w:val="28"/>
        </w:rPr>
      </w:pPr>
      <w:r w:rsidRPr="00AE2DB9">
        <w:rPr>
          <w:color w:val="000000"/>
          <w:sz w:val="28"/>
          <w:szCs w:val="28"/>
        </w:rPr>
        <w:t xml:space="preserve">Погоджено рішенням </w:t>
      </w:r>
      <w:r w:rsidR="00986A6C" w:rsidRPr="00986A6C">
        <w:rPr>
          <w:color w:val="000000"/>
          <w:sz w:val="28"/>
          <w:szCs w:val="28"/>
        </w:rPr>
        <w:t>науков</w:t>
      </w:r>
      <w:r w:rsidR="00986A6C">
        <w:rPr>
          <w:color w:val="000000"/>
          <w:sz w:val="28"/>
          <w:szCs w:val="28"/>
          <w:lang w:val="ru-RU"/>
        </w:rPr>
        <w:t>о-</w:t>
      </w:r>
      <w:r w:rsidRPr="00AE2DB9">
        <w:rPr>
          <w:color w:val="000000"/>
          <w:sz w:val="28"/>
          <w:szCs w:val="28"/>
        </w:rPr>
        <w:t>методи</w:t>
      </w:r>
      <w:r w:rsidR="00E41852">
        <w:rPr>
          <w:color w:val="000000"/>
          <w:sz w:val="28"/>
          <w:szCs w:val="28"/>
        </w:rPr>
        <w:t>чної комісії спеціальності 242 Туризм</w:t>
      </w:r>
      <w:r w:rsidR="00ED7340">
        <w:rPr>
          <w:color w:val="000000"/>
          <w:sz w:val="28"/>
          <w:szCs w:val="28"/>
        </w:rPr>
        <w:t xml:space="preserve"> </w:t>
      </w:r>
      <w:r w:rsidRPr="00E41852">
        <w:rPr>
          <w:sz w:val="28"/>
          <w:szCs w:val="28"/>
        </w:rPr>
        <w:t xml:space="preserve">(протокол № </w:t>
      </w:r>
      <w:r w:rsidR="00ED7340">
        <w:rPr>
          <w:sz w:val="28"/>
          <w:szCs w:val="28"/>
        </w:rPr>
        <w:t>4</w:t>
      </w:r>
      <w:r w:rsidRPr="00E41852">
        <w:rPr>
          <w:sz w:val="28"/>
          <w:szCs w:val="28"/>
        </w:rPr>
        <w:t xml:space="preserve"> від </w:t>
      </w:r>
      <w:r w:rsidR="00ED7340">
        <w:rPr>
          <w:sz w:val="28"/>
          <w:szCs w:val="28"/>
        </w:rPr>
        <w:t>29</w:t>
      </w:r>
      <w:r w:rsidR="00592D44">
        <w:rPr>
          <w:sz w:val="28"/>
          <w:szCs w:val="28"/>
        </w:rPr>
        <w:t>.0</w:t>
      </w:r>
      <w:r w:rsidR="00ED7340">
        <w:rPr>
          <w:sz w:val="28"/>
          <w:szCs w:val="28"/>
        </w:rPr>
        <w:t>6</w:t>
      </w:r>
      <w:r w:rsidR="00592D44">
        <w:rPr>
          <w:sz w:val="28"/>
          <w:szCs w:val="28"/>
        </w:rPr>
        <w:t>.202</w:t>
      </w:r>
      <w:r w:rsidR="00ED7340">
        <w:rPr>
          <w:sz w:val="28"/>
          <w:szCs w:val="28"/>
        </w:rPr>
        <w:t>0</w:t>
      </w:r>
      <w:r w:rsidR="00130DAC" w:rsidRPr="00E41852">
        <w:rPr>
          <w:sz w:val="28"/>
          <w:szCs w:val="28"/>
        </w:rPr>
        <w:t xml:space="preserve"> р.</w:t>
      </w:r>
      <w:r w:rsidRPr="00E41852">
        <w:rPr>
          <w:sz w:val="28"/>
          <w:szCs w:val="28"/>
        </w:rPr>
        <w:t>).</w:t>
      </w:r>
      <w:r w:rsidR="00AE2DB9">
        <w:rPr>
          <w:color w:val="FF0000"/>
          <w:sz w:val="28"/>
          <w:szCs w:val="28"/>
        </w:rPr>
        <w:br w:type="page"/>
      </w:r>
    </w:p>
    <w:p w:rsidR="00CD6619" w:rsidRDefault="00CD6619" w:rsidP="00CD6619">
      <w:pPr>
        <w:pStyle w:val="11"/>
        <w:spacing w:before="70"/>
        <w:ind w:left="3823" w:right="3837"/>
        <w:jc w:val="center"/>
        <w:rPr>
          <w:lang w:val="uk-UA"/>
        </w:rPr>
      </w:pPr>
      <w:r w:rsidRPr="00CD6619">
        <w:rPr>
          <w:lang w:val="uk-UA"/>
        </w:rPr>
        <w:lastRenderedPageBreak/>
        <w:t>ЗМІСТ</w:t>
      </w:r>
    </w:p>
    <w:p w:rsidR="008C5FCF" w:rsidRPr="00CD6619" w:rsidRDefault="008C5FCF" w:rsidP="00CD6619">
      <w:pPr>
        <w:pStyle w:val="11"/>
        <w:spacing w:before="70"/>
        <w:ind w:left="3823" w:right="3837"/>
        <w:jc w:val="center"/>
        <w:rPr>
          <w:lang w:val="uk-UA"/>
        </w:rPr>
      </w:pPr>
    </w:p>
    <w:p w:rsidR="008C5FCF" w:rsidRPr="00722DC3" w:rsidRDefault="00591A04" w:rsidP="00981ADF">
      <w:pPr>
        <w:pStyle w:val="12"/>
        <w:rPr>
          <w:rFonts w:ascii="Calibri" w:hAnsi="Calibri"/>
        </w:rPr>
      </w:pPr>
      <w:r w:rsidRPr="00591A04">
        <w:fldChar w:fldCharType="begin"/>
      </w:r>
      <w:r w:rsidR="008C5FCF" w:rsidRPr="00722DC3">
        <w:instrText xml:space="preserve"> TOC \o "1-3" \h \z \u </w:instrText>
      </w:r>
      <w:r w:rsidRPr="00591A04">
        <w:fldChar w:fldCharType="separate"/>
      </w:r>
      <w:hyperlink w:anchor="_Toc534664485" w:history="1">
        <w:r w:rsidR="008C5FCF" w:rsidRPr="00722DC3">
          <w:rPr>
            <w:rStyle w:val="a6"/>
            <w:bCs/>
          </w:rPr>
          <w:t>1 МЕТА НАВЧАЛЬНОЇ ДИЦИПЛІНИ</w:t>
        </w:r>
        <w:r w:rsidR="008C5FCF" w:rsidRPr="00722DC3">
          <w:rPr>
            <w:webHidden/>
          </w:rPr>
          <w:tab/>
        </w:r>
        <w:r w:rsidRPr="00722DC3">
          <w:rPr>
            <w:webHidden/>
          </w:rPr>
          <w:fldChar w:fldCharType="begin"/>
        </w:r>
        <w:r w:rsidR="008C5FCF" w:rsidRPr="00722DC3">
          <w:rPr>
            <w:webHidden/>
          </w:rPr>
          <w:instrText xml:space="preserve"> PAGEREF _Toc534664485 \h </w:instrText>
        </w:r>
        <w:r w:rsidRPr="00722DC3">
          <w:rPr>
            <w:webHidden/>
          </w:rPr>
        </w:r>
        <w:r w:rsidRPr="00722DC3">
          <w:rPr>
            <w:webHidden/>
          </w:rPr>
          <w:fldChar w:fldCharType="separate"/>
        </w:r>
        <w:r w:rsidR="008C5FCF">
          <w:rPr>
            <w:webHidden/>
          </w:rPr>
          <w:t>4</w:t>
        </w:r>
        <w:r w:rsidRPr="00722DC3">
          <w:rPr>
            <w:webHidden/>
          </w:rPr>
          <w:fldChar w:fldCharType="end"/>
        </w:r>
      </w:hyperlink>
    </w:p>
    <w:p w:rsidR="008C5FCF" w:rsidRPr="00722DC3" w:rsidRDefault="00591A04" w:rsidP="00981ADF">
      <w:pPr>
        <w:pStyle w:val="12"/>
        <w:rPr>
          <w:rFonts w:ascii="Calibri" w:hAnsi="Calibri"/>
        </w:rPr>
      </w:pPr>
      <w:hyperlink w:anchor="_Toc534664486" w:history="1">
        <w:r w:rsidR="008C5FCF" w:rsidRPr="00722DC3">
          <w:rPr>
            <w:rStyle w:val="a6"/>
            <w:bCs/>
          </w:rPr>
          <w:t>2 ОЧІКУВАНІ ДИСЦИПЛІНАРНІ РЕЗУЛЬТАТИ НАВЧАННЯ</w:t>
        </w:r>
        <w:r w:rsidR="008C5FCF" w:rsidRPr="00722DC3">
          <w:rPr>
            <w:webHidden/>
          </w:rPr>
          <w:tab/>
        </w:r>
        <w:r w:rsidRPr="00722DC3">
          <w:rPr>
            <w:webHidden/>
          </w:rPr>
          <w:fldChar w:fldCharType="begin"/>
        </w:r>
        <w:r w:rsidR="008C5FCF" w:rsidRPr="00722DC3">
          <w:rPr>
            <w:webHidden/>
          </w:rPr>
          <w:instrText xml:space="preserve"> PAGEREF _Toc534664486 \h </w:instrText>
        </w:r>
        <w:r w:rsidRPr="00722DC3">
          <w:rPr>
            <w:webHidden/>
          </w:rPr>
        </w:r>
        <w:r w:rsidRPr="00722DC3">
          <w:rPr>
            <w:webHidden/>
          </w:rPr>
          <w:fldChar w:fldCharType="separate"/>
        </w:r>
        <w:r w:rsidR="008C5FCF">
          <w:rPr>
            <w:webHidden/>
          </w:rPr>
          <w:t>4</w:t>
        </w:r>
        <w:r w:rsidRPr="00722DC3">
          <w:rPr>
            <w:webHidden/>
          </w:rPr>
          <w:fldChar w:fldCharType="end"/>
        </w:r>
      </w:hyperlink>
    </w:p>
    <w:p w:rsidR="008C5FCF" w:rsidRPr="00722DC3" w:rsidRDefault="00591A04" w:rsidP="00981ADF">
      <w:pPr>
        <w:pStyle w:val="12"/>
        <w:rPr>
          <w:rFonts w:ascii="Calibri" w:hAnsi="Calibri"/>
        </w:rPr>
      </w:pPr>
      <w:hyperlink w:anchor="_Toc534664487" w:history="1">
        <w:r w:rsidR="008C5FCF" w:rsidRPr="00722DC3">
          <w:rPr>
            <w:rStyle w:val="a6"/>
            <w:bCs/>
          </w:rPr>
          <w:t>3 БАЗОВІ ДИСЦИПЛІНИ</w:t>
        </w:r>
        <w:r w:rsidR="008C5FCF" w:rsidRPr="00722DC3">
          <w:rPr>
            <w:webHidden/>
          </w:rPr>
          <w:tab/>
        </w:r>
        <w:r w:rsidR="00981ADF">
          <w:rPr>
            <w:webHidden/>
          </w:rPr>
          <w:t>5</w:t>
        </w:r>
      </w:hyperlink>
    </w:p>
    <w:p w:rsidR="008C5FCF" w:rsidRPr="00722DC3" w:rsidRDefault="00591A04" w:rsidP="00981ADF">
      <w:pPr>
        <w:pStyle w:val="12"/>
        <w:rPr>
          <w:rFonts w:ascii="Calibri" w:hAnsi="Calibri"/>
        </w:rPr>
      </w:pPr>
      <w:hyperlink w:anchor="_Toc534664488" w:history="1">
        <w:r w:rsidR="008C5FCF" w:rsidRPr="00722DC3">
          <w:rPr>
            <w:rStyle w:val="a6"/>
            <w:bCs/>
          </w:rPr>
          <w:t>4 ОБСЯГ І РОЗПОДІЛ ЗА ФОРМАМИ ОРГАНІЗАЦІЇ ОСВІТНЬОГО ПРОЦЕСУ ТА ВИДАМИ НАВЧАЛЬНИХ ЗАНЯТЬ</w:t>
        </w:r>
        <w:r w:rsidR="008C5FCF" w:rsidRPr="00722DC3">
          <w:rPr>
            <w:webHidden/>
          </w:rPr>
          <w:tab/>
        </w:r>
        <w:r w:rsidR="00151040">
          <w:rPr>
            <w:webHidden/>
          </w:rPr>
          <w:t>5</w:t>
        </w:r>
      </w:hyperlink>
    </w:p>
    <w:p w:rsidR="008C5FCF" w:rsidRPr="00722DC3" w:rsidRDefault="00591A04" w:rsidP="00981ADF">
      <w:pPr>
        <w:pStyle w:val="12"/>
        <w:rPr>
          <w:rFonts w:ascii="Calibri" w:hAnsi="Calibri"/>
        </w:rPr>
      </w:pPr>
      <w:hyperlink w:anchor="_Toc534664489" w:history="1">
        <w:r w:rsidR="008C5FCF" w:rsidRPr="00722DC3">
          <w:rPr>
            <w:rStyle w:val="a6"/>
            <w:bCs/>
          </w:rPr>
          <w:t>5 ПРОГРАМА ДИСЦИПЛІНИ ЗА ВИДАМИ НАВЧАЛЬНИХ ЗАНЯТЬ</w:t>
        </w:r>
        <w:r w:rsidR="008C5FCF" w:rsidRPr="00722DC3">
          <w:rPr>
            <w:webHidden/>
          </w:rPr>
          <w:tab/>
        </w:r>
        <w:r w:rsidR="00AF35A4">
          <w:rPr>
            <w:webHidden/>
          </w:rPr>
          <w:t>6</w:t>
        </w:r>
      </w:hyperlink>
    </w:p>
    <w:p w:rsidR="008C5FCF" w:rsidRPr="00722DC3" w:rsidRDefault="00591A04" w:rsidP="00981ADF">
      <w:pPr>
        <w:pStyle w:val="12"/>
        <w:rPr>
          <w:rFonts w:ascii="Calibri" w:hAnsi="Calibri"/>
        </w:rPr>
      </w:pPr>
      <w:hyperlink w:anchor="_Toc534664490" w:history="1">
        <w:r w:rsidR="008C5FCF" w:rsidRPr="00722DC3">
          <w:rPr>
            <w:rStyle w:val="a6"/>
          </w:rPr>
          <w:t>6 ОЦІНЮВАННЯ РЕЗУЛЬТАТІВ НАВЧАННЯ</w:t>
        </w:r>
        <w:r w:rsidR="008C5FCF" w:rsidRPr="00722DC3">
          <w:rPr>
            <w:webHidden/>
          </w:rPr>
          <w:tab/>
        </w:r>
        <w:r w:rsidR="00F74F8E">
          <w:rPr>
            <w:webHidden/>
          </w:rPr>
          <w:t>7</w:t>
        </w:r>
      </w:hyperlink>
    </w:p>
    <w:p w:rsidR="008C5FCF" w:rsidRPr="00722DC3" w:rsidRDefault="00591A04" w:rsidP="00981ADF">
      <w:pPr>
        <w:pStyle w:val="12"/>
        <w:rPr>
          <w:rFonts w:ascii="Calibri" w:hAnsi="Calibri"/>
        </w:rPr>
      </w:pPr>
      <w:hyperlink w:anchor="_Toc534664491" w:history="1">
        <w:r w:rsidR="008C5FCF" w:rsidRPr="00722DC3">
          <w:rPr>
            <w:rStyle w:val="a6"/>
          </w:rPr>
          <w:t>6.1 Шкали</w:t>
        </w:r>
        <w:r w:rsidR="008C5FCF" w:rsidRPr="00722DC3">
          <w:rPr>
            <w:webHidden/>
          </w:rPr>
          <w:tab/>
        </w:r>
        <w:r w:rsidR="00151040">
          <w:rPr>
            <w:webHidden/>
          </w:rPr>
          <w:t>7</w:t>
        </w:r>
      </w:hyperlink>
    </w:p>
    <w:p w:rsidR="008C5FCF" w:rsidRPr="00722DC3" w:rsidRDefault="00591A04" w:rsidP="00981ADF">
      <w:pPr>
        <w:pStyle w:val="12"/>
        <w:rPr>
          <w:rFonts w:ascii="Calibri" w:hAnsi="Calibri"/>
        </w:rPr>
      </w:pPr>
      <w:hyperlink w:anchor="_Toc534664492" w:history="1">
        <w:r w:rsidR="008C5FCF" w:rsidRPr="00722DC3">
          <w:rPr>
            <w:rStyle w:val="a6"/>
          </w:rPr>
          <w:t>6.2 Засоби та процедури</w:t>
        </w:r>
        <w:r w:rsidR="008C5FCF" w:rsidRPr="00722DC3">
          <w:rPr>
            <w:webHidden/>
          </w:rPr>
          <w:tab/>
        </w:r>
        <w:r w:rsidR="00151040">
          <w:rPr>
            <w:webHidden/>
          </w:rPr>
          <w:t>7</w:t>
        </w:r>
      </w:hyperlink>
    </w:p>
    <w:p w:rsidR="008C5FCF" w:rsidRPr="00981ADF" w:rsidRDefault="00591A04" w:rsidP="00981ADF">
      <w:pPr>
        <w:pStyle w:val="12"/>
        <w:rPr>
          <w:rFonts w:ascii="Calibri" w:hAnsi="Calibri"/>
        </w:rPr>
      </w:pPr>
      <w:hyperlink w:anchor="_Toc534664493" w:history="1">
        <w:r w:rsidR="008C5FCF" w:rsidRPr="00981ADF">
          <w:rPr>
            <w:rStyle w:val="a6"/>
          </w:rPr>
          <w:t>6.3 Критерії</w:t>
        </w:r>
        <w:r w:rsidR="008C5FCF" w:rsidRPr="00981ADF">
          <w:rPr>
            <w:webHidden/>
          </w:rPr>
          <w:tab/>
        </w:r>
      </w:hyperlink>
      <w:r w:rsidR="00AF35A4">
        <w:t>9</w:t>
      </w:r>
    </w:p>
    <w:p w:rsidR="008C5FCF" w:rsidRPr="00722DC3" w:rsidRDefault="00591A04" w:rsidP="00981ADF">
      <w:pPr>
        <w:pStyle w:val="12"/>
        <w:rPr>
          <w:rFonts w:ascii="Calibri" w:hAnsi="Calibri"/>
        </w:rPr>
      </w:pPr>
      <w:hyperlink w:anchor="_Toc534664494" w:history="1">
        <w:r w:rsidR="008C5FCF" w:rsidRPr="00722DC3">
          <w:rPr>
            <w:rStyle w:val="a6"/>
            <w:bCs/>
          </w:rPr>
          <w:t>7 ІНСТРУМЕНТИ, ОБЛАДНАННЯ ТА ПРОГРАМНЕ ЗАБЕЗПЕЧЕННЯ</w:t>
        </w:r>
        <w:r w:rsidR="008C5FCF" w:rsidRPr="00722DC3">
          <w:rPr>
            <w:webHidden/>
          </w:rPr>
          <w:tab/>
        </w:r>
        <w:r w:rsidR="00151040">
          <w:rPr>
            <w:webHidden/>
          </w:rPr>
          <w:t>12</w:t>
        </w:r>
      </w:hyperlink>
    </w:p>
    <w:p w:rsidR="008C5FCF" w:rsidRPr="00722DC3" w:rsidRDefault="00591A04" w:rsidP="00981ADF">
      <w:pPr>
        <w:pStyle w:val="12"/>
        <w:rPr>
          <w:rFonts w:ascii="Calibri" w:hAnsi="Calibri"/>
        </w:rPr>
      </w:pPr>
      <w:hyperlink w:anchor="_Toc534664495" w:history="1">
        <w:r w:rsidR="008C5FCF" w:rsidRPr="00722DC3">
          <w:rPr>
            <w:rStyle w:val="a6"/>
            <w:bCs/>
          </w:rPr>
          <w:t>8 РЕКОМЕНДОВАНІ ДЖЕРЕЛА ІНФОРМАЦІЇ</w:t>
        </w:r>
        <w:r w:rsidR="008C5FCF" w:rsidRPr="00722DC3">
          <w:rPr>
            <w:webHidden/>
          </w:rPr>
          <w:tab/>
        </w:r>
        <w:r w:rsidRPr="00722DC3">
          <w:rPr>
            <w:webHidden/>
          </w:rPr>
          <w:fldChar w:fldCharType="begin"/>
        </w:r>
        <w:r w:rsidR="008C5FCF" w:rsidRPr="00722DC3">
          <w:rPr>
            <w:webHidden/>
          </w:rPr>
          <w:instrText xml:space="preserve"> PAGEREF _Toc534664495 \h </w:instrText>
        </w:r>
        <w:r w:rsidRPr="00722DC3">
          <w:rPr>
            <w:webHidden/>
          </w:rPr>
        </w:r>
        <w:r w:rsidRPr="00722DC3">
          <w:rPr>
            <w:webHidden/>
          </w:rPr>
          <w:fldChar w:fldCharType="separate"/>
        </w:r>
        <w:r w:rsidR="008C5FCF">
          <w:rPr>
            <w:webHidden/>
          </w:rPr>
          <w:t>1</w:t>
        </w:r>
        <w:r w:rsidR="00151040">
          <w:rPr>
            <w:webHidden/>
          </w:rPr>
          <w:t>2</w:t>
        </w:r>
        <w:r w:rsidRPr="00722DC3">
          <w:rPr>
            <w:webHidden/>
          </w:rPr>
          <w:fldChar w:fldCharType="end"/>
        </w:r>
      </w:hyperlink>
    </w:p>
    <w:p w:rsidR="00201125" w:rsidRDefault="00591A04" w:rsidP="008C5FCF">
      <w:pPr>
        <w:rPr>
          <w:sz w:val="28"/>
          <w:szCs w:val="28"/>
        </w:rPr>
      </w:pPr>
      <w:r w:rsidRPr="00722DC3">
        <w:rPr>
          <w:sz w:val="28"/>
          <w:szCs w:val="28"/>
        </w:rPr>
        <w:fldChar w:fldCharType="end"/>
      </w:r>
    </w:p>
    <w:p w:rsidR="00201125" w:rsidRDefault="00201125">
      <w:pPr>
        <w:widowControl/>
        <w:autoSpaceDE/>
        <w:autoSpaceDN/>
        <w:spacing w:after="200" w:line="276" w:lineRule="auto"/>
        <w:rPr>
          <w:sz w:val="28"/>
          <w:szCs w:val="28"/>
        </w:rPr>
      </w:pPr>
      <w:r>
        <w:rPr>
          <w:sz w:val="28"/>
          <w:szCs w:val="28"/>
        </w:rPr>
        <w:br w:type="page"/>
      </w:r>
    </w:p>
    <w:p w:rsidR="00201125" w:rsidRDefault="00201125" w:rsidP="00CD0D7C">
      <w:pPr>
        <w:pStyle w:val="1"/>
        <w:spacing w:before="0" w:line="276" w:lineRule="auto"/>
        <w:jc w:val="center"/>
        <w:rPr>
          <w:rFonts w:ascii="Times New Roman" w:hAnsi="Times New Roman"/>
          <w:b/>
          <w:bCs/>
          <w:color w:val="000000"/>
          <w:sz w:val="28"/>
          <w:szCs w:val="28"/>
        </w:rPr>
      </w:pPr>
      <w:bookmarkStart w:id="0" w:name="_Toc534664485"/>
      <w:bookmarkStart w:id="1" w:name="_Hlk497601822"/>
      <w:r w:rsidRPr="00201125">
        <w:rPr>
          <w:rFonts w:ascii="Times New Roman" w:hAnsi="Times New Roman"/>
          <w:b/>
          <w:bCs/>
          <w:color w:val="000000"/>
          <w:sz w:val="28"/>
          <w:szCs w:val="28"/>
        </w:rPr>
        <w:lastRenderedPageBreak/>
        <w:t>1 МЕТА НАВЧАЛЬНОЇ ДИЦИПЛІНИ</w:t>
      </w:r>
      <w:bookmarkEnd w:id="0"/>
    </w:p>
    <w:p w:rsidR="00C46BB9" w:rsidRPr="00C46BB9" w:rsidRDefault="00C46BB9" w:rsidP="00C46BB9">
      <w:pPr>
        <w:rPr>
          <w:lang w:val="uk-UA" w:eastAsia="ru-RU"/>
        </w:rPr>
      </w:pPr>
    </w:p>
    <w:p w:rsidR="00201125" w:rsidRPr="003840B1" w:rsidRDefault="00201125" w:rsidP="00CD0D7C">
      <w:pPr>
        <w:pStyle w:val="3"/>
        <w:spacing w:after="0" w:line="276" w:lineRule="auto"/>
        <w:ind w:left="0" w:firstLine="567"/>
        <w:jc w:val="both"/>
        <w:rPr>
          <w:sz w:val="28"/>
          <w:szCs w:val="28"/>
          <w:lang w:val="ru-RU"/>
        </w:rPr>
      </w:pPr>
      <w:r w:rsidRPr="00201125">
        <w:rPr>
          <w:bCs/>
          <w:color w:val="000000"/>
          <w:sz w:val="28"/>
          <w:szCs w:val="28"/>
          <w:lang w:val="uk-UA"/>
        </w:rPr>
        <w:t xml:space="preserve">В освітньо-професійній програмі Національного технічного університету «Дніпровська </w:t>
      </w:r>
      <w:r w:rsidRPr="00CD0D7C">
        <w:rPr>
          <w:bCs/>
          <w:color w:val="000000"/>
          <w:sz w:val="28"/>
          <w:szCs w:val="28"/>
          <w:lang w:val="uk-UA"/>
        </w:rPr>
        <w:t xml:space="preserve">політехніка» спеціальності </w:t>
      </w:r>
      <w:r w:rsidRPr="00CD0D7C">
        <w:rPr>
          <w:sz w:val="28"/>
          <w:szCs w:val="28"/>
          <w:lang w:val="uk-UA"/>
        </w:rPr>
        <w:t xml:space="preserve">242 «Туризм» </w:t>
      </w:r>
      <w:r w:rsidRPr="00CD0D7C">
        <w:rPr>
          <w:bCs/>
          <w:color w:val="000000"/>
          <w:sz w:val="28"/>
          <w:szCs w:val="28"/>
          <w:lang w:val="uk-UA"/>
        </w:rPr>
        <w:t xml:space="preserve">здійснено </w:t>
      </w:r>
      <w:r w:rsidRPr="00CD0D7C">
        <w:rPr>
          <w:sz w:val="28"/>
          <w:szCs w:val="28"/>
          <w:lang w:val="uk-UA"/>
        </w:rPr>
        <w:t>розподіл програмних результатів навчання (ПРН) за організаційними формами освітнього процесу. Зокрема, до дисципліни «</w:t>
      </w:r>
      <w:r w:rsidR="00D165F3">
        <w:rPr>
          <w:sz w:val="28"/>
          <w:szCs w:val="28"/>
          <w:lang w:val="uk-UA"/>
        </w:rPr>
        <w:t>Міжнародний туризм</w:t>
      </w:r>
      <w:r w:rsidRPr="00CD0D7C">
        <w:rPr>
          <w:sz w:val="28"/>
          <w:szCs w:val="28"/>
          <w:lang w:val="uk-UA"/>
        </w:rPr>
        <w:t>» віднесено такі результати навчання:</w:t>
      </w:r>
    </w:p>
    <w:p w:rsidR="00201125" w:rsidRDefault="00201125" w:rsidP="00CD0D7C">
      <w:pPr>
        <w:pStyle w:val="3"/>
        <w:spacing w:after="0" w:line="276" w:lineRule="auto"/>
        <w:ind w:left="0" w:firstLine="567"/>
        <w:jc w:val="both"/>
        <w:rPr>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8559"/>
      </w:tblGrid>
      <w:tr w:rsidR="00D165F3" w:rsidRPr="00ED7340" w:rsidTr="00D165F3">
        <w:trPr>
          <w:trHeight w:val="151"/>
        </w:trPr>
        <w:tc>
          <w:tcPr>
            <w:tcW w:w="1080" w:type="dxa"/>
            <w:vAlign w:val="center"/>
          </w:tcPr>
          <w:p w:rsidR="00D165F3" w:rsidRPr="00D40C32" w:rsidRDefault="00D165F3" w:rsidP="00D165F3">
            <w:pPr>
              <w:spacing w:line="264" w:lineRule="auto"/>
              <w:jc w:val="center"/>
              <w:rPr>
                <w:sz w:val="24"/>
                <w:szCs w:val="24"/>
                <w:lang w:val="uk-UA" w:eastAsia="uk-UA"/>
              </w:rPr>
            </w:pPr>
            <w:r w:rsidRPr="00D40C32">
              <w:rPr>
                <w:sz w:val="24"/>
                <w:szCs w:val="24"/>
                <w:lang w:val="uk-UA" w:eastAsia="uk-UA"/>
              </w:rPr>
              <w:t>ПР01</w:t>
            </w:r>
          </w:p>
        </w:tc>
        <w:tc>
          <w:tcPr>
            <w:tcW w:w="8559" w:type="dxa"/>
            <w:vAlign w:val="center"/>
          </w:tcPr>
          <w:p w:rsidR="00D165F3" w:rsidRPr="00D40C32" w:rsidRDefault="00D165F3" w:rsidP="00D165F3">
            <w:pPr>
              <w:jc w:val="both"/>
              <w:rPr>
                <w:sz w:val="24"/>
                <w:szCs w:val="24"/>
                <w:lang w:val="uk-UA" w:eastAsia="uk-UA"/>
              </w:rPr>
            </w:pPr>
            <w:r w:rsidRPr="00D40C32">
              <w:rPr>
                <w:sz w:val="24"/>
                <w:szCs w:val="24"/>
                <w:lang w:val="uk-UA" w:eastAsia="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tc>
      </w:tr>
      <w:tr w:rsidR="00D165F3" w:rsidRPr="00ED7340" w:rsidTr="00D165F3">
        <w:trPr>
          <w:trHeight w:val="151"/>
        </w:trPr>
        <w:tc>
          <w:tcPr>
            <w:tcW w:w="1080" w:type="dxa"/>
            <w:vAlign w:val="center"/>
          </w:tcPr>
          <w:p w:rsidR="00D165F3" w:rsidRPr="00D40C32" w:rsidRDefault="00D165F3" w:rsidP="00D165F3">
            <w:pPr>
              <w:spacing w:line="264" w:lineRule="auto"/>
              <w:jc w:val="center"/>
              <w:rPr>
                <w:sz w:val="24"/>
                <w:szCs w:val="24"/>
                <w:lang w:val="uk-UA" w:eastAsia="uk-UA"/>
              </w:rPr>
            </w:pPr>
            <w:r w:rsidRPr="00D40C32">
              <w:rPr>
                <w:sz w:val="24"/>
                <w:szCs w:val="24"/>
                <w:lang w:val="uk-UA" w:eastAsia="uk-UA"/>
              </w:rPr>
              <w:t>ПР02</w:t>
            </w:r>
          </w:p>
        </w:tc>
        <w:tc>
          <w:tcPr>
            <w:tcW w:w="8559" w:type="dxa"/>
            <w:vAlign w:val="center"/>
          </w:tcPr>
          <w:p w:rsidR="00D165F3" w:rsidRPr="00D40C32" w:rsidRDefault="00D165F3" w:rsidP="00D165F3">
            <w:pPr>
              <w:jc w:val="both"/>
              <w:rPr>
                <w:sz w:val="24"/>
                <w:szCs w:val="24"/>
                <w:lang w:val="uk-UA" w:eastAsia="uk-UA"/>
              </w:rPr>
            </w:pPr>
            <w:r w:rsidRPr="00D40C32">
              <w:rPr>
                <w:sz w:val="24"/>
                <w:szCs w:val="24"/>
                <w:lang w:val="uk-UA"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D165F3" w:rsidRPr="00ED7340" w:rsidTr="00D165F3">
        <w:trPr>
          <w:trHeight w:val="151"/>
        </w:trPr>
        <w:tc>
          <w:tcPr>
            <w:tcW w:w="1080" w:type="dxa"/>
            <w:tcBorders>
              <w:top w:val="single" w:sz="4" w:space="0" w:color="auto"/>
              <w:left w:val="single" w:sz="4" w:space="0" w:color="auto"/>
              <w:bottom w:val="single" w:sz="4" w:space="0" w:color="auto"/>
              <w:right w:val="single" w:sz="4" w:space="0" w:color="auto"/>
            </w:tcBorders>
            <w:vAlign w:val="center"/>
          </w:tcPr>
          <w:p w:rsidR="00D165F3" w:rsidRPr="00D40C32" w:rsidRDefault="00D165F3" w:rsidP="00D165F3">
            <w:pPr>
              <w:spacing w:line="264" w:lineRule="auto"/>
              <w:jc w:val="center"/>
              <w:rPr>
                <w:sz w:val="24"/>
                <w:szCs w:val="24"/>
                <w:lang w:val="uk-UA" w:eastAsia="uk-UA"/>
              </w:rPr>
            </w:pPr>
            <w:r w:rsidRPr="00D40C32">
              <w:rPr>
                <w:sz w:val="24"/>
                <w:szCs w:val="24"/>
                <w:lang w:val="uk-UA" w:eastAsia="uk-UA"/>
              </w:rPr>
              <w:t>ПР07</w:t>
            </w:r>
          </w:p>
        </w:tc>
        <w:tc>
          <w:tcPr>
            <w:tcW w:w="8559" w:type="dxa"/>
            <w:tcBorders>
              <w:top w:val="single" w:sz="4" w:space="0" w:color="auto"/>
              <w:left w:val="single" w:sz="4" w:space="0" w:color="auto"/>
              <w:bottom w:val="single" w:sz="4" w:space="0" w:color="auto"/>
              <w:right w:val="single" w:sz="4" w:space="0" w:color="auto"/>
            </w:tcBorders>
            <w:vAlign w:val="center"/>
          </w:tcPr>
          <w:p w:rsidR="00D165F3" w:rsidRPr="00D40C32" w:rsidRDefault="00D165F3" w:rsidP="00D165F3">
            <w:pPr>
              <w:jc w:val="both"/>
              <w:rPr>
                <w:sz w:val="24"/>
                <w:szCs w:val="24"/>
                <w:lang w:val="uk-UA" w:eastAsia="uk-UA"/>
              </w:rPr>
            </w:pPr>
            <w:r w:rsidRPr="00D40C32">
              <w:rPr>
                <w:sz w:val="24"/>
                <w:szCs w:val="24"/>
                <w:lang w:val="uk-UA" w:eastAsia="uk-UA"/>
              </w:rPr>
              <w:t>Розробляти, просувати та реалізовувати туристичний продукт</w:t>
            </w:r>
          </w:p>
        </w:tc>
      </w:tr>
      <w:tr w:rsidR="00D165F3" w:rsidRPr="00ED7340" w:rsidTr="00D165F3">
        <w:trPr>
          <w:trHeight w:val="151"/>
        </w:trPr>
        <w:tc>
          <w:tcPr>
            <w:tcW w:w="1080" w:type="dxa"/>
            <w:tcBorders>
              <w:top w:val="single" w:sz="4" w:space="0" w:color="auto"/>
              <w:left w:val="single" w:sz="4" w:space="0" w:color="auto"/>
              <w:bottom w:val="single" w:sz="4" w:space="0" w:color="auto"/>
              <w:right w:val="single" w:sz="4" w:space="0" w:color="auto"/>
            </w:tcBorders>
            <w:vAlign w:val="center"/>
          </w:tcPr>
          <w:p w:rsidR="00D165F3" w:rsidRPr="00D40C32" w:rsidRDefault="00D165F3" w:rsidP="00D165F3">
            <w:pPr>
              <w:spacing w:line="264" w:lineRule="auto"/>
              <w:jc w:val="center"/>
              <w:rPr>
                <w:sz w:val="24"/>
                <w:szCs w:val="24"/>
                <w:lang w:val="uk-UA" w:eastAsia="uk-UA"/>
              </w:rPr>
            </w:pPr>
            <w:r w:rsidRPr="00D40C32">
              <w:rPr>
                <w:sz w:val="24"/>
                <w:szCs w:val="24"/>
                <w:lang w:val="uk-UA" w:eastAsia="uk-UA"/>
              </w:rPr>
              <w:t>ПР09</w:t>
            </w:r>
          </w:p>
        </w:tc>
        <w:tc>
          <w:tcPr>
            <w:tcW w:w="8559" w:type="dxa"/>
            <w:tcBorders>
              <w:top w:val="single" w:sz="4" w:space="0" w:color="auto"/>
              <w:left w:val="single" w:sz="4" w:space="0" w:color="auto"/>
              <w:bottom w:val="single" w:sz="4" w:space="0" w:color="auto"/>
              <w:right w:val="single" w:sz="4" w:space="0" w:color="auto"/>
            </w:tcBorders>
            <w:vAlign w:val="center"/>
          </w:tcPr>
          <w:p w:rsidR="00D165F3" w:rsidRPr="00D40C32" w:rsidRDefault="00D165F3" w:rsidP="00D165F3">
            <w:pPr>
              <w:jc w:val="both"/>
              <w:rPr>
                <w:sz w:val="24"/>
                <w:szCs w:val="24"/>
                <w:lang w:val="uk-UA" w:eastAsia="uk-UA"/>
              </w:rPr>
            </w:pPr>
            <w:r w:rsidRPr="00D40C32">
              <w:rPr>
                <w:sz w:val="24"/>
                <w:szCs w:val="24"/>
                <w:lang w:val="uk-UA" w:eastAsia="uk-UA"/>
              </w:rPr>
              <w:t>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tc>
      </w:tr>
    </w:tbl>
    <w:p w:rsidR="00BB6C30" w:rsidRDefault="00BB6C30" w:rsidP="00B92E01">
      <w:pPr>
        <w:tabs>
          <w:tab w:val="left" w:pos="142"/>
          <w:tab w:val="left" w:pos="284"/>
          <w:tab w:val="left" w:pos="709"/>
          <w:tab w:val="left" w:pos="851"/>
        </w:tabs>
        <w:ind w:firstLine="567"/>
        <w:jc w:val="both"/>
        <w:rPr>
          <w:b/>
          <w:sz w:val="28"/>
          <w:szCs w:val="28"/>
          <w:lang w:val="uk-UA" w:eastAsia="uk-UA"/>
        </w:rPr>
      </w:pPr>
    </w:p>
    <w:p w:rsidR="0024389E" w:rsidRPr="0024389E" w:rsidRDefault="0024389E" w:rsidP="0024389E">
      <w:pPr>
        <w:tabs>
          <w:tab w:val="left" w:pos="142"/>
          <w:tab w:val="left" w:pos="284"/>
          <w:tab w:val="left" w:pos="709"/>
          <w:tab w:val="left" w:pos="851"/>
        </w:tabs>
        <w:spacing w:line="276" w:lineRule="auto"/>
        <w:ind w:firstLine="567"/>
        <w:jc w:val="both"/>
        <w:rPr>
          <w:sz w:val="28"/>
          <w:szCs w:val="28"/>
          <w:lang w:val="uk-UA" w:eastAsia="uk-UA"/>
        </w:rPr>
      </w:pPr>
      <w:r w:rsidRPr="0024389E">
        <w:rPr>
          <w:b/>
          <w:sz w:val="28"/>
          <w:szCs w:val="28"/>
          <w:lang w:val="uk-UA" w:eastAsia="uk-UA"/>
        </w:rPr>
        <w:t>Мета</w:t>
      </w:r>
      <w:r w:rsidRPr="0024389E">
        <w:rPr>
          <w:sz w:val="28"/>
          <w:szCs w:val="28"/>
          <w:lang w:val="uk-UA" w:eastAsia="uk-UA"/>
        </w:rPr>
        <w:t xml:space="preserve"> викладання курсу «Міжнародний туризм» - це вивчення в контексті цієї дисципліни міжнародного туризму як суспільного феномену та індустрії, його видів і чинників, що впливають на туристичний рух у всьому світі.</w:t>
      </w:r>
    </w:p>
    <w:p w:rsidR="0024389E" w:rsidRPr="0024389E" w:rsidRDefault="0024389E" w:rsidP="0024389E">
      <w:pPr>
        <w:tabs>
          <w:tab w:val="left" w:pos="142"/>
          <w:tab w:val="left" w:pos="284"/>
          <w:tab w:val="left" w:pos="709"/>
          <w:tab w:val="left" w:pos="851"/>
        </w:tabs>
        <w:spacing w:line="276" w:lineRule="auto"/>
        <w:ind w:firstLine="567"/>
        <w:jc w:val="both"/>
        <w:rPr>
          <w:sz w:val="28"/>
          <w:szCs w:val="28"/>
          <w:lang w:val="uk-UA" w:eastAsia="uk-UA"/>
        </w:rPr>
      </w:pPr>
      <w:r w:rsidRPr="0024389E">
        <w:rPr>
          <w:sz w:val="28"/>
          <w:szCs w:val="28"/>
          <w:lang w:val="uk-UA" w:eastAsia="uk-UA"/>
        </w:rPr>
        <w:t>Водночас в межах курсу аналізується індустрія міжнародного ринку та її складові. Викладаються засади та світовий досвід менеджменту і маркетингу міжнародного туризму, описуються поняття та різновиди світового туристичного ринку й механізми його регулювання. Особлива увага приділяється проблемам та перспективам розвитку туристичної індустрії в Україні.</w:t>
      </w:r>
    </w:p>
    <w:p w:rsidR="00982843" w:rsidRDefault="00982843" w:rsidP="00982843">
      <w:pPr>
        <w:tabs>
          <w:tab w:val="left" w:pos="142"/>
          <w:tab w:val="left" w:pos="284"/>
          <w:tab w:val="left" w:pos="709"/>
          <w:tab w:val="left" w:pos="851"/>
        </w:tabs>
        <w:spacing w:line="276" w:lineRule="auto"/>
        <w:ind w:firstLine="567"/>
        <w:jc w:val="both"/>
        <w:rPr>
          <w:sz w:val="28"/>
          <w:szCs w:val="28"/>
          <w:lang w:val="uk-UA"/>
        </w:rPr>
      </w:pPr>
      <w:r w:rsidRPr="00CD0D7C">
        <w:rPr>
          <w:sz w:val="28"/>
          <w:szCs w:val="28"/>
          <w:lang w:val="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389E" w:rsidRPr="00CD0D7C" w:rsidRDefault="0024389E" w:rsidP="0024389E">
      <w:pPr>
        <w:tabs>
          <w:tab w:val="left" w:pos="142"/>
          <w:tab w:val="left" w:pos="284"/>
          <w:tab w:val="left" w:pos="709"/>
          <w:tab w:val="left" w:pos="851"/>
        </w:tabs>
        <w:spacing w:line="276" w:lineRule="auto"/>
        <w:ind w:firstLine="567"/>
        <w:jc w:val="both"/>
        <w:rPr>
          <w:sz w:val="28"/>
          <w:szCs w:val="28"/>
          <w:lang w:val="uk-UA"/>
        </w:rPr>
      </w:pPr>
    </w:p>
    <w:p w:rsidR="00201125" w:rsidRDefault="00201125" w:rsidP="00201125">
      <w:pPr>
        <w:pStyle w:val="1"/>
        <w:spacing w:before="0"/>
        <w:jc w:val="center"/>
        <w:rPr>
          <w:rFonts w:ascii="Times New Roman" w:hAnsi="Times New Roman"/>
          <w:b/>
          <w:bCs/>
          <w:color w:val="000000"/>
          <w:sz w:val="28"/>
          <w:szCs w:val="28"/>
        </w:rPr>
      </w:pPr>
      <w:bookmarkStart w:id="2" w:name="_Toc534664486"/>
      <w:bookmarkStart w:id="3" w:name="_Hlk497602021"/>
      <w:bookmarkEnd w:id="1"/>
      <w:r w:rsidRPr="00201125">
        <w:rPr>
          <w:rFonts w:ascii="Times New Roman" w:hAnsi="Times New Roman"/>
          <w:b/>
          <w:bCs/>
          <w:color w:val="000000"/>
          <w:sz w:val="28"/>
          <w:szCs w:val="28"/>
        </w:rPr>
        <w:t>2 ОЧІКУВАНІ ДИСЦИПЛІНАРНІ РЕЗУЛЬТАТИ НАВЧАННЯ</w:t>
      </w:r>
      <w:bookmarkEnd w:id="2"/>
    </w:p>
    <w:p w:rsidR="00A816C0" w:rsidRPr="00A816C0" w:rsidRDefault="00A816C0" w:rsidP="00A816C0">
      <w:pPr>
        <w:rPr>
          <w:lang w:val="uk-UA" w:eastAsia="ru-RU"/>
        </w:rPr>
      </w:pP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1366"/>
        <w:gridCol w:w="7359"/>
      </w:tblGrid>
      <w:tr w:rsidR="005F51EE" w:rsidRPr="00201125" w:rsidTr="00C46BB9">
        <w:trPr>
          <w:trHeight w:val="758"/>
          <w:tblHeader/>
        </w:trPr>
        <w:tc>
          <w:tcPr>
            <w:tcW w:w="458" w:type="pct"/>
            <w:vMerge w:val="restart"/>
          </w:tcPr>
          <w:p w:rsidR="005F51EE" w:rsidRPr="009E625E" w:rsidRDefault="005F51EE" w:rsidP="00C46BB9">
            <w:pPr>
              <w:jc w:val="center"/>
              <w:rPr>
                <w:b/>
              </w:rPr>
            </w:pPr>
            <w:r w:rsidRPr="009E625E">
              <w:rPr>
                <w:b/>
              </w:rPr>
              <w:t>Шифр</w:t>
            </w:r>
          </w:p>
          <w:p w:rsidR="005F51EE" w:rsidRPr="00201125" w:rsidRDefault="005F51EE" w:rsidP="00C46BB9">
            <w:pPr>
              <w:jc w:val="center"/>
              <w:rPr>
                <w:b/>
                <w:sz w:val="28"/>
                <w:szCs w:val="28"/>
              </w:rPr>
            </w:pPr>
            <w:r w:rsidRPr="009E625E">
              <w:rPr>
                <w:b/>
              </w:rPr>
              <w:t>ПРН</w:t>
            </w:r>
          </w:p>
        </w:tc>
        <w:tc>
          <w:tcPr>
            <w:tcW w:w="4542" w:type="pct"/>
            <w:gridSpan w:val="2"/>
            <w:vAlign w:val="center"/>
          </w:tcPr>
          <w:p w:rsidR="005F51EE" w:rsidRPr="00201125" w:rsidRDefault="005F51EE" w:rsidP="00C46BB9">
            <w:pPr>
              <w:jc w:val="center"/>
              <w:rPr>
                <w:b/>
                <w:sz w:val="28"/>
                <w:szCs w:val="28"/>
              </w:rPr>
            </w:pPr>
            <w:r w:rsidRPr="00201125">
              <w:rPr>
                <w:b/>
                <w:sz w:val="28"/>
                <w:szCs w:val="28"/>
              </w:rPr>
              <w:t>Дисциплінарнірезультатинавчання (ДРН)</w:t>
            </w:r>
          </w:p>
        </w:tc>
      </w:tr>
      <w:tr w:rsidR="005F51EE" w:rsidRPr="00201125" w:rsidTr="00C46BB9">
        <w:trPr>
          <w:trHeight w:val="697"/>
          <w:tblHeader/>
        </w:trPr>
        <w:tc>
          <w:tcPr>
            <w:tcW w:w="458" w:type="pct"/>
            <w:vMerge/>
          </w:tcPr>
          <w:p w:rsidR="005F51EE" w:rsidRPr="00201125" w:rsidRDefault="005F51EE" w:rsidP="00C46BB9">
            <w:pPr>
              <w:jc w:val="center"/>
              <w:rPr>
                <w:b/>
                <w:sz w:val="28"/>
                <w:szCs w:val="28"/>
              </w:rPr>
            </w:pPr>
          </w:p>
        </w:tc>
        <w:tc>
          <w:tcPr>
            <w:tcW w:w="711" w:type="pct"/>
            <w:vAlign w:val="center"/>
          </w:tcPr>
          <w:p w:rsidR="005F51EE" w:rsidRPr="00201125" w:rsidRDefault="005F51EE" w:rsidP="00C46BB9">
            <w:pPr>
              <w:jc w:val="center"/>
              <w:rPr>
                <w:b/>
                <w:sz w:val="28"/>
                <w:szCs w:val="28"/>
              </w:rPr>
            </w:pPr>
            <w:r w:rsidRPr="00201125">
              <w:rPr>
                <w:b/>
                <w:sz w:val="28"/>
                <w:szCs w:val="28"/>
              </w:rPr>
              <w:t>шифр ДРН</w:t>
            </w:r>
          </w:p>
        </w:tc>
        <w:tc>
          <w:tcPr>
            <w:tcW w:w="3831" w:type="pct"/>
            <w:vAlign w:val="center"/>
          </w:tcPr>
          <w:p w:rsidR="005F51EE" w:rsidRPr="00201125" w:rsidRDefault="005F51EE" w:rsidP="00C46BB9">
            <w:pPr>
              <w:jc w:val="center"/>
              <w:rPr>
                <w:b/>
                <w:sz w:val="28"/>
                <w:szCs w:val="28"/>
              </w:rPr>
            </w:pPr>
            <w:r w:rsidRPr="00201125">
              <w:rPr>
                <w:b/>
                <w:sz w:val="28"/>
                <w:szCs w:val="28"/>
              </w:rPr>
              <w:t>зміст</w:t>
            </w:r>
          </w:p>
        </w:tc>
      </w:tr>
      <w:tr w:rsidR="005F51EE" w:rsidRPr="00ED7340" w:rsidTr="00C46BB9">
        <w:trPr>
          <w:trHeight w:val="278"/>
        </w:trPr>
        <w:tc>
          <w:tcPr>
            <w:tcW w:w="458" w:type="pct"/>
            <w:vMerge w:val="restart"/>
            <w:vAlign w:val="center"/>
          </w:tcPr>
          <w:p w:rsidR="005F51EE" w:rsidRPr="00BB6C30" w:rsidRDefault="005F51EE" w:rsidP="00C46BB9">
            <w:pPr>
              <w:jc w:val="center"/>
              <w:rPr>
                <w:sz w:val="24"/>
                <w:szCs w:val="24"/>
                <w:lang w:val="uk-UA" w:eastAsia="uk-UA"/>
              </w:rPr>
            </w:pPr>
            <w:r w:rsidRPr="00BB6C30">
              <w:rPr>
                <w:sz w:val="24"/>
                <w:szCs w:val="24"/>
                <w:lang w:val="uk-UA" w:eastAsia="uk-UA"/>
              </w:rPr>
              <w:t>ПР0</w:t>
            </w:r>
            <w:r w:rsidR="0024389E">
              <w:rPr>
                <w:sz w:val="24"/>
                <w:szCs w:val="24"/>
                <w:lang w:val="uk-UA" w:eastAsia="uk-UA"/>
              </w:rPr>
              <w:t>1</w:t>
            </w:r>
          </w:p>
        </w:tc>
        <w:tc>
          <w:tcPr>
            <w:tcW w:w="711" w:type="pct"/>
            <w:vAlign w:val="center"/>
          </w:tcPr>
          <w:p w:rsidR="005F51EE" w:rsidRPr="00BB6C30" w:rsidRDefault="005F51EE" w:rsidP="00C46BB9">
            <w:pPr>
              <w:jc w:val="center"/>
              <w:rPr>
                <w:sz w:val="24"/>
                <w:szCs w:val="24"/>
                <w:lang w:val="uk-UA" w:eastAsia="uk-UA"/>
              </w:rPr>
            </w:pPr>
            <w:r w:rsidRPr="00BB6C30">
              <w:rPr>
                <w:sz w:val="24"/>
                <w:szCs w:val="24"/>
                <w:lang w:val="uk-UA" w:eastAsia="uk-UA"/>
              </w:rPr>
              <w:t>ПР0</w:t>
            </w:r>
            <w:r w:rsidR="0024389E">
              <w:rPr>
                <w:sz w:val="24"/>
                <w:szCs w:val="24"/>
                <w:lang w:val="uk-UA" w:eastAsia="uk-UA"/>
              </w:rPr>
              <w:t>1.1-Ф</w:t>
            </w:r>
            <w:r>
              <w:rPr>
                <w:sz w:val="24"/>
                <w:szCs w:val="24"/>
                <w:lang w:val="uk-UA" w:eastAsia="uk-UA"/>
              </w:rPr>
              <w:t>2</w:t>
            </w:r>
          </w:p>
        </w:tc>
        <w:tc>
          <w:tcPr>
            <w:tcW w:w="3831" w:type="pct"/>
            <w:vAlign w:val="center"/>
          </w:tcPr>
          <w:p w:rsidR="005F51EE" w:rsidRPr="00BB6C30" w:rsidRDefault="005F51EE" w:rsidP="00835200">
            <w:pPr>
              <w:jc w:val="both"/>
              <w:rPr>
                <w:sz w:val="24"/>
                <w:szCs w:val="24"/>
                <w:lang w:val="uk-UA" w:eastAsia="uk-UA"/>
              </w:rPr>
            </w:pPr>
            <w:r>
              <w:rPr>
                <w:sz w:val="24"/>
                <w:szCs w:val="24"/>
                <w:lang w:val="uk-UA" w:eastAsia="uk-UA"/>
              </w:rPr>
              <w:t xml:space="preserve">Знати </w:t>
            </w:r>
            <w:r w:rsidRPr="00BB6C30">
              <w:rPr>
                <w:sz w:val="24"/>
                <w:szCs w:val="24"/>
                <w:lang w:val="uk-UA" w:eastAsia="uk-UA"/>
              </w:rPr>
              <w:t xml:space="preserve">принципи і методи організації обслуговування </w:t>
            </w:r>
            <w:r w:rsidR="00835200">
              <w:rPr>
                <w:sz w:val="24"/>
                <w:szCs w:val="24"/>
                <w:lang w:val="uk-UA" w:eastAsia="uk-UA"/>
              </w:rPr>
              <w:t>та побудови комунікацій із клієнтами та контрагентами в міжнародному туризмі</w:t>
            </w:r>
          </w:p>
        </w:tc>
      </w:tr>
      <w:tr w:rsidR="005F51EE" w:rsidRPr="00ED7340" w:rsidTr="00C46BB9">
        <w:trPr>
          <w:trHeight w:val="277"/>
        </w:trPr>
        <w:tc>
          <w:tcPr>
            <w:tcW w:w="458" w:type="pct"/>
            <w:vMerge/>
            <w:vAlign w:val="center"/>
          </w:tcPr>
          <w:p w:rsidR="005F51EE" w:rsidRPr="00BB6C30" w:rsidRDefault="005F51EE" w:rsidP="00C46BB9">
            <w:pPr>
              <w:jc w:val="center"/>
              <w:rPr>
                <w:sz w:val="24"/>
                <w:szCs w:val="24"/>
                <w:lang w:val="uk-UA" w:eastAsia="uk-UA"/>
              </w:rPr>
            </w:pPr>
          </w:p>
        </w:tc>
        <w:tc>
          <w:tcPr>
            <w:tcW w:w="711" w:type="pct"/>
            <w:vAlign w:val="center"/>
          </w:tcPr>
          <w:p w:rsidR="005F51EE" w:rsidRPr="00BB6C30" w:rsidRDefault="0024389E" w:rsidP="00C46BB9">
            <w:pPr>
              <w:jc w:val="center"/>
              <w:rPr>
                <w:sz w:val="24"/>
                <w:szCs w:val="24"/>
                <w:lang w:val="uk-UA" w:eastAsia="uk-UA"/>
              </w:rPr>
            </w:pPr>
            <w:r>
              <w:rPr>
                <w:sz w:val="24"/>
                <w:szCs w:val="24"/>
                <w:lang w:val="uk-UA" w:eastAsia="uk-UA"/>
              </w:rPr>
              <w:t>ПР01</w:t>
            </w:r>
            <w:r w:rsidR="005F51EE">
              <w:rPr>
                <w:sz w:val="24"/>
                <w:szCs w:val="24"/>
                <w:lang w:val="uk-UA" w:eastAsia="uk-UA"/>
              </w:rPr>
              <w:t>.</w:t>
            </w:r>
            <w:r>
              <w:rPr>
                <w:sz w:val="24"/>
                <w:szCs w:val="24"/>
                <w:lang w:val="uk-UA" w:eastAsia="uk-UA"/>
              </w:rPr>
              <w:t>2-Ф</w:t>
            </w:r>
            <w:r w:rsidR="005F51EE">
              <w:rPr>
                <w:sz w:val="24"/>
                <w:szCs w:val="24"/>
                <w:lang w:val="uk-UA" w:eastAsia="uk-UA"/>
              </w:rPr>
              <w:t>2</w:t>
            </w:r>
          </w:p>
        </w:tc>
        <w:tc>
          <w:tcPr>
            <w:tcW w:w="3831" w:type="pct"/>
            <w:vAlign w:val="center"/>
          </w:tcPr>
          <w:p w:rsidR="005F51EE" w:rsidRPr="00BB6C30" w:rsidRDefault="00835200" w:rsidP="00C46BB9">
            <w:pPr>
              <w:jc w:val="both"/>
              <w:rPr>
                <w:sz w:val="24"/>
                <w:szCs w:val="24"/>
                <w:lang w:val="uk-UA" w:eastAsia="uk-UA"/>
              </w:rPr>
            </w:pPr>
            <w:r>
              <w:rPr>
                <w:sz w:val="24"/>
                <w:szCs w:val="24"/>
                <w:lang w:val="uk-UA" w:eastAsia="uk-UA"/>
              </w:rPr>
              <w:t>Знати основні нормативно-правові акти національного та міжнародного рівня, які регламентують діяльність суб’єктів в міжнародному туризмі</w:t>
            </w:r>
          </w:p>
        </w:tc>
      </w:tr>
      <w:tr w:rsidR="005F51EE" w:rsidRPr="00ED7340" w:rsidTr="00BD02B5">
        <w:trPr>
          <w:trHeight w:val="416"/>
        </w:trPr>
        <w:tc>
          <w:tcPr>
            <w:tcW w:w="458" w:type="pct"/>
            <w:vMerge w:val="restart"/>
            <w:vAlign w:val="center"/>
          </w:tcPr>
          <w:p w:rsidR="005F51EE" w:rsidRPr="00BB6C30" w:rsidRDefault="005F51EE" w:rsidP="00C46BB9">
            <w:pPr>
              <w:jc w:val="center"/>
              <w:rPr>
                <w:sz w:val="24"/>
                <w:szCs w:val="24"/>
                <w:lang w:val="uk-UA" w:eastAsia="uk-UA"/>
              </w:rPr>
            </w:pPr>
            <w:bookmarkStart w:id="4" w:name="_Hlk498188405"/>
            <w:r w:rsidRPr="00BB6C30">
              <w:rPr>
                <w:sz w:val="24"/>
                <w:szCs w:val="24"/>
                <w:lang w:val="uk-UA" w:eastAsia="uk-UA"/>
              </w:rPr>
              <w:t>ПР0</w:t>
            </w:r>
            <w:r w:rsidR="0024389E">
              <w:rPr>
                <w:sz w:val="24"/>
                <w:szCs w:val="24"/>
                <w:lang w:val="uk-UA" w:eastAsia="uk-UA"/>
              </w:rPr>
              <w:t>2</w:t>
            </w:r>
          </w:p>
        </w:tc>
        <w:tc>
          <w:tcPr>
            <w:tcW w:w="711" w:type="pct"/>
            <w:vAlign w:val="center"/>
          </w:tcPr>
          <w:p w:rsidR="005F51EE" w:rsidRPr="00BB6C30" w:rsidRDefault="005F51EE" w:rsidP="00C46BB9">
            <w:pPr>
              <w:jc w:val="center"/>
              <w:rPr>
                <w:sz w:val="24"/>
                <w:szCs w:val="24"/>
                <w:lang w:val="uk-UA" w:eastAsia="uk-UA"/>
              </w:rPr>
            </w:pPr>
            <w:r w:rsidRPr="00BB6C30">
              <w:rPr>
                <w:sz w:val="24"/>
                <w:szCs w:val="24"/>
                <w:lang w:val="uk-UA" w:eastAsia="uk-UA"/>
              </w:rPr>
              <w:t>ПР0</w:t>
            </w:r>
            <w:r w:rsidR="0024389E">
              <w:rPr>
                <w:sz w:val="24"/>
                <w:szCs w:val="24"/>
                <w:lang w:val="uk-UA" w:eastAsia="uk-UA"/>
              </w:rPr>
              <w:t>2.1-Ф</w:t>
            </w:r>
            <w:r>
              <w:rPr>
                <w:sz w:val="24"/>
                <w:szCs w:val="24"/>
                <w:lang w:val="uk-UA" w:eastAsia="uk-UA"/>
              </w:rPr>
              <w:t>2</w:t>
            </w:r>
          </w:p>
        </w:tc>
        <w:tc>
          <w:tcPr>
            <w:tcW w:w="3831" w:type="pct"/>
            <w:vAlign w:val="center"/>
          </w:tcPr>
          <w:p w:rsidR="005F51EE" w:rsidRPr="00BB6C30" w:rsidRDefault="00835200" w:rsidP="00835200">
            <w:pPr>
              <w:jc w:val="both"/>
              <w:rPr>
                <w:sz w:val="24"/>
                <w:szCs w:val="24"/>
                <w:lang w:val="uk-UA" w:eastAsia="uk-UA"/>
              </w:rPr>
            </w:pPr>
            <w:r w:rsidRPr="00D40C32">
              <w:rPr>
                <w:sz w:val="24"/>
                <w:szCs w:val="24"/>
                <w:lang w:val="uk-UA" w:eastAsia="uk-UA"/>
              </w:rPr>
              <w:t>Знати, розуміти і вміти використовувати на практиці базові поняття</w:t>
            </w:r>
            <w:r>
              <w:rPr>
                <w:sz w:val="24"/>
                <w:szCs w:val="24"/>
                <w:lang w:val="uk-UA" w:eastAsia="uk-UA"/>
              </w:rPr>
              <w:t xml:space="preserve"> та методи дослідженняв міжнародному туризмі, знати види та форми </w:t>
            </w:r>
            <w:r>
              <w:rPr>
                <w:sz w:val="24"/>
                <w:szCs w:val="24"/>
                <w:lang w:val="uk-UA" w:eastAsia="uk-UA"/>
              </w:rPr>
              <w:lastRenderedPageBreak/>
              <w:t>міжнародного туризму.</w:t>
            </w:r>
          </w:p>
        </w:tc>
      </w:tr>
      <w:tr w:rsidR="0024389E" w:rsidRPr="00ED7340" w:rsidTr="00C46BB9">
        <w:trPr>
          <w:trHeight w:val="838"/>
        </w:trPr>
        <w:tc>
          <w:tcPr>
            <w:tcW w:w="458" w:type="pct"/>
            <w:vMerge/>
            <w:vAlign w:val="center"/>
          </w:tcPr>
          <w:p w:rsidR="0024389E" w:rsidRPr="00BB6C30" w:rsidRDefault="0024389E" w:rsidP="00C46BB9">
            <w:pPr>
              <w:jc w:val="center"/>
              <w:rPr>
                <w:sz w:val="24"/>
                <w:szCs w:val="24"/>
                <w:lang w:val="uk-UA" w:eastAsia="uk-UA"/>
              </w:rPr>
            </w:pPr>
          </w:p>
        </w:tc>
        <w:tc>
          <w:tcPr>
            <w:tcW w:w="711" w:type="pct"/>
            <w:vAlign w:val="center"/>
          </w:tcPr>
          <w:p w:rsidR="0024389E" w:rsidRPr="00BB6C30" w:rsidRDefault="0024389E" w:rsidP="00C46BB9">
            <w:pPr>
              <w:jc w:val="center"/>
              <w:rPr>
                <w:sz w:val="24"/>
                <w:szCs w:val="24"/>
                <w:lang w:val="uk-UA" w:eastAsia="uk-UA"/>
              </w:rPr>
            </w:pPr>
            <w:r>
              <w:rPr>
                <w:sz w:val="24"/>
                <w:szCs w:val="24"/>
                <w:lang w:val="uk-UA" w:eastAsia="uk-UA"/>
              </w:rPr>
              <w:t>ПР02.2-Ф2</w:t>
            </w:r>
          </w:p>
        </w:tc>
        <w:tc>
          <w:tcPr>
            <w:tcW w:w="3831" w:type="pct"/>
            <w:vAlign w:val="center"/>
          </w:tcPr>
          <w:p w:rsidR="0024389E" w:rsidRPr="00BB6C30" w:rsidRDefault="00835200" w:rsidP="00983665">
            <w:pPr>
              <w:jc w:val="both"/>
              <w:rPr>
                <w:sz w:val="24"/>
                <w:szCs w:val="24"/>
                <w:lang w:val="uk-UA" w:eastAsia="uk-UA"/>
              </w:rPr>
            </w:pPr>
            <w:r>
              <w:rPr>
                <w:sz w:val="24"/>
                <w:szCs w:val="24"/>
                <w:lang w:val="uk-UA" w:eastAsia="uk-UA"/>
              </w:rPr>
              <w:t xml:space="preserve">Знати особливості організації діяльності в індустрії міжнародного туризму, особливості надання послуг на міжнародному туристичному ринку, а також </w:t>
            </w:r>
            <w:r w:rsidR="00E8200B">
              <w:rPr>
                <w:sz w:val="24"/>
                <w:szCs w:val="24"/>
                <w:lang w:val="uk-UA" w:eastAsia="uk-UA"/>
              </w:rPr>
              <w:t>оволодіти поняттями міжнародного туристичного ринку, експорту та імпорту туристичних послуг</w:t>
            </w:r>
          </w:p>
        </w:tc>
      </w:tr>
      <w:tr w:rsidR="0024389E" w:rsidRPr="00ED7340" w:rsidTr="00C46BB9">
        <w:trPr>
          <w:trHeight w:val="368"/>
        </w:trPr>
        <w:tc>
          <w:tcPr>
            <w:tcW w:w="458" w:type="pct"/>
            <w:vMerge w:val="restart"/>
            <w:vAlign w:val="center"/>
          </w:tcPr>
          <w:p w:rsidR="0024389E" w:rsidRPr="00BB6C30" w:rsidRDefault="0024389E" w:rsidP="00C46BB9">
            <w:pPr>
              <w:jc w:val="center"/>
              <w:rPr>
                <w:sz w:val="24"/>
                <w:szCs w:val="24"/>
                <w:lang w:val="uk-UA" w:eastAsia="uk-UA"/>
              </w:rPr>
            </w:pPr>
            <w:r>
              <w:rPr>
                <w:sz w:val="24"/>
                <w:szCs w:val="24"/>
                <w:lang w:val="uk-UA" w:eastAsia="uk-UA"/>
              </w:rPr>
              <w:t>ПР07</w:t>
            </w:r>
          </w:p>
        </w:tc>
        <w:tc>
          <w:tcPr>
            <w:tcW w:w="711" w:type="pct"/>
            <w:vAlign w:val="center"/>
          </w:tcPr>
          <w:p w:rsidR="0024389E" w:rsidRPr="00BB6C30" w:rsidRDefault="0024389E" w:rsidP="00C46BB9">
            <w:pPr>
              <w:jc w:val="center"/>
              <w:rPr>
                <w:sz w:val="24"/>
                <w:szCs w:val="24"/>
                <w:lang w:val="uk-UA" w:eastAsia="uk-UA"/>
              </w:rPr>
            </w:pPr>
            <w:r>
              <w:rPr>
                <w:sz w:val="24"/>
                <w:szCs w:val="24"/>
                <w:lang w:val="uk-UA" w:eastAsia="uk-UA"/>
              </w:rPr>
              <w:t>ПР07.1-Ф2</w:t>
            </w:r>
          </w:p>
        </w:tc>
        <w:tc>
          <w:tcPr>
            <w:tcW w:w="3831" w:type="pct"/>
            <w:vAlign w:val="center"/>
          </w:tcPr>
          <w:p w:rsidR="0024389E" w:rsidRPr="00BB6C30" w:rsidRDefault="00E8200B" w:rsidP="00E8200B">
            <w:pPr>
              <w:jc w:val="both"/>
              <w:rPr>
                <w:sz w:val="24"/>
                <w:szCs w:val="24"/>
                <w:lang w:val="uk-UA" w:eastAsia="uk-UA"/>
              </w:rPr>
            </w:pPr>
            <w:r>
              <w:rPr>
                <w:sz w:val="24"/>
                <w:szCs w:val="24"/>
                <w:lang w:val="uk-UA" w:eastAsia="uk-UA"/>
              </w:rPr>
              <w:t xml:space="preserve">Знати та  розуміти </w:t>
            </w:r>
            <w:r>
              <w:rPr>
                <w:sz w:val="24"/>
                <w:szCs w:val="24"/>
                <w:lang w:val="uk-UA"/>
              </w:rPr>
              <w:t>особливості проектування та</w:t>
            </w:r>
            <w:r w:rsidRPr="00D7262A">
              <w:rPr>
                <w:sz w:val="24"/>
                <w:szCs w:val="24"/>
                <w:lang w:val="uk-UA"/>
              </w:rPr>
              <w:t xml:space="preserve"> збут</w:t>
            </w:r>
            <w:r>
              <w:rPr>
                <w:sz w:val="24"/>
                <w:szCs w:val="24"/>
                <w:lang w:val="uk-UA"/>
              </w:rPr>
              <w:t>у суб</w:t>
            </w:r>
            <w:r w:rsidRPr="00D7262A">
              <w:rPr>
                <w:sz w:val="24"/>
                <w:szCs w:val="24"/>
                <w:lang w:val="uk-UA"/>
              </w:rPr>
              <w:t>’</w:t>
            </w:r>
            <w:r>
              <w:rPr>
                <w:sz w:val="24"/>
                <w:szCs w:val="24"/>
                <w:lang w:val="uk-UA"/>
              </w:rPr>
              <w:t>єкта туристичних продуктів на міжнародному ринку</w:t>
            </w:r>
          </w:p>
        </w:tc>
      </w:tr>
      <w:tr w:rsidR="0024389E" w:rsidRPr="00ED7340" w:rsidTr="00C46BB9">
        <w:trPr>
          <w:trHeight w:val="367"/>
        </w:trPr>
        <w:tc>
          <w:tcPr>
            <w:tcW w:w="458" w:type="pct"/>
            <w:vMerge/>
            <w:vAlign w:val="center"/>
          </w:tcPr>
          <w:p w:rsidR="0024389E" w:rsidRDefault="0024389E" w:rsidP="00C46BB9">
            <w:pPr>
              <w:jc w:val="center"/>
              <w:rPr>
                <w:sz w:val="24"/>
                <w:szCs w:val="24"/>
                <w:lang w:val="uk-UA" w:eastAsia="uk-UA"/>
              </w:rPr>
            </w:pPr>
          </w:p>
        </w:tc>
        <w:tc>
          <w:tcPr>
            <w:tcW w:w="711" w:type="pct"/>
            <w:vAlign w:val="center"/>
          </w:tcPr>
          <w:p w:rsidR="0024389E" w:rsidRPr="00BB6C30" w:rsidRDefault="0024389E" w:rsidP="00C46BB9">
            <w:pPr>
              <w:jc w:val="center"/>
              <w:rPr>
                <w:sz w:val="24"/>
                <w:szCs w:val="24"/>
                <w:lang w:val="uk-UA" w:eastAsia="uk-UA"/>
              </w:rPr>
            </w:pPr>
            <w:r>
              <w:rPr>
                <w:sz w:val="24"/>
                <w:szCs w:val="24"/>
                <w:lang w:val="uk-UA" w:eastAsia="uk-UA"/>
              </w:rPr>
              <w:t>ПР07.2-Ф2</w:t>
            </w:r>
          </w:p>
        </w:tc>
        <w:tc>
          <w:tcPr>
            <w:tcW w:w="3831" w:type="pct"/>
            <w:vAlign w:val="center"/>
          </w:tcPr>
          <w:p w:rsidR="0024389E" w:rsidRPr="00BB6C30" w:rsidRDefault="00E8200B" w:rsidP="00C46BB9">
            <w:pPr>
              <w:jc w:val="both"/>
              <w:rPr>
                <w:sz w:val="24"/>
                <w:szCs w:val="24"/>
                <w:lang w:val="uk-UA" w:eastAsia="uk-UA"/>
              </w:rPr>
            </w:pPr>
            <w:r>
              <w:rPr>
                <w:bCs/>
                <w:spacing w:val="-8"/>
                <w:sz w:val="24"/>
                <w:szCs w:val="24"/>
                <w:lang w:val="uk-UA"/>
              </w:rPr>
              <w:t>Знати особливості</w:t>
            </w:r>
            <w:r w:rsidRPr="00D7262A">
              <w:rPr>
                <w:bCs/>
                <w:spacing w:val="-8"/>
                <w:sz w:val="24"/>
                <w:szCs w:val="24"/>
                <w:lang w:val="uk-UA"/>
              </w:rPr>
              <w:t xml:space="preserve"> формування туристичної пропозиції в умовах транснаціоналізації світової індустрії туризму</w:t>
            </w:r>
          </w:p>
        </w:tc>
      </w:tr>
      <w:tr w:rsidR="0024389E" w:rsidRPr="00ED7340" w:rsidTr="00C46BB9">
        <w:trPr>
          <w:trHeight w:val="674"/>
        </w:trPr>
        <w:tc>
          <w:tcPr>
            <w:tcW w:w="458" w:type="pct"/>
            <w:vMerge w:val="restart"/>
            <w:vAlign w:val="center"/>
          </w:tcPr>
          <w:p w:rsidR="0024389E" w:rsidRPr="00BB6C30" w:rsidRDefault="0024389E" w:rsidP="00C46BB9">
            <w:pPr>
              <w:jc w:val="center"/>
              <w:rPr>
                <w:sz w:val="24"/>
                <w:szCs w:val="24"/>
                <w:lang w:val="uk-UA" w:eastAsia="uk-UA"/>
              </w:rPr>
            </w:pPr>
            <w:r w:rsidRPr="00BB6C30">
              <w:rPr>
                <w:sz w:val="24"/>
                <w:szCs w:val="24"/>
                <w:lang w:val="uk-UA" w:eastAsia="uk-UA"/>
              </w:rPr>
              <w:t>ПР</w:t>
            </w:r>
            <w:r>
              <w:rPr>
                <w:sz w:val="24"/>
                <w:szCs w:val="24"/>
                <w:lang w:val="uk-UA" w:eastAsia="uk-UA"/>
              </w:rPr>
              <w:t>09</w:t>
            </w:r>
          </w:p>
        </w:tc>
        <w:tc>
          <w:tcPr>
            <w:tcW w:w="711" w:type="pct"/>
            <w:vAlign w:val="center"/>
          </w:tcPr>
          <w:p w:rsidR="0024389E" w:rsidRPr="00BB6C30" w:rsidRDefault="0024389E" w:rsidP="00C46BB9">
            <w:pPr>
              <w:jc w:val="center"/>
              <w:rPr>
                <w:sz w:val="24"/>
                <w:szCs w:val="24"/>
                <w:lang w:val="uk-UA" w:eastAsia="uk-UA"/>
              </w:rPr>
            </w:pPr>
            <w:r w:rsidRPr="00BB6C30">
              <w:rPr>
                <w:sz w:val="24"/>
                <w:szCs w:val="24"/>
                <w:lang w:val="uk-UA" w:eastAsia="uk-UA"/>
              </w:rPr>
              <w:t>ПР</w:t>
            </w:r>
            <w:r>
              <w:rPr>
                <w:sz w:val="24"/>
                <w:szCs w:val="24"/>
                <w:lang w:val="uk-UA" w:eastAsia="uk-UA"/>
              </w:rPr>
              <w:t>09.1-Ф2</w:t>
            </w:r>
          </w:p>
        </w:tc>
        <w:tc>
          <w:tcPr>
            <w:tcW w:w="3831" w:type="pct"/>
            <w:vAlign w:val="center"/>
          </w:tcPr>
          <w:p w:rsidR="0024389E" w:rsidRPr="00BB6C30" w:rsidRDefault="00E8200B" w:rsidP="00C46BB9">
            <w:pPr>
              <w:jc w:val="both"/>
              <w:rPr>
                <w:sz w:val="24"/>
                <w:szCs w:val="24"/>
                <w:lang w:val="uk-UA" w:eastAsia="uk-UA"/>
              </w:rPr>
            </w:pPr>
            <w:r>
              <w:rPr>
                <w:sz w:val="24"/>
                <w:szCs w:val="24"/>
                <w:lang w:val="uk-UA" w:eastAsia="uk-UA"/>
              </w:rPr>
              <w:t xml:space="preserve">Знати та вміти оцінювати ризики в міжнародному туризмі, а також методи їх нівелювання та запобігання. </w:t>
            </w:r>
          </w:p>
        </w:tc>
      </w:tr>
      <w:tr w:rsidR="0024389E" w:rsidRPr="00ED7340" w:rsidTr="00D7262A">
        <w:trPr>
          <w:trHeight w:val="637"/>
        </w:trPr>
        <w:tc>
          <w:tcPr>
            <w:tcW w:w="458" w:type="pct"/>
            <w:vMerge/>
            <w:vAlign w:val="center"/>
          </w:tcPr>
          <w:p w:rsidR="0024389E" w:rsidRPr="00BB6C30" w:rsidRDefault="0024389E" w:rsidP="00C46BB9">
            <w:pPr>
              <w:jc w:val="center"/>
              <w:rPr>
                <w:sz w:val="24"/>
                <w:szCs w:val="24"/>
                <w:lang w:val="uk-UA" w:eastAsia="uk-UA"/>
              </w:rPr>
            </w:pPr>
          </w:p>
        </w:tc>
        <w:tc>
          <w:tcPr>
            <w:tcW w:w="711" w:type="pct"/>
            <w:vAlign w:val="center"/>
          </w:tcPr>
          <w:p w:rsidR="0024389E" w:rsidRPr="00BB6C30" w:rsidRDefault="0024389E" w:rsidP="00C46BB9">
            <w:pPr>
              <w:jc w:val="center"/>
              <w:rPr>
                <w:sz w:val="24"/>
                <w:szCs w:val="24"/>
                <w:lang w:val="uk-UA" w:eastAsia="uk-UA"/>
              </w:rPr>
            </w:pPr>
            <w:r w:rsidRPr="00BB6C30">
              <w:rPr>
                <w:sz w:val="24"/>
                <w:szCs w:val="24"/>
                <w:lang w:val="uk-UA" w:eastAsia="uk-UA"/>
              </w:rPr>
              <w:t>ПР</w:t>
            </w:r>
            <w:r>
              <w:rPr>
                <w:sz w:val="24"/>
                <w:szCs w:val="24"/>
                <w:lang w:val="uk-UA" w:eastAsia="uk-UA"/>
              </w:rPr>
              <w:t>09.2-Ф2</w:t>
            </w:r>
          </w:p>
        </w:tc>
        <w:tc>
          <w:tcPr>
            <w:tcW w:w="3831" w:type="pct"/>
            <w:vAlign w:val="center"/>
          </w:tcPr>
          <w:p w:rsidR="0024389E" w:rsidRPr="0029411D" w:rsidRDefault="00E8200B" w:rsidP="00E8200B">
            <w:pPr>
              <w:jc w:val="both"/>
              <w:rPr>
                <w:sz w:val="24"/>
                <w:szCs w:val="24"/>
                <w:lang w:val="uk-UA" w:eastAsia="uk-UA"/>
              </w:rPr>
            </w:pPr>
            <w:r>
              <w:rPr>
                <w:sz w:val="24"/>
                <w:szCs w:val="24"/>
                <w:lang w:val="uk-UA" w:eastAsia="uk-UA"/>
              </w:rPr>
              <w:t xml:space="preserve">Знати і розуміти значення та роль </w:t>
            </w:r>
            <w:r>
              <w:rPr>
                <w:sz w:val="24"/>
                <w:szCs w:val="24"/>
                <w:lang w:val="uk-UA"/>
              </w:rPr>
              <w:t>н</w:t>
            </w:r>
            <w:r w:rsidRPr="00D7262A">
              <w:rPr>
                <w:sz w:val="24"/>
                <w:szCs w:val="24"/>
                <w:lang w:val="uk-UA"/>
              </w:rPr>
              <w:t>овітні</w:t>
            </w:r>
            <w:r>
              <w:rPr>
                <w:sz w:val="24"/>
                <w:szCs w:val="24"/>
                <w:lang w:val="uk-UA"/>
              </w:rPr>
              <w:t>х</w:t>
            </w:r>
            <w:r w:rsidRPr="00D7262A">
              <w:rPr>
                <w:sz w:val="24"/>
                <w:szCs w:val="24"/>
                <w:lang w:val="uk-UA"/>
              </w:rPr>
              <w:t xml:space="preserve"> інформаційн</w:t>
            </w:r>
            <w:r>
              <w:rPr>
                <w:sz w:val="24"/>
                <w:szCs w:val="24"/>
                <w:lang w:val="uk-UA"/>
              </w:rPr>
              <w:t xml:space="preserve">их </w:t>
            </w:r>
            <w:r w:rsidRPr="00D7262A">
              <w:rPr>
                <w:sz w:val="24"/>
                <w:szCs w:val="24"/>
                <w:lang w:val="uk-UA"/>
              </w:rPr>
              <w:t>технологі</w:t>
            </w:r>
            <w:r>
              <w:rPr>
                <w:sz w:val="24"/>
                <w:szCs w:val="24"/>
                <w:lang w:val="uk-UA"/>
              </w:rPr>
              <w:t>й</w:t>
            </w:r>
            <w:r w:rsidRPr="00D7262A">
              <w:rPr>
                <w:sz w:val="24"/>
                <w:szCs w:val="24"/>
                <w:lang w:val="uk-UA"/>
              </w:rPr>
              <w:t>, інвестиці</w:t>
            </w:r>
            <w:r>
              <w:rPr>
                <w:sz w:val="24"/>
                <w:szCs w:val="24"/>
                <w:lang w:val="uk-UA"/>
              </w:rPr>
              <w:t>й</w:t>
            </w:r>
            <w:r w:rsidRPr="00D7262A">
              <w:rPr>
                <w:sz w:val="24"/>
                <w:szCs w:val="24"/>
                <w:lang w:val="uk-UA"/>
              </w:rPr>
              <w:t xml:space="preserve"> та інноваці</w:t>
            </w:r>
            <w:r>
              <w:rPr>
                <w:sz w:val="24"/>
                <w:szCs w:val="24"/>
                <w:lang w:val="uk-UA"/>
              </w:rPr>
              <w:t>й</w:t>
            </w:r>
            <w:r w:rsidRPr="00D7262A">
              <w:rPr>
                <w:sz w:val="24"/>
                <w:szCs w:val="24"/>
                <w:lang w:val="uk-UA"/>
              </w:rPr>
              <w:t xml:space="preserve"> у сфері міжнародного туризму</w:t>
            </w:r>
          </w:p>
        </w:tc>
      </w:tr>
    </w:tbl>
    <w:p w:rsidR="00201125" w:rsidRPr="00E8200B" w:rsidRDefault="00C46BB9" w:rsidP="00201125">
      <w:pPr>
        <w:pStyle w:val="1"/>
        <w:spacing w:before="0"/>
        <w:jc w:val="center"/>
        <w:rPr>
          <w:rFonts w:ascii="Times New Roman" w:hAnsi="Times New Roman"/>
          <w:b/>
          <w:bCs/>
          <w:color w:val="000000"/>
          <w:sz w:val="28"/>
          <w:szCs w:val="28"/>
        </w:rPr>
      </w:pPr>
      <w:bookmarkStart w:id="5" w:name="_Toc534664487"/>
      <w:bookmarkStart w:id="6" w:name="_Toc503465802"/>
      <w:bookmarkStart w:id="7" w:name="_Hlk497602067"/>
      <w:bookmarkEnd w:id="3"/>
      <w:bookmarkEnd w:id="4"/>
      <w:r>
        <w:rPr>
          <w:rFonts w:ascii="Times New Roman" w:hAnsi="Times New Roman"/>
          <w:b/>
          <w:bCs/>
          <w:color w:val="000000"/>
          <w:sz w:val="28"/>
          <w:szCs w:val="28"/>
        </w:rPr>
        <w:br w:type="textWrapping" w:clear="all"/>
      </w:r>
      <w:r w:rsidR="00201125" w:rsidRPr="00201125">
        <w:rPr>
          <w:rFonts w:ascii="Times New Roman" w:hAnsi="Times New Roman"/>
          <w:b/>
          <w:bCs/>
          <w:color w:val="000000"/>
          <w:sz w:val="28"/>
          <w:szCs w:val="28"/>
        </w:rPr>
        <w:t>3 БАЗОВІ ДИСЦИПЛІНИ</w:t>
      </w:r>
      <w:bookmarkEnd w:id="5"/>
    </w:p>
    <w:p w:rsidR="00B92E01" w:rsidRPr="00E8200B" w:rsidRDefault="00B92E01" w:rsidP="00B92E01">
      <w:pPr>
        <w:rPr>
          <w:lang w:val="uk-UA" w:eastAsia="ru-RU"/>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7"/>
        <w:gridCol w:w="6677"/>
      </w:tblGrid>
      <w:tr w:rsidR="00201125" w:rsidRPr="00E8200B" w:rsidTr="002F7304">
        <w:trPr>
          <w:tblHeader/>
        </w:trPr>
        <w:tc>
          <w:tcPr>
            <w:tcW w:w="1513" w:type="pct"/>
            <w:vAlign w:val="center"/>
          </w:tcPr>
          <w:p w:rsidR="00201125" w:rsidRPr="00E8200B" w:rsidRDefault="00201125" w:rsidP="00201125">
            <w:pPr>
              <w:jc w:val="center"/>
              <w:rPr>
                <w:b/>
                <w:bCs/>
                <w:sz w:val="24"/>
                <w:szCs w:val="24"/>
                <w:lang w:val="uk-UA" w:eastAsia="zh-TW"/>
              </w:rPr>
            </w:pPr>
            <w:r w:rsidRPr="00E8200B">
              <w:rPr>
                <w:b/>
                <w:sz w:val="24"/>
                <w:szCs w:val="24"/>
                <w:lang w:val="uk-UA"/>
              </w:rPr>
              <w:t>Назва дисципліни</w:t>
            </w:r>
          </w:p>
        </w:tc>
        <w:tc>
          <w:tcPr>
            <w:tcW w:w="3487" w:type="pct"/>
            <w:vAlign w:val="center"/>
          </w:tcPr>
          <w:p w:rsidR="00201125" w:rsidRPr="00E8200B" w:rsidRDefault="00201125" w:rsidP="00201125">
            <w:pPr>
              <w:jc w:val="center"/>
              <w:rPr>
                <w:b/>
                <w:sz w:val="24"/>
                <w:szCs w:val="24"/>
                <w:lang w:val="uk-UA"/>
              </w:rPr>
            </w:pPr>
            <w:r w:rsidRPr="00E8200B">
              <w:rPr>
                <w:b/>
                <w:sz w:val="24"/>
                <w:szCs w:val="24"/>
                <w:lang w:val="uk-UA"/>
              </w:rPr>
              <w:t>Здобуті результати навчання</w:t>
            </w:r>
          </w:p>
        </w:tc>
      </w:tr>
      <w:tr w:rsidR="00E57DD6" w:rsidRPr="00ED7340" w:rsidTr="00807637">
        <w:trPr>
          <w:trHeight w:val="413"/>
          <w:tblHeader/>
        </w:trPr>
        <w:tc>
          <w:tcPr>
            <w:tcW w:w="1513" w:type="pct"/>
            <w:vMerge w:val="restart"/>
            <w:vAlign w:val="center"/>
          </w:tcPr>
          <w:p w:rsidR="00E57DD6" w:rsidRPr="00807637" w:rsidRDefault="00E57DD6" w:rsidP="00E57DD6">
            <w:pPr>
              <w:rPr>
                <w:sz w:val="24"/>
                <w:szCs w:val="24"/>
                <w:lang w:val="uk-UA"/>
              </w:rPr>
            </w:pPr>
            <w:r>
              <w:rPr>
                <w:sz w:val="24"/>
                <w:szCs w:val="24"/>
                <w:lang w:val="uk-UA"/>
              </w:rPr>
              <w:t>Б1 Географія туризму</w:t>
            </w:r>
          </w:p>
        </w:tc>
        <w:tc>
          <w:tcPr>
            <w:tcW w:w="3487" w:type="pct"/>
            <w:vAlign w:val="center"/>
          </w:tcPr>
          <w:p w:rsidR="00E57DD6" w:rsidRPr="00E57DD6" w:rsidRDefault="00E57DD6" w:rsidP="00E57DD6">
            <w:pPr>
              <w:jc w:val="both"/>
              <w:rPr>
                <w:sz w:val="24"/>
                <w:szCs w:val="24"/>
                <w:lang w:val="uk-UA" w:eastAsia="uk-UA"/>
              </w:rPr>
            </w:pPr>
            <w:r w:rsidRPr="00E57DD6">
              <w:rPr>
                <w:sz w:val="24"/>
                <w:szCs w:val="24"/>
                <w:lang w:val="uk-UA" w:eastAsia="uk-UA"/>
              </w:rPr>
              <w:t>Пояснювати особливості організації рекреаційно-туристичного простору</w:t>
            </w:r>
          </w:p>
        </w:tc>
      </w:tr>
      <w:tr w:rsidR="00E57DD6" w:rsidRPr="00ED7340" w:rsidTr="00807637">
        <w:trPr>
          <w:trHeight w:val="413"/>
          <w:tblHeader/>
        </w:trPr>
        <w:tc>
          <w:tcPr>
            <w:tcW w:w="1513" w:type="pct"/>
            <w:vMerge/>
            <w:vAlign w:val="center"/>
          </w:tcPr>
          <w:p w:rsidR="00E57DD6" w:rsidRDefault="00E57DD6" w:rsidP="00E57DD6">
            <w:pPr>
              <w:rPr>
                <w:sz w:val="24"/>
                <w:szCs w:val="24"/>
                <w:lang w:val="uk-UA"/>
              </w:rPr>
            </w:pPr>
          </w:p>
        </w:tc>
        <w:tc>
          <w:tcPr>
            <w:tcW w:w="3487" w:type="pct"/>
            <w:vAlign w:val="center"/>
          </w:tcPr>
          <w:p w:rsidR="00E57DD6" w:rsidRPr="00E57DD6" w:rsidRDefault="00E57DD6" w:rsidP="00E57DD6">
            <w:pPr>
              <w:jc w:val="both"/>
              <w:rPr>
                <w:sz w:val="24"/>
                <w:szCs w:val="24"/>
                <w:lang w:val="uk-UA" w:eastAsia="uk-UA"/>
              </w:rPr>
            </w:pPr>
            <w:r w:rsidRPr="00E57DD6">
              <w:rPr>
                <w:sz w:val="24"/>
                <w:szCs w:val="24"/>
                <w:lang w:val="uk-UA" w:eastAsia="uk-UA"/>
              </w:rPr>
              <w:t>Аналізувати рекреаційно-туристичний потенціал території</w:t>
            </w:r>
          </w:p>
        </w:tc>
      </w:tr>
      <w:tr w:rsidR="00E57DD6" w:rsidRPr="00ED7340" w:rsidTr="00983665">
        <w:trPr>
          <w:trHeight w:val="345"/>
          <w:tblHeader/>
        </w:trPr>
        <w:tc>
          <w:tcPr>
            <w:tcW w:w="1513" w:type="pct"/>
            <w:vMerge w:val="restart"/>
          </w:tcPr>
          <w:p w:rsidR="00E57DD6" w:rsidRDefault="00E57DD6" w:rsidP="00E57DD6">
            <w:pPr>
              <w:rPr>
                <w:sz w:val="24"/>
                <w:szCs w:val="24"/>
                <w:lang w:val="uk-UA"/>
              </w:rPr>
            </w:pPr>
            <w:r>
              <w:rPr>
                <w:sz w:val="24"/>
                <w:szCs w:val="24"/>
                <w:lang w:val="uk-UA"/>
              </w:rPr>
              <w:t>Ф16 Основи країнознавства</w:t>
            </w:r>
          </w:p>
        </w:tc>
        <w:tc>
          <w:tcPr>
            <w:tcW w:w="3487" w:type="pct"/>
            <w:vAlign w:val="center"/>
          </w:tcPr>
          <w:p w:rsidR="00E57DD6" w:rsidRPr="00E57DD6" w:rsidRDefault="00E57DD6" w:rsidP="00E57DD6">
            <w:pPr>
              <w:ind w:right="-5"/>
              <w:jc w:val="both"/>
              <w:rPr>
                <w:lang w:val="uk-UA"/>
              </w:rPr>
            </w:pPr>
            <w:r w:rsidRPr="00E57DD6">
              <w:rPr>
                <w:lang w:val="uk-UA" w:eastAsia="uk-UA"/>
              </w:rPr>
              <w:t xml:space="preserve">Знати та розуміти </w:t>
            </w:r>
            <w:r w:rsidRPr="00E57DD6">
              <w:rPr>
                <w:lang w:val="uk-UA"/>
              </w:rPr>
              <w:t>різноманітні підходи до розуміння сутності країнознавства: фізико-географічний, економіко-географічний, суспільно-географічний, комплексний географічний, “інформаційний”, міждисциплінарний.</w:t>
            </w:r>
          </w:p>
        </w:tc>
      </w:tr>
      <w:tr w:rsidR="00E57DD6" w:rsidRPr="00ED7340" w:rsidTr="00E57DD6">
        <w:trPr>
          <w:trHeight w:val="42"/>
          <w:tblHeader/>
        </w:trPr>
        <w:tc>
          <w:tcPr>
            <w:tcW w:w="1513" w:type="pct"/>
            <w:vMerge/>
            <w:vAlign w:val="center"/>
          </w:tcPr>
          <w:p w:rsidR="00E57DD6" w:rsidRDefault="00E57DD6" w:rsidP="00E57DD6">
            <w:pPr>
              <w:rPr>
                <w:sz w:val="24"/>
                <w:szCs w:val="24"/>
                <w:lang w:val="uk-UA"/>
              </w:rPr>
            </w:pPr>
          </w:p>
        </w:tc>
        <w:tc>
          <w:tcPr>
            <w:tcW w:w="3487" w:type="pct"/>
            <w:vAlign w:val="center"/>
          </w:tcPr>
          <w:p w:rsidR="00E57DD6" w:rsidRPr="00E57DD6" w:rsidRDefault="00E57DD6" w:rsidP="00E57DD6">
            <w:pPr>
              <w:ind w:right="-5"/>
              <w:jc w:val="both"/>
              <w:rPr>
                <w:lang w:val="uk-UA"/>
              </w:rPr>
            </w:pPr>
            <w:r w:rsidRPr="00E57DD6">
              <w:rPr>
                <w:lang w:val="uk-UA"/>
              </w:rPr>
              <w:t>Знати та розуміти структуру країнознавства: наукове країнознавство, інформаційно-пошукове країнознавство, публіцистичне, літературно-мистецьке країнознавство, пізнавальне, освітнє країнознавство та періодизацію розвитку країнознавчих досліджень</w:t>
            </w:r>
          </w:p>
        </w:tc>
      </w:tr>
      <w:tr w:rsidR="00E57DD6" w:rsidRPr="00ED7340" w:rsidTr="00E57DD6">
        <w:trPr>
          <w:trHeight w:val="38"/>
          <w:tblHeader/>
        </w:trPr>
        <w:tc>
          <w:tcPr>
            <w:tcW w:w="1513" w:type="pct"/>
            <w:vMerge/>
            <w:vAlign w:val="center"/>
          </w:tcPr>
          <w:p w:rsidR="00E57DD6" w:rsidRDefault="00E57DD6" w:rsidP="00E57DD6">
            <w:pPr>
              <w:rPr>
                <w:sz w:val="24"/>
                <w:szCs w:val="24"/>
                <w:lang w:val="uk-UA"/>
              </w:rPr>
            </w:pPr>
          </w:p>
        </w:tc>
        <w:tc>
          <w:tcPr>
            <w:tcW w:w="3487" w:type="pct"/>
            <w:vAlign w:val="center"/>
          </w:tcPr>
          <w:p w:rsidR="00E57DD6" w:rsidRPr="00E57DD6" w:rsidRDefault="00E57DD6" w:rsidP="00E57DD6">
            <w:pPr>
              <w:ind w:right="-5"/>
              <w:jc w:val="both"/>
              <w:rPr>
                <w:lang w:val="ru-RU"/>
              </w:rPr>
            </w:pPr>
            <w:r w:rsidRPr="00E57DD6">
              <w:rPr>
                <w:lang w:val="ru-RU"/>
              </w:rPr>
              <w:t>Розуміти потребу в науковому та методологічномурозвитку проблемного та прогностичногокраїнознавства</w:t>
            </w:r>
          </w:p>
        </w:tc>
      </w:tr>
      <w:tr w:rsidR="00E57DD6" w:rsidRPr="00216FF9" w:rsidTr="00E57DD6">
        <w:trPr>
          <w:trHeight w:val="38"/>
          <w:tblHeader/>
        </w:trPr>
        <w:tc>
          <w:tcPr>
            <w:tcW w:w="1513" w:type="pct"/>
            <w:vMerge/>
            <w:vAlign w:val="center"/>
          </w:tcPr>
          <w:p w:rsidR="00E57DD6" w:rsidRDefault="00E57DD6" w:rsidP="00E57DD6">
            <w:pPr>
              <w:rPr>
                <w:sz w:val="24"/>
                <w:szCs w:val="24"/>
                <w:lang w:val="uk-UA"/>
              </w:rPr>
            </w:pPr>
          </w:p>
        </w:tc>
        <w:tc>
          <w:tcPr>
            <w:tcW w:w="3487" w:type="pct"/>
            <w:vAlign w:val="center"/>
          </w:tcPr>
          <w:p w:rsidR="00E57DD6" w:rsidRPr="00216FF9" w:rsidRDefault="00E57DD6" w:rsidP="00216FF9">
            <w:pPr>
              <w:jc w:val="both"/>
              <w:rPr>
                <w:lang w:val="ru-RU" w:eastAsia="uk-UA"/>
              </w:rPr>
            </w:pPr>
            <w:r w:rsidRPr="00E57DD6">
              <w:rPr>
                <w:lang w:val="ru-RU"/>
              </w:rPr>
              <w:t>Пояснюватиособливостіфізико-географічногокраїнознавства</w:t>
            </w:r>
            <w:r w:rsidR="00216FF9">
              <w:rPr>
                <w:lang w:val="ru-RU"/>
              </w:rPr>
              <w:t>,е</w:t>
            </w:r>
            <w:r w:rsidRPr="00216FF9">
              <w:rPr>
                <w:lang w:val="ru-RU"/>
              </w:rPr>
              <w:t>кологічногокраїнознавства.</w:t>
            </w:r>
          </w:p>
        </w:tc>
      </w:tr>
      <w:tr w:rsidR="00E57DD6" w:rsidRPr="00E57DD6" w:rsidTr="00E57DD6">
        <w:trPr>
          <w:trHeight w:val="38"/>
          <w:tblHeader/>
        </w:trPr>
        <w:tc>
          <w:tcPr>
            <w:tcW w:w="1513" w:type="pct"/>
            <w:vMerge/>
            <w:vAlign w:val="center"/>
          </w:tcPr>
          <w:p w:rsidR="00E57DD6" w:rsidRDefault="00E57DD6" w:rsidP="00E57DD6">
            <w:pPr>
              <w:rPr>
                <w:sz w:val="24"/>
                <w:szCs w:val="24"/>
                <w:lang w:val="uk-UA"/>
              </w:rPr>
            </w:pPr>
          </w:p>
        </w:tc>
        <w:tc>
          <w:tcPr>
            <w:tcW w:w="3487" w:type="pct"/>
            <w:vAlign w:val="center"/>
          </w:tcPr>
          <w:p w:rsidR="00E57DD6" w:rsidRPr="000A1469" w:rsidRDefault="00E57DD6" w:rsidP="00E57DD6">
            <w:pPr>
              <w:jc w:val="both"/>
              <w:rPr>
                <w:lang w:eastAsia="uk-UA"/>
              </w:rPr>
            </w:pPr>
            <w:r w:rsidRPr="000A1469">
              <w:t>Пояснюватиособливостіполітичногокраїнознавства.</w:t>
            </w:r>
          </w:p>
        </w:tc>
      </w:tr>
      <w:tr w:rsidR="00E57DD6" w:rsidRPr="00E57DD6" w:rsidTr="00E57DD6">
        <w:trPr>
          <w:trHeight w:val="38"/>
          <w:tblHeader/>
        </w:trPr>
        <w:tc>
          <w:tcPr>
            <w:tcW w:w="1513" w:type="pct"/>
            <w:vMerge/>
            <w:vAlign w:val="center"/>
          </w:tcPr>
          <w:p w:rsidR="00E57DD6" w:rsidRDefault="00E57DD6" w:rsidP="00E57DD6">
            <w:pPr>
              <w:rPr>
                <w:sz w:val="24"/>
                <w:szCs w:val="24"/>
                <w:lang w:val="uk-UA"/>
              </w:rPr>
            </w:pPr>
          </w:p>
        </w:tc>
        <w:tc>
          <w:tcPr>
            <w:tcW w:w="3487" w:type="pct"/>
            <w:vAlign w:val="center"/>
          </w:tcPr>
          <w:p w:rsidR="00E57DD6" w:rsidRPr="000A1469" w:rsidRDefault="00E57DD6" w:rsidP="00E57DD6">
            <w:pPr>
              <w:jc w:val="both"/>
            </w:pPr>
            <w:r w:rsidRPr="000A1469">
              <w:t>Пояснюватиособливостіекономічногокраїнознавства.</w:t>
            </w:r>
          </w:p>
        </w:tc>
      </w:tr>
      <w:tr w:rsidR="00E57DD6" w:rsidRPr="00216FF9" w:rsidTr="00E57DD6">
        <w:trPr>
          <w:trHeight w:val="38"/>
          <w:tblHeader/>
        </w:trPr>
        <w:tc>
          <w:tcPr>
            <w:tcW w:w="1513" w:type="pct"/>
            <w:vMerge/>
            <w:vAlign w:val="center"/>
          </w:tcPr>
          <w:p w:rsidR="00E57DD6" w:rsidRDefault="00E57DD6" w:rsidP="00E57DD6">
            <w:pPr>
              <w:rPr>
                <w:sz w:val="24"/>
                <w:szCs w:val="24"/>
                <w:lang w:val="uk-UA"/>
              </w:rPr>
            </w:pPr>
          </w:p>
        </w:tc>
        <w:tc>
          <w:tcPr>
            <w:tcW w:w="3487" w:type="pct"/>
            <w:vAlign w:val="center"/>
          </w:tcPr>
          <w:p w:rsidR="00E57DD6" w:rsidRPr="00E57DD6" w:rsidRDefault="00E57DD6" w:rsidP="00E57DD6">
            <w:pPr>
              <w:jc w:val="both"/>
              <w:rPr>
                <w:lang w:val="ru-RU" w:eastAsia="uk-UA"/>
              </w:rPr>
            </w:pPr>
            <w:r w:rsidRPr="00E57DD6">
              <w:rPr>
                <w:lang w:val="ru-RU" w:eastAsia="uk-UA"/>
              </w:rPr>
              <w:t>Аналізувати</w:t>
            </w:r>
            <w:r w:rsidR="00216FF9">
              <w:rPr>
                <w:lang w:val="ru-RU"/>
              </w:rPr>
              <w:t xml:space="preserve">фізико-географічний </w:t>
            </w:r>
            <w:r w:rsidRPr="00E57DD6">
              <w:rPr>
                <w:lang w:val="ru-RU" w:eastAsia="uk-UA"/>
              </w:rPr>
              <w:t>потенціалкраїни</w:t>
            </w:r>
          </w:p>
        </w:tc>
      </w:tr>
      <w:tr w:rsidR="00E57DD6" w:rsidRPr="00E57DD6" w:rsidTr="00E57DD6">
        <w:trPr>
          <w:trHeight w:val="69"/>
          <w:tblHeader/>
        </w:trPr>
        <w:tc>
          <w:tcPr>
            <w:tcW w:w="1513" w:type="pct"/>
            <w:vMerge/>
            <w:vAlign w:val="center"/>
          </w:tcPr>
          <w:p w:rsidR="00E57DD6" w:rsidRDefault="00E57DD6" w:rsidP="00E57DD6">
            <w:pPr>
              <w:rPr>
                <w:sz w:val="24"/>
                <w:szCs w:val="24"/>
                <w:lang w:val="uk-UA"/>
              </w:rPr>
            </w:pPr>
          </w:p>
        </w:tc>
        <w:tc>
          <w:tcPr>
            <w:tcW w:w="3487" w:type="pct"/>
          </w:tcPr>
          <w:p w:rsidR="00E57DD6" w:rsidRPr="000A1469" w:rsidRDefault="00E57DD6" w:rsidP="00E57DD6">
            <w:pPr>
              <w:shd w:val="clear" w:color="auto" w:fill="FFFFFF"/>
              <w:tabs>
                <w:tab w:val="left" w:pos="851"/>
                <w:tab w:val="left" w:pos="993"/>
              </w:tabs>
              <w:jc w:val="both"/>
            </w:pPr>
            <w:r w:rsidRPr="000A1469">
              <w:rPr>
                <w:lang w:eastAsia="uk-UA"/>
              </w:rPr>
              <w:t>Аналізувати</w:t>
            </w:r>
            <w:r w:rsidRPr="000A1469">
              <w:t>політичнийустрійкраїни.</w:t>
            </w:r>
          </w:p>
        </w:tc>
      </w:tr>
      <w:tr w:rsidR="00E57DD6" w:rsidRPr="00E57DD6" w:rsidTr="00D7262A">
        <w:trPr>
          <w:trHeight w:val="67"/>
          <w:tblHeader/>
        </w:trPr>
        <w:tc>
          <w:tcPr>
            <w:tcW w:w="1513" w:type="pct"/>
            <w:vMerge/>
            <w:vAlign w:val="center"/>
          </w:tcPr>
          <w:p w:rsidR="00E57DD6" w:rsidRDefault="00E57DD6" w:rsidP="00E57DD6">
            <w:pPr>
              <w:rPr>
                <w:sz w:val="24"/>
                <w:szCs w:val="24"/>
                <w:lang w:val="uk-UA"/>
              </w:rPr>
            </w:pPr>
          </w:p>
        </w:tc>
        <w:tc>
          <w:tcPr>
            <w:tcW w:w="3487" w:type="pct"/>
          </w:tcPr>
          <w:p w:rsidR="00E57DD6" w:rsidRPr="000A1469" w:rsidRDefault="00E57DD6" w:rsidP="00E57DD6">
            <w:pPr>
              <w:shd w:val="clear" w:color="auto" w:fill="FFFFFF"/>
              <w:tabs>
                <w:tab w:val="left" w:pos="851"/>
                <w:tab w:val="left" w:pos="993"/>
              </w:tabs>
              <w:jc w:val="both"/>
              <w:rPr>
                <w:lang w:eastAsia="uk-UA"/>
              </w:rPr>
            </w:pPr>
            <w:r w:rsidRPr="000A1469">
              <w:rPr>
                <w:lang w:eastAsia="uk-UA"/>
              </w:rPr>
              <w:t>Аналізуватиекономічнийпотенціалкраїни.</w:t>
            </w:r>
          </w:p>
        </w:tc>
      </w:tr>
      <w:tr w:rsidR="00E57DD6" w:rsidRPr="00ED7340" w:rsidTr="00E57DD6">
        <w:trPr>
          <w:trHeight w:val="375"/>
          <w:tblHeader/>
        </w:trPr>
        <w:tc>
          <w:tcPr>
            <w:tcW w:w="1513" w:type="pct"/>
            <w:vMerge/>
            <w:vAlign w:val="center"/>
          </w:tcPr>
          <w:p w:rsidR="00E57DD6" w:rsidRDefault="00E57DD6" w:rsidP="00807637">
            <w:pPr>
              <w:rPr>
                <w:sz w:val="24"/>
                <w:szCs w:val="24"/>
                <w:lang w:val="uk-UA"/>
              </w:rPr>
            </w:pPr>
          </w:p>
        </w:tc>
        <w:tc>
          <w:tcPr>
            <w:tcW w:w="3487" w:type="pct"/>
          </w:tcPr>
          <w:p w:rsidR="00E57DD6" w:rsidRPr="00E57DD6" w:rsidRDefault="00E57DD6" w:rsidP="00807637">
            <w:pPr>
              <w:rPr>
                <w:sz w:val="24"/>
                <w:szCs w:val="24"/>
                <w:lang w:val="ru-RU" w:eastAsia="uk-UA"/>
              </w:rPr>
            </w:pPr>
            <w:r w:rsidRPr="00E57DD6">
              <w:rPr>
                <w:lang w:val="ru-RU" w:eastAsia="uk-UA"/>
              </w:rPr>
              <w:t>Проявлятиповагу до індивідуального і культурного різноманіття</w:t>
            </w:r>
          </w:p>
        </w:tc>
      </w:tr>
    </w:tbl>
    <w:p w:rsidR="002E31ED" w:rsidRDefault="002E31ED" w:rsidP="00201125">
      <w:pPr>
        <w:pStyle w:val="1"/>
        <w:spacing w:before="0"/>
        <w:jc w:val="center"/>
        <w:rPr>
          <w:rFonts w:ascii="Times New Roman" w:hAnsi="Times New Roman"/>
          <w:b/>
          <w:bCs/>
          <w:color w:val="000000"/>
          <w:sz w:val="28"/>
          <w:szCs w:val="28"/>
        </w:rPr>
      </w:pPr>
      <w:bookmarkStart w:id="8" w:name="_Toc534664488"/>
    </w:p>
    <w:p w:rsidR="00201125" w:rsidRPr="00201125" w:rsidRDefault="00201125" w:rsidP="00201125">
      <w:pPr>
        <w:pStyle w:val="1"/>
        <w:spacing w:before="0"/>
        <w:jc w:val="center"/>
        <w:rPr>
          <w:rFonts w:ascii="Times New Roman" w:hAnsi="Times New Roman"/>
          <w:b/>
          <w:bCs/>
          <w:color w:val="000000"/>
          <w:sz w:val="28"/>
          <w:szCs w:val="28"/>
        </w:rPr>
      </w:pPr>
      <w:r w:rsidRPr="00201125">
        <w:rPr>
          <w:rFonts w:ascii="Times New Roman" w:hAnsi="Times New Roman"/>
          <w:b/>
          <w:bCs/>
          <w:color w:val="000000"/>
          <w:sz w:val="28"/>
          <w:szCs w:val="28"/>
        </w:rPr>
        <w:t>4 ОБСЯГ І РОЗПОДІЛ ЗА ФОРМАМИ ОРГАНІЗАЦІЇ ОСВІТНЬОГО ПРОЦЕСУ ТА ВИДАМИ НАВЧАЛЬНИХ ЗАНЯТЬ</w:t>
      </w:r>
      <w:bookmarkEnd w:id="8"/>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645"/>
        <w:gridCol w:w="1365"/>
        <w:gridCol w:w="1327"/>
        <w:gridCol w:w="1341"/>
        <w:gridCol w:w="1285"/>
        <w:gridCol w:w="1256"/>
        <w:gridCol w:w="1204"/>
      </w:tblGrid>
      <w:tr w:rsidR="00E86FC1" w:rsidRPr="00ED7340" w:rsidTr="00F14B01">
        <w:trPr>
          <w:jc w:val="center"/>
        </w:trPr>
        <w:tc>
          <w:tcPr>
            <w:tcW w:w="767" w:type="pct"/>
            <w:vMerge w:val="restart"/>
            <w:tcBorders>
              <w:right w:val="single" w:sz="4" w:space="0" w:color="auto"/>
            </w:tcBorders>
            <w:vAlign w:val="center"/>
          </w:tcPr>
          <w:p w:rsidR="00201125" w:rsidRPr="00E86FC1" w:rsidRDefault="00201125" w:rsidP="00201125">
            <w:pPr>
              <w:jc w:val="center"/>
              <w:rPr>
                <w:b/>
                <w:sz w:val="24"/>
                <w:szCs w:val="24"/>
              </w:rPr>
            </w:pPr>
            <w:r w:rsidRPr="00E86FC1">
              <w:rPr>
                <w:b/>
                <w:sz w:val="24"/>
                <w:szCs w:val="24"/>
              </w:rPr>
              <w:t>Виднавчальнихзанять</w:t>
            </w:r>
          </w:p>
        </w:tc>
        <w:tc>
          <w:tcPr>
            <w:tcW w:w="324" w:type="pct"/>
            <w:vMerge w:val="restart"/>
            <w:tcBorders>
              <w:top w:val="single" w:sz="4" w:space="0" w:color="auto"/>
              <w:left w:val="single" w:sz="4" w:space="0" w:color="auto"/>
              <w:bottom w:val="single" w:sz="4" w:space="0" w:color="auto"/>
              <w:right w:val="single" w:sz="4" w:space="0" w:color="auto"/>
            </w:tcBorders>
            <w:textDirection w:val="btLr"/>
            <w:vAlign w:val="center"/>
          </w:tcPr>
          <w:p w:rsidR="00201125" w:rsidRPr="00E86FC1" w:rsidRDefault="00201125" w:rsidP="00201125">
            <w:pPr>
              <w:jc w:val="center"/>
              <w:rPr>
                <w:b/>
                <w:sz w:val="24"/>
                <w:szCs w:val="24"/>
              </w:rPr>
            </w:pPr>
            <w:r w:rsidRPr="00E86FC1">
              <w:rPr>
                <w:b/>
                <w:sz w:val="24"/>
                <w:szCs w:val="24"/>
              </w:rPr>
              <w:t>Обсяг</w:t>
            </w:r>
            <w:r w:rsidRPr="00E86FC1">
              <w:rPr>
                <w:sz w:val="24"/>
                <w:szCs w:val="24"/>
              </w:rPr>
              <w:t xml:space="preserve">, </w:t>
            </w:r>
            <w:r w:rsidRPr="00E86FC1">
              <w:rPr>
                <w:i/>
                <w:sz w:val="24"/>
                <w:szCs w:val="24"/>
              </w:rPr>
              <w:t>години</w:t>
            </w:r>
          </w:p>
        </w:tc>
        <w:tc>
          <w:tcPr>
            <w:tcW w:w="3909" w:type="pct"/>
            <w:gridSpan w:val="6"/>
            <w:tcBorders>
              <w:left w:val="single" w:sz="4" w:space="0" w:color="auto"/>
            </w:tcBorders>
            <w:vAlign w:val="center"/>
          </w:tcPr>
          <w:p w:rsidR="00201125" w:rsidRPr="00E86FC1" w:rsidRDefault="00201125" w:rsidP="00201125">
            <w:pPr>
              <w:jc w:val="center"/>
              <w:rPr>
                <w:b/>
                <w:sz w:val="24"/>
                <w:szCs w:val="24"/>
                <w:lang w:val="ru-RU"/>
              </w:rPr>
            </w:pPr>
            <w:r w:rsidRPr="00E86FC1">
              <w:rPr>
                <w:b/>
                <w:sz w:val="24"/>
                <w:szCs w:val="24"/>
                <w:lang w:val="ru-RU"/>
              </w:rPr>
              <w:t>Розподіл за формами навчання</w:t>
            </w:r>
            <w:r w:rsidRPr="00E86FC1">
              <w:rPr>
                <w:i/>
                <w:sz w:val="24"/>
                <w:szCs w:val="24"/>
                <w:lang w:val="ru-RU"/>
              </w:rPr>
              <w:t>, години</w:t>
            </w:r>
          </w:p>
        </w:tc>
      </w:tr>
      <w:tr w:rsidR="00E86FC1" w:rsidRPr="00E86FC1" w:rsidTr="00F14B01">
        <w:trPr>
          <w:jc w:val="center"/>
        </w:trPr>
        <w:tc>
          <w:tcPr>
            <w:tcW w:w="767" w:type="pct"/>
            <w:vMerge/>
            <w:tcBorders>
              <w:right w:val="single" w:sz="4" w:space="0" w:color="auto"/>
            </w:tcBorders>
            <w:vAlign w:val="center"/>
          </w:tcPr>
          <w:p w:rsidR="00201125" w:rsidRPr="00E86FC1" w:rsidRDefault="00201125" w:rsidP="00201125">
            <w:pPr>
              <w:jc w:val="center"/>
              <w:rPr>
                <w:b/>
                <w:sz w:val="24"/>
                <w:szCs w:val="24"/>
                <w:lang w:val="ru-RU"/>
              </w:rPr>
            </w:pPr>
          </w:p>
        </w:tc>
        <w:tc>
          <w:tcPr>
            <w:tcW w:w="324" w:type="pct"/>
            <w:vMerge/>
            <w:tcBorders>
              <w:top w:val="single" w:sz="4" w:space="0" w:color="auto"/>
              <w:left w:val="single" w:sz="4" w:space="0" w:color="auto"/>
              <w:bottom w:val="single" w:sz="4" w:space="0" w:color="auto"/>
              <w:right w:val="single" w:sz="4" w:space="0" w:color="auto"/>
            </w:tcBorders>
          </w:tcPr>
          <w:p w:rsidR="00201125" w:rsidRPr="00E86FC1" w:rsidRDefault="00201125" w:rsidP="00201125">
            <w:pPr>
              <w:jc w:val="center"/>
              <w:rPr>
                <w:b/>
                <w:sz w:val="24"/>
                <w:szCs w:val="24"/>
                <w:lang w:val="ru-RU"/>
              </w:rPr>
            </w:pPr>
          </w:p>
        </w:tc>
        <w:tc>
          <w:tcPr>
            <w:tcW w:w="1353" w:type="pct"/>
            <w:gridSpan w:val="2"/>
            <w:tcBorders>
              <w:left w:val="single" w:sz="4" w:space="0" w:color="auto"/>
            </w:tcBorders>
            <w:vAlign w:val="center"/>
          </w:tcPr>
          <w:p w:rsidR="00201125" w:rsidRPr="00E86FC1" w:rsidRDefault="00201125" w:rsidP="00201125">
            <w:pPr>
              <w:jc w:val="center"/>
              <w:rPr>
                <w:b/>
                <w:sz w:val="24"/>
                <w:szCs w:val="24"/>
              </w:rPr>
            </w:pPr>
            <w:r w:rsidRPr="00E86FC1">
              <w:rPr>
                <w:b/>
                <w:sz w:val="24"/>
                <w:szCs w:val="24"/>
              </w:rPr>
              <w:t>денна</w:t>
            </w:r>
          </w:p>
        </w:tc>
        <w:tc>
          <w:tcPr>
            <w:tcW w:w="1320" w:type="pct"/>
            <w:gridSpan w:val="2"/>
            <w:vAlign w:val="center"/>
          </w:tcPr>
          <w:p w:rsidR="00201125" w:rsidRPr="00E86FC1" w:rsidRDefault="00201125" w:rsidP="00201125">
            <w:pPr>
              <w:jc w:val="center"/>
              <w:rPr>
                <w:b/>
                <w:sz w:val="24"/>
                <w:szCs w:val="24"/>
              </w:rPr>
            </w:pPr>
            <w:r w:rsidRPr="00E86FC1">
              <w:rPr>
                <w:b/>
                <w:sz w:val="24"/>
                <w:szCs w:val="24"/>
              </w:rPr>
              <w:t>вечірня</w:t>
            </w:r>
          </w:p>
        </w:tc>
        <w:tc>
          <w:tcPr>
            <w:tcW w:w="1236" w:type="pct"/>
            <w:gridSpan w:val="2"/>
            <w:vAlign w:val="center"/>
          </w:tcPr>
          <w:p w:rsidR="00201125" w:rsidRPr="00E86FC1" w:rsidRDefault="00201125" w:rsidP="00201125">
            <w:pPr>
              <w:jc w:val="center"/>
              <w:rPr>
                <w:b/>
                <w:sz w:val="24"/>
                <w:szCs w:val="24"/>
              </w:rPr>
            </w:pPr>
            <w:r w:rsidRPr="00E86FC1">
              <w:rPr>
                <w:b/>
                <w:sz w:val="24"/>
                <w:szCs w:val="24"/>
              </w:rPr>
              <w:t>заочна</w:t>
            </w:r>
          </w:p>
        </w:tc>
      </w:tr>
      <w:tr w:rsidR="00F14B01" w:rsidRPr="00E86FC1" w:rsidTr="00E57DD6">
        <w:trPr>
          <w:jc w:val="center"/>
        </w:trPr>
        <w:tc>
          <w:tcPr>
            <w:tcW w:w="767" w:type="pct"/>
            <w:vMerge/>
            <w:tcBorders>
              <w:right w:val="single" w:sz="4" w:space="0" w:color="auto"/>
            </w:tcBorders>
            <w:vAlign w:val="center"/>
          </w:tcPr>
          <w:p w:rsidR="00201125" w:rsidRPr="00E86FC1" w:rsidRDefault="00201125" w:rsidP="00201125">
            <w:pPr>
              <w:jc w:val="center"/>
              <w:rPr>
                <w:sz w:val="24"/>
                <w:szCs w:val="24"/>
              </w:rPr>
            </w:pPr>
          </w:p>
        </w:tc>
        <w:tc>
          <w:tcPr>
            <w:tcW w:w="324" w:type="pct"/>
            <w:vMerge/>
            <w:tcBorders>
              <w:top w:val="single" w:sz="4" w:space="0" w:color="auto"/>
              <w:left w:val="single" w:sz="4" w:space="0" w:color="auto"/>
              <w:bottom w:val="single" w:sz="4" w:space="0" w:color="auto"/>
              <w:right w:val="single" w:sz="4" w:space="0" w:color="auto"/>
            </w:tcBorders>
          </w:tcPr>
          <w:p w:rsidR="00201125" w:rsidRPr="00E86FC1" w:rsidRDefault="00201125" w:rsidP="00201125">
            <w:pPr>
              <w:jc w:val="center"/>
              <w:rPr>
                <w:bCs/>
                <w:color w:val="000000"/>
                <w:sz w:val="24"/>
                <w:szCs w:val="24"/>
              </w:rPr>
            </w:pPr>
          </w:p>
        </w:tc>
        <w:tc>
          <w:tcPr>
            <w:tcW w:w="686" w:type="pct"/>
            <w:tcBorders>
              <w:left w:val="single" w:sz="4" w:space="0" w:color="auto"/>
            </w:tcBorders>
          </w:tcPr>
          <w:p w:rsidR="00201125" w:rsidRPr="00E86FC1" w:rsidRDefault="00216FF9" w:rsidP="00201125">
            <w:pPr>
              <w:jc w:val="center"/>
              <w:rPr>
                <w:bCs/>
                <w:color w:val="000000"/>
                <w:sz w:val="24"/>
                <w:szCs w:val="24"/>
              </w:rPr>
            </w:pPr>
            <w:r w:rsidRPr="00E86FC1">
              <w:rPr>
                <w:bCs/>
                <w:color w:val="000000"/>
                <w:sz w:val="24"/>
                <w:szCs w:val="24"/>
              </w:rPr>
              <w:t>А</w:t>
            </w:r>
            <w:r w:rsidR="00201125" w:rsidRPr="00E86FC1">
              <w:rPr>
                <w:bCs/>
                <w:color w:val="000000"/>
                <w:sz w:val="24"/>
                <w:szCs w:val="24"/>
              </w:rPr>
              <w:t>удиторнізаняття</w:t>
            </w:r>
          </w:p>
        </w:tc>
        <w:tc>
          <w:tcPr>
            <w:tcW w:w="667" w:type="pct"/>
            <w:vAlign w:val="center"/>
          </w:tcPr>
          <w:p w:rsidR="00201125" w:rsidRPr="00E86FC1" w:rsidRDefault="00F14B01" w:rsidP="00F14B01">
            <w:pPr>
              <w:ind w:left="-17"/>
              <w:jc w:val="center"/>
              <w:rPr>
                <w:sz w:val="24"/>
                <w:szCs w:val="24"/>
              </w:rPr>
            </w:pPr>
            <w:r w:rsidRPr="00E86FC1">
              <w:rPr>
                <w:sz w:val="24"/>
                <w:szCs w:val="24"/>
              </w:rPr>
              <w:t>С</w:t>
            </w:r>
            <w:r w:rsidR="00201125" w:rsidRPr="00E86FC1">
              <w:rPr>
                <w:sz w:val="24"/>
                <w:szCs w:val="24"/>
              </w:rPr>
              <w:t>амостій</w:t>
            </w:r>
            <w:r>
              <w:rPr>
                <w:sz w:val="24"/>
                <w:szCs w:val="24"/>
                <w:lang w:val="uk-UA"/>
              </w:rPr>
              <w:t>-</w:t>
            </w:r>
            <w:r w:rsidR="00201125" w:rsidRPr="00E86FC1">
              <w:rPr>
                <w:sz w:val="24"/>
                <w:szCs w:val="24"/>
              </w:rPr>
              <w:t>наробота</w:t>
            </w:r>
          </w:p>
        </w:tc>
        <w:tc>
          <w:tcPr>
            <w:tcW w:w="674" w:type="pct"/>
          </w:tcPr>
          <w:p w:rsidR="00201125" w:rsidRPr="00E86FC1" w:rsidRDefault="00216FF9" w:rsidP="00201125">
            <w:pPr>
              <w:jc w:val="center"/>
              <w:rPr>
                <w:bCs/>
                <w:color w:val="000000"/>
                <w:sz w:val="24"/>
                <w:szCs w:val="24"/>
              </w:rPr>
            </w:pPr>
            <w:r w:rsidRPr="00E86FC1">
              <w:rPr>
                <w:bCs/>
                <w:color w:val="000000"/>
                <w:sz w:val="24"/>
                <w:szCs w:val="24"/>
              </w:rPr>
              <w:t>А</w:t>
            </w:r>
            <w:r w:rsidR="00201125" w:rsidRPr="00E86FC1">
              <w:rPr>
                <w:bCs/>
                <w:color w:val="000000"/>
                <w:sz w:val="24"/>
                <w:szCs w:val="24"/>
              </w:rPr>
              <w:t>удиторнізаняття</w:t>
            </w:r>
          </w:p>
        </w:tc>
        <w:tc>
          <w:tcPr>
            <w:tcW w:w="646" w:type="pct"/>
            <w:vAlign w:val="center"/>
          </w:tcPr>
          <w:p w:rsidR="00201125" w:rsidRPr="00E86FC1" w:rsidRDefault="00F14B01" w:rsidP="00F14B01">
            <w:pPr>
              <w:ind w:left="-135"/>
              <w:jc w:val="center"/>
              <w:rPr>
                <w:sz w:val="24"/>
                <w:szCs w:val="24"/>
              </w:rPr>
            </w:pPr>
            <w:r w:rsidRPr="00E86FC1">
              <w:rPr>
                <w:sz w:val="24"/>
                <w:szCs w:val="24"/>
              </w:rPr>
              <w:t>С</w:t>
            </w:r>
            <w:r w:rsidR="00201125" w:rsidRPr="00E86FC1">
              <w:rPr>
                <w:sz w:val="24"/>
                <w:szCs w:val="24"/>
              </w:rPr>
              <w:t>амостій</w:t>
            </w:r>
            <w:r>
              <w:rPr>
                <w:sz w:val="24"/>
                <w:szCs w:val="24"/>
                <w:lang w:val="uk-UA"/>
              </w:rPr>
              <w:t>-</w:t>
            </w:r>
            <w:r w:rsidR="00201125" w:rsidRPr="00E86FC1">
              <w:rPr>
                <w:sz w:val="24"/>
                <w:szCs w:val="24"/>
              </w:rPr>
              <w:t>наробота</w:t>
            </w:r>
          </w:p>
        </w:tc>
        <w:tc>
          <w:tcPr>
            <w:tcW w:w="631" w:type="pct"/>
          </w:tcPr>
          <w:p w:rsidR="00201125" w:rsidRPr="00E86FC1" w:rsidRDefault="00201125" w:rsidP="00201125">
            <w:pPr>
              <w:jc w:val="center"/>
              <w:rPr>
                <w:bCs/>
                <w:color w:val="000000"/>
                <w:sz w:val="24"/>
                <w:szCs w:val="24"/>
              </w:rPr>
            </w:pPr>
            <w:r w:rsidRPr="00E86FC1">
              <w:rPr>
                <w:bCs/>
                <w:color w:val="000000"/>
                <w:sz w:val="24"/>
                <w:szCs w:val="24"/>
              </w:rPr>
              <w:t>аудиторнізаняття</w:t>
            </w:r>
          </w:p>
        </w:tc>
        <w:tc>
          <w:tcPr>
            <w:tcW w:w="605" w:type="pct"/>
            <w:vAlign w:val="center"/>
          </w:tcPr>
          <w:p w:rsidR="00201125" w:rsidRPr="00E86FC1" w:rsidRDefault="00F14B01" w:rsidP="00F14B01">
            <w:pPr>
              <w:ind w:left="-119"/>
              <w:jc w:val="center"/>
              <w:rPr>
                <w:sz w:val="24"/>
                <w:szCs w:val="24"/>
              </w:rPr>
            </w:pPr>
            <w:r w:rsidRPr="00E86FC1">
              <w:rPr>
                <w:sz w:val="24"/>
                <w:szCs w:val="24"/>
              </w:rPr>
              <w:t>С</w:t>
            </w:r>
            <w:r w:rsidR="00201125" w:rsidRPr="00E86FC1">
              <w:rPr>
                <w:sz w:val="24"/>
                <w:szCs w:val="24"/>
              </w:rPr>
              <w:t>амостій</w:t>
            </w:r>
            <w:r>
              <w:rPr>
                <w:sz w:val="24"/>
                <w:szCs w:val="24"/>
                <w:lang w:val="uk-UA"/>
              </w:rPr>
              <w:t>-</w:t>
            </w:r>
            <w:r w:rsidR="00201125" w:rsidRPr="00E86FC1">
              <w:rPr>
                <w:sz w:val="24"/>
                <w:szCs w:val="24"/>
              </w:rPr>
              <w:t>наробота</w:t>
            </w:r>
          </w:p>
        </w:tc>
      </w:tr>
      <w:tr w:rsidR="00ED7340" w:rsidRPr="00E86FC1" w:rsidTr="00E57DD6">
        <w:trPr>
          <w:jc w:val="center"/>
        </w:trPr>
        <w:tc>
          <w:tcPr>
            <w:tcW w:w="767" w:type="pct"/>
            <w:vAlign w:val="center"/>
          </w:tcPr>
          <w:p w:rsidR="00ED7340" w:rsidRPr="00E86FC1" w:rsidRDefault="00ED7340" w:rsidP="00201125">
            <w:pPr>
              <w:rPr>
                <w:sz w:val="24"/>
                <w:szCs w:val="24"/>
              </w:rPr>
            </w:pPr>
            <w:r w:rsidRPr="00E86FC1">
              <w:rPr>
                <w:sz w:val="24"/>
                <w:szCs w:val="24"/>
              </w:rPr>
              <w:t>лекційні</w:t>
            </w:r>
          </w:p>
        </w:tc>
        <w:tc>
          <w:tcPr>
            <w:tcW w:w="324" w:type="pct"/>
            <w:tcBorders>
              <w:top w:val="single" w:sz="4" w:space="0" w:color="auto"/>
            </w:tcBorders>
            <w:vAlign w:val="bottom"/>
          </w:tcPr>
          <w:p w:rsidR="00ED7340" w:rsidRDefault="00ED7340">
            <w:pPr>
              <w:jc w:val="center"/>
              <w:rPr>
                <w:color w:val="000000"/>
              </w:rPr>
            </w:pPr>
            <w:r>
              <w:rPr>
                <w:color w:val="000000"/>
                <w:lang w:val="uk-UA"/>
              </w:rPr>
              <w:t>175</w:t>
            </w:r>
          </w:p>
        </w:tc>
        <w:tc>
          <w:tcPr>
            <w:tcW w:w="686" w:type="pct"/>
            <w:vAlign w:val="bottom"/>
          </w:tcPr>
          <w:p w:rsidR="00ED7340" w:rsidRDefault="00ED7340">
            <w:pPr>
              <w:jc w:val="center"/>
              <w:rPr>
                <w:color w:val="000000"/>
              </w:rPr>
            </w:pPr>
            <w:r>
              <w:rPr>
                <w:color w:val="000000"/>
                <w:lang w:val="uk-UA"/>
              </w:rPr>
              <w:t>40</w:t>
            </w:r>
          </w:p>
        </w:tc>
        <w:tc>
          <w:tcPr>
            <w:tcW w:w="667" w:type="pct"/>
            <w:vAlign w:val="bottom"/>
          </w:tcPr>
          <w:p w:rsidR="00ED7340" w:rsidRDefault="00ED7340">
            <w:pPr>
              <w:jc w:val="center"/>
              <w:rPr>
                <w:color w:val="000000"/>
              </w:rPr>
            </w:pPr>
            <w:r>
              <w:rPr>
                <w:color w:val="000000"/>
                <w:lang w:val="uk-UA"/>
              </w:rPr>
              <w:t>135</w:t>
            </w:r>
          </w:p>
        </w:tc>
        <w:tc>
          <w:tcPr>
            <w:tcW w:w="674" w:type="pct"/>
            <w:vAlign w:val="center"/>
          </w:tcPr>
          <w:p w:rsidR="00ED7340" w:rsidRPr="004C0BB0" w:rsidRDefault="00ED7340" w:rsidP="00986A6C">
            <w:pPr>
              <w:jc w:val="center"/>
              <w:rPr>
                <w:color w:val="000000"/>
                <w:sz w:val="24"/>
                <w:szCs w:val="24"/>
                <w:lang w:val="uk-UA"/>
              </w:rPr>
            </w:pPr>
            <w:r w:rsidRPr="004C0BB0">
              <w:rPr>
                <w:color w:val="000000"/>
                <w:sz w:val="24"/>
                <w:szCs w:val="24"/>
                <w:lang w:val="uk-UA"/>
              </w:rPr>
              <w:t>-</w:t>
            </w:r>
          </w:p>
        </w:tc>
        <w:tc>
          <w:tcPr>
            <w:tcW w:w="646" w:type="pct"/>
            <w:vAlign w:val="center"/>
          </w:tcPr>
          <w:p w:rsidR="00ED7340" w:rsidRPr="004C0BB0" w:rsidRDefault="00ED7340" w:rsidP="00986A6C">
            <w:pPr>
              <w:jc w:val="center"/>
              <w:rPr>
                <w:color w:val="000000"/>
                <w:sz w:val="24"/>
                <w:szCs w:val="24"/>
                <w:lang w:val="uk-UA"/>
              </w:rPr>
            </w:pPr>
            <w:r w:rsidRPr="004C0BB0">
              <w:rPr>
                <w:color w:val="000000"/>
                <w:sz w:val="24"/>
                <w:szCs w:val="24"/>
                <w:lang w:val="uk-UA"/>
              </w:rPr>
              <w:t>-</w:t>
            </w:r>
          </w:p>
        </w:tc>
        <w:tc>
          <w:tcPr>
            <w:tcW w:w="631" w:type="pct"/>
            <w:vAlign w:val="center"/>
          </w:tcPr>
          <w:p w:rsidR="00ED7340" w:rsidRPr="004C0BB0" w:rsidRDefault="00ED7340" w:rsidP="00986A6C">
            <w:pPr>
              <w:jc w:val="center"/>
              <w:rPr>
                <w:color w:val="000000"/>
                <w:sz w:val="24"/>
                <w:szCs w:val="24"/>
                <w:lang w:val="uk-UA"/>
              </w:rPr>
            </w:pPr>
          </w:p>
        </w:tc>
        <w:tc>
          <w:tcPr>
            <w:tcW w:w="605" w:type="pct"/>
            <w:vAlign w:val="center"/>
          </w:tcPr>
          <w:p w:rsidR="00ED7340" w:rsidRPr="00AA6AB2" w:rsidRDefault="00ED7340" w:rsidP="00986A6C">
            <w:pPr>
              <w:jc w:val="center"/>
              <w:rPr>
                <w:sz w:val="24"/>
                <w:szCs w:val="24"/>
                <w:lang w:val="uk-UA"/>
              </w:rPr>
            </w:pPr>
          </w:p>
        </w:tc>
      </w:tr>
      <w:tr w:rsidR="00ED7340" w:rsidRPr="00E86FC1" w:rsidTr="00E57DD6">
        <w:trPr>
          <w:jc w:val="center"/>
        </w:trPr>
        <w:tc>
          <w:tcPr>
            <w:tcW w:w="767" w:type="pct"/>
            <w:vAlign w:val="center"/>
          </w:tcPr>
          <w:p w:rsidR="00ED7340" w:rsidRPr="00E86FC1" w:rsidRDefault="00ED7340" w:rsidP="00201125">
            <w:pPr>
              <w:rPr>
                <w:sz w:val="24"/>
                <w:szCs w:val="24"/>
              </w:rPr>
            </w:pPr>
            <w:r w:rsidRPr="00E86FC1">
              <w:rPr>
                <w:sz w:val="24"/>
                <w:szCs w:val="24"/>
              </w:rPr>
              <w:t>практичні</w:t>
            </w:r>
          </w:p>
        </w:tc>
        <w:tc>
          <w:tcPr>
            <w:tcW w:w="324" w:type="pct"/>
            <w:vAlign w:val="bottom"/>
          </w:tcPr>
          <w:p w:rsidR="00ED7340" w:rsidRDefault="00ED7340">
            <w:pPr>
              <w:jc w:val="center"/>
              <w:rPr>
                <w:color w:val="000000"/>
              </w:rPr>
            </w:pPr>
            <w:r>
              <w:rPr>
                <w:color w:val="000000"/>
                <w:lang w:val="uk-UA"/>
              </w:rPr>
              <w:t>110</w:t>
            </w:r>
          </w:p>
        </w:tc>
        <w:tc>
          <w:tcPr>
            <w:tcW w:w="686" w:type="pct"/>
            <w:vAlign w:val="bottom"/>
          </w:tcPr>
          <w:p w:rsidR="00ED7340" w:rsidRDefault="00ED7340">
            <w:pPr>
              <w:jc w:val="center"/>
              <w:rPr>
                <w:color w:val="000000"/>
              </w:rPr>
            </w:pPr>
            <w:r>
              <w:rPr>
                <w:color w:val="000000"/>
                <w:lang w:val="uk-UA"/>
              </w:rPr>
              <w:t>25</w:t>
            </w:r>
          </w:p>
        </w:tc>
        <w:tc>
          <w:tcPr>
            <w:tcW w:w="667" w:type="pct"/>
            <w:vAlign w:val="bottom"/>
          </w:tcPr>
          <w:p w:rsidR="00ED7340" w:rsidRDefault="00ED7340">
            <w:pPr>
              <w:jc w:val="center"/>
              <w:rPr>
                <w:color w:val="000000"/>
              </w:rPr>
            </w:pPr>
            <w:r>
              <w:rPr>
                <w:color w:val="000000"/>
                <w:lang w:val="uk-UA"/>
              </w:rPr>
              <w:t>85</w:t>
            </w:r>
          </w:p>
        </w:tc>
        <w:tc>
          <w:tcPr>
            <w:tcW w:w="674" w:type="pct"/>
            <w:vAlign w:val="center"/>
          </w:tcPr>
          <w:p w:rsidR="00ED7340" w:rsidRPr="004C0BB0" w:rsidRDefault="00ED7340" w:rsidP="00986A6C">
            <w:pPr>
              <w:jc w:val="center"/>
              <w:rPr>
                <w:color w:val="000000"/>
                <w:sz w:val="24"/>
                <w:szCs w:val="24"/>
                <w:lang w:val="uk-UA"/>
              </w:rPr>
            </w:pPr>
            <w:r w:rsidRPr="004C0BB0">
              <w:rPr>
                <w:color w:val="000000"/>
                <w:sz w:val="24"/>
                <w:szCs w:val="24"/>
                <w:lang w:val="uk-UA"/>
              </w:rPr>
              <w:t>-</w:t>
            </w:r>
          </w:p>
        </w:tc>
        <w:tc>
          <w:tcPr>
            <w:tcW w:w="646" w:type="pct"/>
            <w:vAlign w:val="center"/>
          </w:tcPr>
          <w:p w:rsidR="00ED7340" w:rsidRPr="004C0BB0" w:rsidRDefault="00ED7340" w:rsidP="00986A6C">
            <w:pPr>
              <w:jc w:val="center"/>
              <w:rPr>
                <w:color w:val="000000"/>
                <w:sz w:val="24"/>
                <w:szCs w:val="24"/>
                <w:lang w:val="uk-UA"/>
              </w:rPr>
            </w:pPr>
            <w:r w:rsidRPr="004C0BB0">
              <w:rPr>
                <w:color w:val="000000"/>
                <w:sz w:val="24"/>
                <w:szCs w:val="24"/>
                <w:lang w:val="uk-UA"/>
              </w:rPr>
              <w:t>-</w:t>
            </w:r>
          </w:p>
        </w:tc>
        <w:tc>
          <w:tcPr>
            <w:tcW w:w="631" w:type="pct"/>
            <w:vAlign w:val="center"/>
          </w:tcPr>
          <w:p w:rsidR="00ED7340" w:rsidRPr="004C0BB0" w:rsidRDefault="00ED7340" w:rsidP="00986A6C">
            <w:pPr>
              <w:jc w:val="center"/>
              <w:rPr>
                <w:color w:val="000000"/>
                <w:sz w:val="24"/>
                <w:szCs w:val="24"/>
                <w:lang w:val="uk-UA"/>
              </w:rPr>
            </w:pPr>
          </w:p>
        </w:tc>
        <w:tc>
          <w:tcPr>
            <w:tcW w:w="605" w:type="pct"/>
            <w:vAlign w:val="center"/>
          </w:tcPr>
          <w:p w:rsidR="00ED7340" w:rsidRPr="00AA6AB2" w:rsidRDefault="00ED7340" w:rsidP="00986A6C">
            <w:pPr>
              <w:jc w:val="center"/>
              <w:rPr>
                <w:sz w:val="24"/>
                <w:szCs w:val="24"/>
                <w:lang w:val="uk-UA"/>
              </w:rPr>
            </w:pPr>
          </w:p>
        </w:tc>
      </w:tr>
      <w:tr w:rsidR="00ED7340" w:rsidRPr="00E86FC1" w:rsidTr="00E57DD6">
        <w:trPr>
          <w:jc w:val="center"/>
        </w:trPr>
        <w:tc>
          <w:tcPr>
            <w:tcW w:w="767" w:type="pct"/>
            <w:vAlign w:val="center"/>
          </w:tcPr>
          <w:p w:rsidR="00ED7340" w:rsidRPr="00E86FC1" w:rsidRDefault="00ED7340" w:rsidP="00201125">
            <w:pPr>
              <w:rPr>
                <w:sz w:val="24"/>
                <w:szCs w:val="24"/>
              </w:rPr>
            </w:pPr>
            <w:r w:rsidRPr="00E86FC1">
              <w:rPr>
                <w:sz w:val="24"/>
                <w:szCs w:val="24"/>
              </w:rPr>
              <w:t>лабораторні</w:t>
            </w:r>
          </w:p>
        </w:tc>
        <w:tc>
          <w:tcPr>
            <w:tcW w:w="324" w:type="pct"/>
            <w:vAlign w:val="bottom"/>
          </w:tcPr>
          <w:p w:rsidR="00ED7340" w:rsidRDefault="00ED7340">
            <w:pPr>
              <w:jc w:val="center"/>
              <w:rPr>
                <w:color w:val="000000"/>
              </w:rPr>
            </w:pPr>
            <w:r>
              <w:rPr>
                <w:color w:val="000000"/>
                <w:lang w:val="uk-UA"/>
              </w:rPr>
              <w:t>0</w:t>
            </w:r>
          </w:p>
        </w:tc>
        <w:tc>
          <w:tcPr>
            <w:tcW w:w="686" w:type="pct"/>
            <w:vAlign w:val="bottom"/>
          </w:tcPr>
          <w:p w:rsidR="00ED7340" w:rsidRDefault="00ED7340">
            <w:pPr>
              <w:jc w:val="center"/>
              <w:rPr>
                <w:color w:val="000000"/>
              </w:rPr>
            </w:pPr>
            <w:r>
              <w:rPr>
                <w:color w:val="000000"/>
                <w:lang w:val="uk-UA"/>
              </w:rPr>
              <w:t> </w:t>
            </w:r>
          </w:p>
        </w:tc>
        <w:tc>
          <w:tcPr>
            <w:tcW w:w="667" w:type="pct"/>
            <w:vAlign w:val="bottom"/>
          </w:tcPr>
          <w:p w:rsidR="00ED7340" w:rsidRDefault="00ED7340">
            <w:pPr>
              <w:jc w:val="center"/>
              <w:rPr>
                <w:color w:val="000000"/>
              </w:rPr>
            </w:pPr>
            <w:r>
              <w:rPr>
                <w:color w:val="000000"/>
                <w:lang w:val="uk-UA"/>
              </w:rPr>
              <w:t> </w:t>
            </w:r>
          </w:p>
        </w:tc>
        <w:tc>
          <w:tcPr>
            <w:tcW w:w="674" w:type="pct"/>
            <w:vAlign w:val="center"/>
          </w:tcPr>
          <w:p w:rsidR="00ED7340" w:rsidRPr="004C0BB0" w:rsidRDefault="00ED7340" w:rsidP="00986A6C">
            <w:pPr>
              <w:jc w:val="center"/>
              <w:rPr>
                <w:color w:val="000000"/>
                <w:sz w:val="24"/>
                <w:szCs w:val="24"/>
                <w:lang w:val="uk-UA"/>
              </w:rPr>
            </w:pPr>
            <w:r w:rsidRPr="004C0BB0">
              <w:rPr>
                <w:color w:val="000000"/>
                <w:sz w:val="24"/>
                <w:szCs w:val="24"/>
                <w:lang w:val="uk-UA"/>
              </w:rPr>
              <w:t>-</w:t>
            </w:r>
          </w:p>
        </w:tc>
        <w:tc>
          <w:tcPr>
            <w:tcW w:w="646" w:type="pct"/>
            <w:vAlign w:val="center"/>
          </w:tcPr>
          <w:p w:rsidR="00ED7340" w:rsidRPr="004C0BB0" w:rsidRDefault="00ED7340" w:rsidP="00986A6C">
            <w:pPr>
              <w:jc w:val="center"/>
              <w:rPr>
                <w:color w:val="000000"/>
                <w:sz w:val="24"/>
                <w:szCs w:val="24"/>
                <w:lang w:val="uk-UA"/>
              </w:rPr>
            </w:pPr>
            <w:r w:rsidRPr="004C0BB0">
              <w:rPr>
                <w:color w:val="000000"/>
                <w:sz w:val="24"/>
                <w:szCs w:val="24"/>
                <w:lang w:val="uk-UA"/>
              </w:rPr>
              <w:t>-</w:t>
            </w:r>
          </w:p>
        </w:tc>
        <w:tc>
          <w:tcPr>
            <w:tcW w:w="631" w:type="pct"/>
            <w:vAlign w:val="center"/>
          </w:tcPr>
          <w:p w:rsidR="00ED7340" w:rsidRPr="004C0BB0" w:rsidRDefault="00ED7340" w:rsidP="00986A6C">
            <w:pPr>
              <w:jc w:val="center"/>
              <w:rPr>
                <w:color w:val="000000"/>
                <w:sz w:val="24"/>
                <w:szCs w:val="24"/>
                <w:lang w:val="uk-UA"/>
              </w:rPr>
            </w:pPr>
          </w:p>
        </w:tc>
        <w:tc>
          <w:tcPr>
            <w:tcW w:w="605" w:type="pct"/>
            <w:vAlign w:val="center"/>
          </w:tcPr>
          <w:p w:rsidR="00ED7340" w:rsidRPr="00AA6AB2" w:rsidRDefault="00ED7340" w:rsidP="00986A6C">
            <w:pPr>
              <w:jc w:val="center"/>
              <w:rPr>
                <w:sz w:val="24"/>
                <w:szCs w:val="24"/>
                <w:lang w:val="uk-UA"/>
              </w:rPr>
            </w:pPr>
          </w:p>
        </w:tc>
      </w:tr>
      <w:tr w:rsidR="00ED7340" w:rsidRPr="00E86FC1" w:rsidTr="00E57DD6">
        <w:trPr>
          <w:jc w:val="center"/>
        </w:trPr>
        <w:tc>
          <w:tcPr>
            <w:tcW w:w="767" w:type="pct"/>
            <w:vAlign w:val="center"/>
          </w:tcPr>
          <w:p w:rsidR="00ED7340" w:rsidRPr="00E86FC1" w:rsidRDefault="00ED7340" w:rsidP="00201125">
            <w:pPr>
              <w:jc w:val="right"/>
              <w:rPr>
                <w:sz w:val="24"/>
                <w:szCs w:val="24"/>
              </w:rPr>
            </w:pPr>
            <w:r w:rsidRPr="00E86FC1">
              <w:rPr>
                <w:sz w:val="24"/>
                <w:szCs w:val="24"/>
              </w:rPr>
              <w:t>РАЗОМ</w:t>
            </w:r>
          </w:p>
        </w:tc>
        <w:tc>
          <w:tcPr>
            <w:tcW w:w="324" w:type="pct"/>
            <w:vAlign w:val="bottom"/>
          </w:tcPr>
          <w:p w:rsidR="00ED7340" w:rsidRDefault="00ED7340">
            <w:pPr>
              <w:jc w:val="center"/>
              <w:rPr>
                <w:color w:val="000000"/>
              </w:rPr>
            </w:pPr>
            <w:r>
              <w:rPr>
                <w:color w:val="000000"/>
                <w:lang w:val="uk-UA"/>
              </w:rPr>
              <w:t>285</w:t>
            </w:r>
          </w:p>
        </w:tc>
        <w:tc>
          <w:tcPr>
            <w:tcW w:w="686" w:type="pct"/>
            <w:vAlign w:val="bottom"/>
          </w:tcPr>
          <w:p w:rsidR="00ED7340" w:rsidRDefault="00ED7340">
            <w:pPr>
              <w:jc w:val="center"/>
              <w:rPr>
                <w:color w:val="000000"/>
              </w:rPr>
            </w:pPr>
            <w:r>
              <w:rPr>
                <w:color w:val="000000"/>
                <w:lang w:val="uk-UA"/>
              </w:rPr>
              <w:t>65</w:t>
            </w:r>
          </w:p>
        </w:tc>
        <w:tc>
          <w:tcPr>
            <w:tcW w:w="667" w:type="pct"/>
            <w:vAlign w:val="bottom"/>
          </w:tcPr>
          <w:p w:rsidR="00ED7340" w:rsidRDefault="00ED7340">
            <w:pPr>
              <w:jc w:val="center"/>
              <w:rPr>
                <w:color w:val="000000"/>
              </w:rPr>
            </w:pPr>
            <w:r>
              <w:rPr>
                <w:color w:val="000000"/>
                <w:lang w:val="uk-UA"/>
              </w:rPr>
              <w:t>220</w:t>
            </w:r>
          </w:p>
        </w:tc>
        <w:tc>
          <w:tcPr>
            <w:tcW w:w="674" w:type="pct"/>
            <w:vAlign w:val="center"/>
          </w:tcPr>
          <w:p w:rsidR="00ED7340" w:rsidRPr="004C0BB0" w:rsidRDefault="00ED7340" w:rsidP="00986A6C">
            <w:pPr>
              <w:jc w:val="center"/>
              <w:rPr>
                <w:bCs/>
                <w:color w:val="000000"/>
                <w:sz w:val="24"/>
                <w:szCs w:val="24"/>
                <w:lang w:val="uk-UA"/>
              </w:rPr>
            </w:pPr>
            <w:r w:rsidRPr="004C0BB0">
              <w:rPr>
                <w:bCs/>
                <w:color w:val="000000"/>
                <w:sz w:val="24"/>
                <w:szCs w:val="24"/>
                <w:lang w:val="uk-UA"/>
              </w:rPr>
              <w:t>-</w:t>
            </w:r>
          </w:p>
        </w:tc>
        <w:tc>
          <w:tcPr>
            <w:tcW w:w="646" w:type="pct"/>
            <w:vAlign w:val="center"/>
          </w:tcPr>
          <w:p w:rsidR="00ED7340" w:rsidRPr="004C0BB0" w:rsidRDefault="00ED7340" w:rsidP="00986A6C">
            <w:pPr>
              <w:jc w:val="center"/>
              <w:rPr>
                <w:bCs/>
                <w:color w:val="000000"/>
                <w:sz w:val="24"/>
                <w:szCs w:val="24"/>
                <w:lang w:val="uk-UA"/>
              </w:rPr>
            </w:pPr>
            <w:r w:rsidRPr="004C0BB0">
              <w:rPr>
                <w:bCs/>
                <w:color w:val="000000"/>
                <w:sz w:val="24"/>
                <w:szCs w:val="24"/>
                <w:lang w:val="uk-UA"/>
              </w:rPr>
              <w:t>-</w:t>
            </w:r>
          </w:p>
        </w:tc>
        <w:tc>
          <w:tcPr>
            <w:tcW w:w="631" w:type="pct"/>
            <w:vAlign w:val="center"/>
          </w:tcPr>
          <w:p w:rsidR="00ED7340" w:rsidRPr="004C0BB0" w:rsidRDefault="00ED7340" w:rsidP="00986A6C">
            <w:pPr>
              <w:jc w:val="center"/>
              <w:rPr>
                <w:bCs/>
                <w:color w:val="000000"/>
                <w:sz w:val="24"/>
                <w:szCs w:val="24"/>
                <w:lang w:val="uk-UA"/>
              </w:rPr>
            </w:pPr>
          </w:p>
        </w:tc>
        <w:tc>
          <w:tcPr>
            <w:tcW w:w="605" w:type="pct"/>
            <w:vAlign w:val="center"/>
          </w:tcPr>
          <w:p w:rsidR="00ED7340" w:rsidRPr="00AA6AB2" w:rsidRDefault="00ED7340" w:rsidP="00986A6C">
            <w:pPr>
              <w:jc w:val="center"/>
              <w:rPr>
                <w:bCs/>
                <w:sz w:val="24"/>
                <w:szCs w:val="24"/>
                <w:lang w:val="uk-UA"/>
              </w:rPr>
            </w:pPr>
          </w:p>
        </w:tc>
      </w:tr>
    </w:tbl>
    <w:p w:rsidR="00201125" w:rsidRPr="00201125" w:rsidRDefault="00201125" w:rsidP="00201125">
      <w:pPr>
        <w:pStyle w:val="1"/>
        <w:spacing w:before="0"/>
        <w:jc w:val="center"/>
        <w:rPr>
          <w:rFonts w:ascii="Times New Roman" w:hAnsi="Times New Roman"/>
          <w:b/>
          <w:bCs/>
          <w:color w:val="000000"/>
          <w:sz w:val="28"/>
          <w:szCs w:val="28"/>
        </w:rPr>
      </w:pPr>
      <w:bookmarkStart w:id="9" w:name="_Toc534664489"/>
      <w:r w:rsidRPr="00201125">
        <w:rPr>
          <w:rFonts w:ascii="Times New Roman" w:hAnsi="Times New Roman"/>
          <w:b/>
          <w:bCs/>
          <w:color w:val="000000"/>
          <w:sz w:val="28"/>
          <w:szCs w:val="28"/>
        </w:rPr>
        <w:lastRenderedPageBreak/>
        <w:t>5 ПРОГРАМА ДИСЦИПЛІНИ ЗА ВИДАМИ НАВЧАЛЬНИХ ЗАНЯТЬ</w:t>
      </w:r>
      <w:bookmarkEnd w:id="9"/>
    </w:p>
    <w:p w:rsidR="00201125" w:rsidRPr="00201125" w:rsidRDefault="00201125" w:rsidP="00201125">
      <w:pPr>
        <w:rPr>
          <w:sz w:val="28"/>
          <w:szCs w:val="28"/>
          <w:lang w:val="ru-RU"/>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0"/>
        <w:gridCol w:w="6663"/>
        <w:gridCol w:w="1416"/>
      </w:tblGrid>
      <w:tr w:rsidR="00201125" w:rsidRPr="00186913" w:rsidTr="000C5144">
        <w:trPr>
          <w:trHeight w:val="699"/>
          <w:tblHeader/>
        </w:trPr>
        <w:tc>
          <w:tcPr>
            <w:tcW w:w="915" w:type="pct"/>
            <w:vAlign w:val="center"/>
          </w:tcPr>
          <w:p w:rsidR="00201125" w:rsidRPr="00FC2FD8" w:rsidRDefault="00201125" w:rsidP="00201125">
            <w:pPr>
              <w:jc w:val="center"/>
              <w:rPr>
                <w:b/>
                <w:bCs/>
                <w:color w:val="000000"/>
                <w:sz w:val="24"/>
                <w:szCs w:val="24"/>
              </w:rPr>
            </w:pPr>
            <w:r w:rsidRPr="00FC2FD8">
              <w:rPr>
                <w:b/>
                <w:bCs/>
                <w:color w:val="000000"/>
                <w:sz w:val="24"/>
                <w:szCs w:val="24"/>
              </w:rPr>
              <w:t>Шифри</w:t>
            </w:r>
          </w:p>
          <w:p w:rsidR="00201125" w:rsidRPr="00FC2FD8" w:rsidRDefault="00201125" w:rsidP="00201125">
            <w:pPr>
              <w:jc w:val="center"/>
              <w:rPr>
                <w:sz w:val="24"/>
                <w:szCs w:val="24"/>
              </w:rPr>
            </w:pPr>
            <w:r w:rsidRPr="00FC2FD8">
              <w:rPr>
                <w:b/>
                <w:bCs/>
                <w:color w:val="000000"/>
                <w:sz w:val="24"/>
                <w:szCs w:val="24"/>
              </w:rPr>
              <w:t>ДРН</w:t>
            </w:r>
          </w:p>
        </w:tc>
        <w:tc>
          <w:tcPr>
            <w:tcW w:w="3369" w:type="pct"/>
            <w:vAlign w:val="center"/>
          </w:tcPr>
          <w:p w:rsidR="00201125" w:rsidRPr="00FC2FD8" w:rsidRDefault="00201125" w:rsidP="00201125">
            <w:pPr>
              <w:jc w:val="center"/>
              <w:rPr>
                <w:b/>
                <w:bCs/>
                <w:color w:val="000000"/>
                <w:sz w:val="24"/>
                <w:szCs w:val="24"/>
                <w:lang w:val="ru-RU"/>
              </w:rPr>
            </w:pPr>
            <w:r w:rsidRPr="00FC2FD8">
              <w:rPr>
                <w:b/>
                <w:bCs/>
                <w:color w:val="000000"/>
                <w:sz w:val="24"/>
                <w:szCs w:val="24"/>
                <w:lang w:val="ru-RU"/>
              </w:rPr>
              <w:t>Види та тематика навчальних занять</w:t>
            </w:r>
          </w:p>
        </w:tc>
        <w:tc>
          <w:tcPr>
            <w:tcW w:w="716" w:type="pct"/>
            <w:vAlign w:val="center"/>
          </w:tcPr>
          <w:p w:rsidR="00201125" w:rsidRPr="00FC2FD8" w:rsidRDefault="00201125" w:rsidP="006D043C">
            <w:pPr>
              <w:ind w:left="-110"/>
              <w:jc w:val="center"/>
              <w:rPr>
                <w:b/>
                <w:bCs/>
                <w:color w:val="000000"/>
                <w:sz w:val="24"/>
                <w:szCs w:val="24"/>
              </w:rPr>
            </w:pPr>
            <w:r w:rsidRPr="00FC2FD8">
              <w:rPr>
                <w:b/>
                <w:bCs/>
                <w:color w:val="000000"/>
                <w:sz w:val="24"/>
                <w:szCs w:val="24"/>
              </w:rPr>
              <w:t xml:space="preserve">Обсягскладових, </w:t>
            </w:r>
            <w:r w:rsidRPr="00FC2FD8">
              <w:rPr>
                <w:bCs/>
                <w:i/>
                <w:color w:val="000000"/>
                <w:sz w:val="24"/>
                <w:szCs w:val="24"/>
              </w:rPr>
              <w:t>години</w:t>
            </w:r>
          </w:p>
        </w:tc>
      </w:tr>
      <w:tr w:rsidR="00FC2FD8" w:rsidRPr="00186913" w:rsidTr="000C5144">
        <w:trPr>
          <w:trHeight w:val="286"/>
        </w:trPr>
        <w:tc>
          <w:tcPr>
            <w:tcW w:w="4284" w:type="pct"/>
            <w:gridSpan w:val="2"/>
          </w:tcPr>
          <w:p w:rsidR="00FC2FD8" w:rsidRPr="00FC2FD8" w:rsidRDefault="00FC2FD8" w:rsidP="00201125">
            <w:pPr>
              <w:jc w:val="center"/>
              <w:rPr>
                <w:b/>
                <w:bCs/>
                <w:color w:val="000000"/>
                <w:sz w:val="24"/>
                <w:szCs w:val="24"/>
              </w:rPr>
            </w:pPr>
            <w:r w:rsidRPr="00FC2FD8">
              <w:rPr>
                <w:b/>
                <w:bCs/>
                <w:color w:val="000000"/>
                <w:sz w:val="24"/>
                <w:szCs w:val="24"/>
              </w:rPr>
              <w:t>ЛЕКЦІЇ</w:t>
            </w:r>
          </w:p>
        </w:tc>
        <w:tc>
          <w:tcPr>
            <w:tcW w:w="716" w:type="pct"/>
          </w:tcPr>
          <w:p w:rsidR="00FC2FD8" w:rsidRPr="00F5123F" w:rsidRDefault="00E57DD6" w:rsidP="00ED7340">
            <w:pPr>
              <w:jc w:val="center"/>
              <w:rPr>
                <w:b/>
                <w:bCs/>
                <w:color w:val="000000"/>
                <w:sz w:val="24"/>
                <w:szCs w:val="24"/>
                <w:lang w:val="uk-UA"/>
              </w:rPr>
            </w:pPr>
            <w:r>
              <w:rPr>
                <w:b/>
                <w:bCs/>
                <w:color w:val="000000"/>
                <w:sz w:val="24"/>
                <w:szCs w:val="24"/>
                <w:lang w:val="uk-UA"/>
              </w:rPr>
              <w:t>1</w:t>
            </w:r>
            <w:r w:rsidR="00ED7340">
              <w:rPr>
                <w:b/>
                <w:bCs/>
                <w:color w:val="000000"/>
                <w:sz w:val="24"/>
                <w:szCs w:val="24"/>
                <w:lang w:val="uk-UA"/>
              </w:rPr>
              <w:t>7</w:t>
            </w:r>
            <w:r>
              <w:rPr>
                <w:b/>
                <w:bCs/>
                <w:color w:val="000000"/>
                <w:sz w:val="24"/>
                <w:szCs w:val="24"/>
                <w:lang w:val="uk-UA"/>
              </w:rPr>
              <w:t>5</w:t>
            </w:r>
          </w:p>
        </w:tc>
      </w:tr>
      <w:tr w:rsidR="00FC2FD8" w:rsidRPr="00ED7340" w:rsidTr="006D043C">
        <w:trPr>
          <w:trHeight w:val="365"/>
        </w:trPr>
        <w:tc>
          <w:tcPr>
            <w:tcW w:w="5000" w:type="pct"/>
            <w:gridSpan w:val="3"/>
          </w:tcPr>
          <w:p w:rsidR="00FC2FD8" w:rsidRPr="00FC2FD8" w:rsidRDefault="00FC2FD8" w:rsidP="00807637">
            <w:pPr>
              <w:jc w:val="center"/>
              <w:rPr>
                <w:bCs/>
                <w:color w:val="000000"/>
                <w:sz w:val="24"/>
                <w:szCs w:val="24"/>
                <w:lang w:val="uk-UA"/>
              </w:rPr>
            </w:pPr>
            <w:r w:rsidRPr="00FC2FD8">
              <w:rPr>
                <w:b/>
                <w:sz w:val="24"/>
                <w:szCs w:val="24"/>
                <w:lang w:val="uk-UA"/>
              </w:rPr>
              <w:t xml:space="preserve">Модуль 1. </w:t>
            </w:r>
            <w:r w:rsidR="00E57DD6">
              <w:rPr>
                <w:b/>
                <w:sz w:val="24"/>
                <w:szCs w:val="24"/>
                <w:lang w:val="uk-UA"/>
              </w:rPr>
              <w:t>Теоретичні положення міжнарод</w:t>
            </w:r>
            <w:r w:rsidR="00D7262A">
              <w:rPr>
                <w:b/>
                <w:sz w:val="24"/>
                <w:szCs w:val="24"/>
                <w:lang w:val="uk-UA"/>
              </w:rPr>
              <w:t>ного туризму як навчальної дисципліни та виду економічної діяльності</w:t>
            </w:r>
          </w:p>
        </w:tc>
      </w:tr>
      <w:tr w:rsidR="00ED7340" w:rsidRPr="00D7262A" w:rsidTr="006D043C">
        <w:trPr>
          <w:trHeight w:val="365"/>
        </w:trPr>
        <w:tc>
          <w:tcPr>
            <w:tcW w:w="915" w:type="pct"/>
            <w:vAlign w:val="center"/>
          </w:tcPr>
          <w:p w:rsidR="00ED7340" w:rsidRPr="00BB6C30" w:rsidRDefault="00ED7340" w:rsidP="00E8200B">
            <w:pPr>
              <w:rPr>
                <w:sz w:val="24"/>
                <w:szCs w:val="24"/>
                <w:lang w:val="uk-UA" w:eastAsia="uk-UA"/>
              </w:rPr>
            </w:pPr>
            <w:r w:rsidRPr="00BB6C30">
              <w:rPr>
                <w:sz w:val="24"/>
                <w:szCs w:val="24"/>
                <w:lang w:val="uk-UA" w:eastAsia="uk-UA"/>
              </w:rPr>
              <w:t>ПР0</w:t>
            </w:r>
            <w:r>
              <w:rPr>
                <w:sz w:val="24"/>
                <w:szCs w:val="24"/>
                <w:lang w:val="uk-UA" w:eastAsia="uk-UA"/>
              </w:rPr>
              <w:t>2.1-Ф2</w:t>
            </w:r>
          </w:p>
        </w:tc>
        <w:tc>
          <w:tcPr>
            <w:tcW w:w="3369" w:type="pct"/>
            <w:vAlign w:val="center"/>
          </w:tcPr>
          <w:p w:rsidR="00ED7340" w:rsidRPr="007C368D" w:rsidRDefault="00ED7340" w:rsidP="00F14B01">
            <w:pPr>
              <w:jc w:val="both"/>
              <w:rPr>
                <w:bCs/>
                <w:color w:val="000000"/>
                <w:sz w:val="24"/>
                <w:szCs w:val="24"/>
                <w:lang w:val="uk-UA"/>
              </w:rPr>
            </w:pPr>
            <w:r w:rsidRPr="007C368D">
              <w:rPr>
                <w:bCs/>
                <w:color w:val="000000"/>
                <w:sz w:val="24"/>
                <w:szCs w:val="24"/>
                <w:lang w:val="uk-UA"/>
              </w:rPr>
              <w:t>Міжнародний туризм як багатогранне суспільне явище.</w:t>
            </w:r>
          </w:p>
        </w:tc>
        <w:tc>
          <w:tcPr>
            <w:tcW w:w="716" w:type="pct"/>
          </w:tcPr>
          <w:p w:rsidR="00ED7340" w:rsidRDefault="00ED7340">
            <w:pPr>
              <w:jc w:val="center"/>
              <w:rPr>
                <w:color w:val="000000"/>
                <w:sz w:val="24"/>
                <w:szCs w:val="24"/>
              </w:rPr>
            </w:pPr>
            <w:r>
              <w:rPr>
                <w:color w:val="000000"/>
                <w:lang w:val="uk-UA"/>
              </w:rPr>
              <w:t>15</w:t>
            </w:r>
          </w:p>
        </w:tc>
      </w:tr>
      <w:tr w:rsidR="00ED7340" w:rsidRPr="00D7262A" w:rsidTr="006D043C">
        <w:trPr>
          <w:trHeight w:val="171"/>
        </w:trPr>
        <w:tc>
          <w:tcPr>
            <w:tcW w:w="915" w:type="pct"/>
          </w:tcPr>
          <w:p w:rsidR="00ED7340" w:rsidRDefault="00ED7340" w:rsidP="00F14B01">
            <w:pPr>
              <w:rPr>
                <w:sz w:val="24"/>
                <w:szCs w:val="24"/>
                <w:lang w:val="uk-UA" w:eastAsia="uk-UA"/>
              </w:rPr>
            </w:pPr>
            <w:r w:rsidRPr="00BB6C30">
              <w:rPr>
                <w:sz w:val="24"/>
                <w:szCs w:val="24"/>
                <w:lang w:val="uk-UA" w:eastAsia="uk-UA"/>
              </w:rPr>
              <w:t>ПР0</w:t>
            </w:r>
            <w:r>
              <w:rPr>
                <w:sz w:val="24"/>
                <w:szCs w:val="24"/>
                <w:lang w:val="uk-UA" w:eastAsia="uk-UA"/>
              </w:rPr>
              <w:t>2.1-Ф2</w:t>
            </w:r>
          </w:p>
          <w:p w:rsidR="00ED7340" w:rsidRPr="00186913" w:rsidRDefault="00ED7340" w:rsidP="00F14B01">
            <w:pPr>
              <w:rPr>
                <w:color w:val="000000"/>
                <w:sz w:val="28"/>
                <w:szCs w:val="28"/>
                <w:lang w:val="ru-RU"/>
              </w:rPr>
            </w:pPr>
            <w:r w:rsidRPr="00BB6C30">
              <w:rPr>
                <w:sz w:val="24"/>
                <w:szCs w:val="24"/>
                <w:lang w:val="uk-UA" w:eastAsia="uk-UA"/>
              </w:rPr>
              <w:t>ПР</w:t>
            </w:r>
            <w:r>
              <w:rPr>
                <w:sz w:val="24"/>
                <w:szCs w:val="24"/>
                <w:lang w:val="uk-UA" w:eastAsia="uk-UA"/>
              </w:rPr>
              <w:t>09.1-Ф2</w:t>
            </w:r>
          </w:p>
        </w:tc>
        <w:tc>
          <w:tcPr>
            <w:tcW w:w="3369" w:type="pct"/>
          </w:tcPr>
          <w:p w:rsidR="00ED7340" w:rsidRPr="00FC2FD8" w:rsidRDefault="00ED7340" w:rsidP="00F14B01">
            <w:pPr>
              <w:jc w:val="both"/>
              <w:rPr>
                <w:sz w:val="24"/>
                <w:szCs w:val="24"/>
                <w:lang w:val="uk-UA"/>
              </w:rPr>
            </w:pPr>
            <w:r w:rsidRPr="00D7262A">
              <w:rPr>
                <w:sz w:val="24"/>
                <w:szCs w:val="24"/>
                <w:lang w:val="uk-UA"/>
              </w:rPr>
              <w:t>Міжнародний туризм як об'єкт дослідження. Основні поняття та визначення. Ризики міжнародного туризму</w:t>
            </w:r>
          </w:p>
        </w:tc>
        <w:tc>
          <w:tcPr>
            <w:tcW w:w="716" w:type="pct"/>
          </w:tcPr>
          <w:p w:rsidR="00ED7340" w:rsidRDefault="00ED7340">
            <w:pPr>
              <w:jc w:val="center"/>
              <w:rPr>
                <w:color w:val="000000"/>
                <w:sz w:val="24"/>
                <w:szCs w:val="24"/>
              </w:rPr>
            </w:pPr>
            <w:r>
              <w:rPr>
                <w:color w:val="000000"/>
                <w:lang w:val="uk-UA"/>
              </w:rPr>
              <w:t>16</w:t>
            </w:r>
          </w:p>
        </w:tc>
      </w:tr>
      <w:tr w:rsidR="00ED7340" w:rsidRPr="00D7262A" w:rsidTr="00AF6A56">
        <w:trPr>
          <w:trHeight w:val="171"/>
        </w:trPr>
        <w:tc>
          <w:tcPr>
            <w:tcW w:w="915" w:type="pct"/>
          </w:tcPr>
          <w:p w:rsidR="00ED7340" w:rsidRDefault="00ED7340" w:rsidP="00F14B01">
            <w:pPr>
              <w:rPr>
                <w:sz w:val="24"/>
                <w:szCs w:val="24"/>
                <w:lang w:val="uk-UA" w:eastAsia="uk-UA"/>
              </w:rPr>
            </w:pPr>
            <w:r>
              <w:rPr>
                <w:sz w:val="24"/>
                <w:szCs w:val="24"/>
                <w:lang w:val="uk-UA" w:eastAsia="uk-UA"/>
              </w:rPr>
              <w:t>ПР01.2-Ф2</w:t>
            </w:r>
          </w:p>
          <w:p w:rsidR="00ED7340" w:rsidRPr="00186913" w:rsidRDefault="00ED7340" w:rsidP="00F14B01">
            <w:pPr>
              <w:rPr>
                <w:color w:val="000000"/>
                <w:sz w:val="28"/>
                <w:szCs w:val="28"/>
                <w:lang w:val="ru-RU"/>
              </w:rPr>
            </w:pPr>
            <w:r w:rsidRPr="00BB6C30">
              <w:rPr>
                <w:sz w:val="24"/>
                <w:szCs w:val="24"/>
                <w:lang w:val="uk-UA" w:eastAsia="uk-UA"/>
              </w:rPr>
              <w:t>ПР0</w:t>
            </w:r>
            <w:r>
              <w:rPr>
                <w:sz w:val="24"/>
                <w:szCs w:val="24"/>
                <w:lang w:val="uk-UA" w:eastAsia="uk-UA"/>
              </w:rPr>
              <w:t>2.1-Ф2</w:t>
            </w:r>
          </w:p>
        </w:tc>
        <w:tc>
          <w:tcPr>
            <w:tcW w:w="3369" w:type="pct"/>
            <w:vAlign w:val="center"/>
          </w:tcPr>
          <w:p w:rsidR="00ED7340" w:rsidRPr="00FC2FD8" w:rsidRDefault="00ED7340" w:rsidP="00F14B01">
            <w:pPr>
              <w:tabs>
                <w:tab w:val="left" w:pos="284"/>
                <w:tab w:val="left" w:pos="567"/>
              </w:tabs>
              <w:jc w:val="both"/>
              <w:rPr>
                <w:bCs/>
                <w:sz w:val="24"/>
                <w:szCs w:val="24"/>
                <w:lang w:val="uk-UA"/>
              </w:rPr>
            </w:pPr>
            <w:r w:rsidRPr="00D7262A">
              <w:rPr>
                <w:bCs/>
                <w:sz w:val="24"/>
                <w:szCs w:val="24"/>
                <w:lang w:val="uk-UA"/>
              </w:rPr>
              <w:t>Статистика та дослідження світового туризму. Нормативно-правове регулювання міжнародного туризму</w:t>
            </w:r>
          </w:p>
        </w:tc>
        <w:tc>
          <w:tcPr>
            <w:tcW w:w="716" w:type="pct"/>
            <w:vAlign w:val="bottom"/>
          </w:tcPr>
          <w:p w:rsidR="00ED7340" w:rsidRDefault="00ED7340">
            <w:pPr>
              <w:jc w:val="center"/>
              <w:rPr>
                <w:color w:val="000000"/>
                <w:sz w:val="24"/>
                <w:szCs w:val="24"/>
              </w:rPr>
            </w:pPr>
            <w:r>
              <w:rPr>
                <w:color w:val="000000"/>
                <w:lang w:val="uk-UA"/>
              </w:rPr>
              <w:t>16</w:t>
            </w:r>
          </w:p>
        </w:tc>
      </w:tr>
      <w:tr w:rsidR="00ED7340" w:rsidRPr="00D7262A" w:rsidTr="00AF6A56">
        <w:trPr>
          <w:trHeight w:val="442"/>
        </w:trPr>
        <w:tc>
          <w:tcPr>
            <w:tcW w:w="915" w:type="pct"/>
          </w:tcPr>
          <w:p w:rsidR="00ED7340" w:rsidRPr="00186913" w:rsidRDefault="00ED7340" w:rsidP="00F14B01">
            <w:pPr>
              <w:rPr>
                <w:color w:val="000000"/>
                <w:sz w:val="28"/>
                <w:szCs w:val="28"/>
                <w:lang w:val="ru-RU"/>
              </w:rPr>
            </w:pPr>
            <w:r>
              <w:rPr>
                <w:sz w:val="24"/>
                <w:szCs w:val="24"/>
                <w:lang w:val="uk-UA" w:eastAsia="uk-UA"/>
              </w:rPr>
              <w:t>ПР02.2-Ф2</w:t>
            </w:r>
          </w:p>
        </w:tc>
        <w:tc>
          <w:tcPr>
            <w:tcW w:w="3369" w:type="pct"/>
            <w:vAlign w:val="center"/>
          </w:tcPr>
          <w:p w:rsidR="00ED7340" w:rsidRPr="00FC2FD8" w:rsidRDefault="00ED7340" w:rsidP="00F14B01">
            <w:pPr>
              <w:tabs>
                <w:tab w:val="left" w:pos="284"/>
                <w:tab w:val="left" w:pos="567"/>
              </w:tabs>
              <w:jc w:val="both"/>
              <w:rPr>
                <w:sz w:val="24"/>
                <w:szCs w:val="24"/>
                <w:lang w:val="uk-UA"/>
              </w:rPr>
            </w:pPr>
            <w:r w:rsidRPr="00D7262A">
              <w:rPr>
                <w:sz w:val="24"/>
                <w:szCs w:val="24"/>
                <w:lang w:val="uk-UA"/>
              </w:rPr>
              <w:t>Сучасний світовий туристичний ринок</w:t>
            </w:r>
            <w:r>
              <w:rPr>
                <w:sz w:val="24"/>
                <w:szCs w:val="24"/>
                <w:lang w:val="uk-UA"/>
              </w:rPr>
              <w:t xml:space="preserve"> – історичний аспект, тенденції та напрямки розвитку. Прогноз розвитку туристичного ринку в умовах пандемії.</w:t>
            </w:r>
          </w:p>
        </w:tc>
        <w:tc>
          <w:tcPr>
            <w:tcW w:w="716" w:type="pct"/>
            <w:vAlign w:val="bottom"/>
          </w:tcPr>
          <w:p w:rsidR="00ED7340" w:rsidRDefault="00ED7340">
            <w:pPr>
              <w:jc w:val="center"/>
              <w:rPr>
                <w:color w:val="000000"/>
                <w:sz w:val="24"/>
                <w:szCs w:val="24"/>
              </w:rPr>
            </w:pPr>
            <w:r>
              <w:rPr>
                <w:color w:val="000000"/>
                <w:lang w:val="uk-UA"/>
              </w:rPr>
              <w:t>16</w:t>
            </w:r>
          </w:p>
        </w:tc>
      </w:tr>
      <w:tr w:rsidR="00ED7340" w:rsidRPr="00AA7F2A" w:rsidTr="00AF6A56">
        <w:trPr>
          <w:trHeight w:val="442"/>
        </w:trPr>
        <w:tc>
          <w:tcPr>
            <w:tcW w:w="915" w:type="pct"/>
          </w:tcPr>
          <w:p w:rsidR="00ED7340" w:rsidRPr="00186913" w:rsidRDefault="00ED7340" w:rsidP="00F14B01">
            <w:pPr>
              <w:rPr>
                <w:color w:val="000000"/>
                <w:sz w:val="28"/>
                <w:szCs w:val="28"/>
                <w:lang w:val="ru-RU"/>
              </w:rPr>
            </w:pPr>
            <w:r>
              <w:rPr>
                <w:sz w:val="24"/>
                <w:szCs w:val="24"/>
                <w:lang w:val="uk-UA" w:eastAsia="uk-UA"/>
              </w:rPr>
              <w:t>ПР02.2-Ф2</w:t>
            </w:r>
          </w:p>
        </w:tc>
        <w:tc>
          <w:tcPr>
            <w:tcW w:w="3369" w:type="pct"/>
            <w:vAlign w:val="center"/>
          </w:tcPr>
          <w:p w:rsidR="00ED7340" w:rsidRPr="00FC2FD8" w:rsidRDefault="00ED7340" w:rsidP="00F14B01">
            <w:pPr>
              <w:tabs>
                <w:tab w:val="left" w:pos="284"/>
                <w:tab w:val="left" w:pos="567"/>
              </w:tabs>
              <w:jc w:val="both"/>
              <w:rPr>
                <w:sz w:val="24"/>
                <w:szCs w:val="24"/>
                <w:lang w:val="uk-UA"/>
              </w:rPr>
            </w:pPr>
            <w:r>
              <w:rPr>
                <w:sz w:val="24"/>
                <w:szCs w:val="24"/>
                <w:lang w:val="uk-UA"/>
              </w:rPr>
              <w:t xml:space="preserve">Конкурентоспроможність в міжнародному туризмі. </w:t>
            </w:r>
          </w:p>
        </w:tc>
        <w:tc>
          <w:tcPr>
            <w:tcW w:w="716" w:type="pct"/>
            <w:vAlign w:val="bottom"/>
          </w:tcPr>
          <w:p w:rsidR="00ED7340" w:rsidRDefault="00ED7340">
            <w:pPr>
              <w:jc w:val="center"/>
              <w:rPr>
                <w:color w:val="000000"/>
                <w:sz w:val="24"/>
                <w:szCs w:val="24"/>
              </w:rPr>
            </w:pPr>
            <w:r>
              <w:rPr>
                <w:color w:val="000000"/>
                <w:lang w:val="uk-UA"/>
              </w:rPr>
              <w:t>16</w:t>
            </w:r>
          </w:p>
        </w:tc>
      </w:tr>
      <w:tr w:rsidR="00ED7340" w:rsidRPr="00AA7F2A" w:rsidTr="00AF6A56">
        <w:trPr>
          <w:trHeight w:val="442"/>
        </w:trPr>
        <w:tc>
          <w:tcPr>
            <w:tcW w:w="915" w:type="pct"/>
          </w:tcPr>
          <w:p w:rsidR="00ED7340" w:rsidRPr="00186913" w:rsidRDefault="00ED7340" w:rsidP="00F14B01">
            <w:pPr>
              <w:rPr>
                <w:color w:val="000000"/>
                <w:sz w:val="28"/>
                <w:szCs w:val="28"/>
                <w:lang w:val="ru-RU"/>
              </w:rPr>
            </w:pPr>
            <w:r w:rsidRPr="00BB6C30">
              <w:rPr>
                <w:sz w:val="24"/>
                <w:szCs w:val="24"/>
                <w:lang w:val="uk-UA" w:eastAsia="uk-UA"/>
              </w:rPr>
              <w:t>ПР</w:t>
            </w:r>
            <w:r>
              <w:rPr>
                <w:sz w:val="24"/>
                <w:szCs w:val="24"/>
                <w:lang w:val="uk-UA" w:eastAsia="uk-UA"/>
              </w:rPr>
              <w:t>09.2-Ф2</w:t>
            </w:r>
          </w:p>
        </w:tc>
        <w:tc>
          <w:tcPr>
            <w:tcW w:w="3369" w:type="pct"/>
            <w:vAlign w:val="center"/>
          </w:tcPr>
          <w:p w:rsidR="00ED7340" w:rsidRPr="00FC2FD8" w:rsidRDefault="00ED7340" w:rsidP="00F14B01">
            <w:pPr>
              <w:tabs>
                <w:tab w:val="left" w:pos="284"/>
                <w:tab w:val="left" w:pos="567"/>
              </w:tabs>
              <w:jc w:val="both"/>
              <w:rPr>
                <w:sz w:val="24"/>
                <w:szCs w:val="24"/>
                <w:lang w:val="uk-UA"/>
              </w:rPr>
            </w:pPr>
            <w:r w:rsidRPr="00D7262A">
              <w:rPr>
                <w:sz w:val="24"/>
                <w:szCs w:val="24"/>
                <w:lang w:val="uk-UA"/>
              </w:rPr>
              <w:t>Новітні інформаційні технології, інвестиції та інновації у сфері міжнародного туризму</w:t>
            </w:r>
          </w:p>
        </w:tc>
        <w:tc>
          <w:tcPr>
            <w:tcW w:w="716" w:type="pct"/>
            <w:vAlign w:val="bottom"/>
          </w:tcPr>
          <w:p w:rsidR="00ED7340" w:rsidRDefault="00ED7340">
            <w:pPr>
              <w:jc w:val="center"/>
              <w:rPr>
                <w:color w:val="000000"/>
                <w:sz w:val="24"/>
                <w:szCs w:val="24"/>
              </w:rPr>
            </w:pPr>
            <w:r>
              <w:rPr>
                <w:color w:val="000000"/>
                <w:lang w:val="uk-UA"/>
              </w:rPr>
              <w:t>16</w:t>
            </w:r>
          </w:p>
        </w:tc>
      </w:tr>
      <w:tr w:rsidR="00F14B01" w:rsidRPr="00ED7340" w:rsidTr="006D043C">
        <w:trPr>
          <w:trHeight w:val="276"/>
        </w:trPr>
        <w:tc>
          <w:tcPr>
            <w:tcW w:w="5000" w:type="pct"/>
            <w:gridSpan w:val="3"/>
          </w:tcPr>
          <w:p w:rsidR="00F14B01" w:rsidRPr="00D7262A" w:rsidRDefault="00F14B01" w:rsidP="00F25FBC">
            <w:pPr>
              <w:jc w:val="center"/>
              <w:rPr>
                <w:color w:val="000000"/>
                <w:sz w:val="24"/>
                <w:szCs w:val="24"/>
                <w:lang w:val="uk-UA"/>
              </w:rPr>
            </w:pPr>
            <w:r w:rsidRPr="00FC2FD8">
              <w:rPr>
                <w:b/>
                <w:sz w:val="24"/>
                <w:szCs w:val="24"/>
                <w:lang w:val="uk-UA"/>
              </w:rPr>
              <w:t xml:space="preserve">Модуль 2. </w:t>
            </w:r>
            <w:r w:rsidR="00D7262A">
              <w:rPr>
                <w:b/>
                <w:sz w:val="24"/>
                <w:szCs w:val="24"/>
                <w:lang w:val="uk-UA"/>
              </w:rPr>
              <w:t>Суб</w:t>
            </w:r>
            <w:r w:rsidR="00D7262A" w:rsidRPr="00D7262A">
              <w:rPr>
                <w:b/>
                <w:sz w:val="24"/>
                <w:szCs w:val="24"/>
                <w:lang w:val="ru-RU"/>
              </w:rPr>
              <w:t>’</w:t>
            </w:r>
            <w:r w:rsidR="00D7262A">
              <w:rPr>
                <w:b/>
                <w:sz w:val="24"/>
                <w:szCs w:val="24"/>
                <w:lang w:val="uk-UA"/>
              </w:rPr>
              <w:t>єкти</w:t>
            </w:r>
            <w:r w:rsidR="00ED7340">
              <w:rPr>
                <w:b/>
                <w:sz w:val="24"/>
                <w:szCs w:val="24"/>
                <w:lang w:val="uk-UA"/>
              </w:rPr>
              <w:t xml:space="preserve"> </w:t>
            </w:r>
            <w:r w:rsidR="00835200">
              <w:rPr>
                <w:b/>
                <w:sz w:val="24"/>
                <w:szCs w:val="24"/>
                <w:lang w:val="uk-UA"/>
              </w:rPr>
              <w:t>туристичної</w:t>
            </w:r>
            <w:r w:rsidR="00F25FBC">
              <w:rPr>
                <w:b/>
                <w:sz w:val="24"/>
                <w:szCs w:val="24"/>
                <w:lang w:val="uk-UA"/>
              </w:rPr>
              <w:t xml:space="preserve"> індустрії</w:t>
            </w:r>
            <w:r w:rsidR="00D7262A">
              <w:rPr>
                <w:b/>
                <w:sz w:val="24"/>
                <w:szCs w:val="24"/>
                <w:lang w:val="uk-UA"/>
              </w:rPr>
              <w:t xml:space="preserve"> на міжнародному ринку</w:t>
            </w:r>
          </w:p>
        </w:tc>
      </w:tr>
      <w:tr w:rsidR="00ED7340" w:rsidRPr="00FB1E7F" w:rsidTr="00FE4E2E">
        <w:trPr>
          <w:trHeight w:val="276"/>
        </w:trPr>
        <w:tc>
          <w:tcPr>
            <w:tcW w:w="915" w:type="pct"/>
          </w:tcPr>
          <w:p w:rsidR="00ED7340" w:rsidRPr="00E8200B" w:rsidRDefault="00ED7340" w:rsidP="00E8200B">
            <w:pPr>
              <w:rPr>
                <w:sz w:val="24"/>
                <w:szCs w:val="24"/>
                <w:lang w:val="uk-UA" w:eastAsia="uk-UA"/>
              </w:rPr>
            </w:pPr>
            <w:r w:rsidRPr="00E8200B">
              <w:rPr>
                <w:sz w:val="24"/>
                <w:szCs w:val="24"/>
                <w:lang w:val="uk-UA" w:eastAsia="uk-UA"/>
              </w:rPr>
              <w:t>ПР07.1-Ф2</w:t>
            </w:r>
          </w:p>
          <w:p w:rsidR="00ED7340" w:rsidRPr="00186913" w:rsidRDefault="00ED7340" w:rsidP="00E8200B">
            <w:pPr>
              <w:rPr>
                <w:color w:val="000000"/>
                <w:sz w:val="28"/>
                <w:szCs w:val="28"/>
                <w:lang w:val="ru-RU"/>
              </w:rPr>
            </w:pPr>
            <w:r w:rsidRPr="00E8200B">
              <w:rPr>
                <w:sz w:val="24"/>
                <w:szCs w:val="24"/>
                <w:lang w:val="uk-UA" w:eastAsia="uk-UA"/>
              </w:rPr>
              <w:t>ПР07.2-Ф2</w:t>
            </w:r>
          </w:p>
        </w:tc>
        <w:tc>
          <w:tcPr>
            <w:tcW w:w="3369" w:type="pct"/>
            <w:vAlign w:val="center"/>
          </w:tcPr>
          <w:p w:rsidR="00ED7340" w:rsidRPr="00FC2FD8" w:rsidRDefault="00ED7340" w:rsidP="00F14B01">
            <w:pPr>
              <w:tabs>
                <w:tab w:val="left" w:pos="284"/>
                <w:tab w:val="left" w:pos="567"/>
              </w:tabs>
              <w:jc w:val="both"/>
              <w:rPr>
                <w:bCs/>
                <w:spacing w:val="-8"/>
                <w:sz w:val="24"/>
                <w:szCs w:val="24"/>
                <w:lang w:val="uk-UA"/>
              </w:rPr>
            </w:pPr>
            <w:r w:rsidRPr="00F25FBC">
              <w:rPr>
                <w:sz w:val="24"/>
                <w:szCs w:val="24"/>
                <w:lang w:val="uk-UA"/>
              </w:rPr>
              <w:t>Зовнішнє середовище на міжнародному туристичному ринку.</w:t>
            </w:r>
            <w:r>
              <w:rPr>
                <w:sz w:val="24"/>
                <w:szCs w:val="24"/>
                <w:lang w:val="uk-UA"/>
              </w:rPr>
              <w:t xml:space="preserve"> Поняття міжнародної туристичної індустрії.</w:t>
            </w:r>
          </w:p>
        </w:tc>
        <w:tc>
          <w:tcPr>
            <w:tcW w:w="716" w:type="pct"/>
            <w:vAlign w:val="bottom"/>
          </w:tcPr>
          <w:p w:rsidR="00ED7340" w:rsidRDefault="00ED7340">
            <w:pPr>
              <w:jc w:val="center"/>
              <w:rPr>
                <w:color w:val="000000"/>
                <w:sz w:val="24"/>
                <w:szCs w:val="24"/>
              </w:rPr>
            </w:pPr>
            <w:r>
              <w:rPr>
                <w:color w:val="000000"/>
                <w:lang w:val="uk-UA"/>
              </w:rPr>
              <w:t>16</w:t>
            </w:r>
          </w:p>
        </w:tc>
      </w:tr>
      <w:tr w:rsidR="00ED7340" w:rsidRPr="00FB1E7F" w:rsidTr="00FE4E2E">
        <w:trPr>
          <w:trHeight w:val="276"/>
        </w:trPr>
        <w:tc>
          <w:tcPr>
            <w:tcW w:w="915" w:type="pct"/>
          </w:tcPr>
          <w:p w:rsidR="00ED7340" w:rsidRPr="00E8200B" w:rsidRDefault="00ED7340" w:rsidP="00E8200B">
            <w:pPr>
              <w:rPr>
                <w:sz w:val="24"/>
                <w:szCs w:val="24"/>
                <w:lang w:val="uk-UA" w:eastAsia="uk-UA"/>
              </w:rPr>
            </w:pPr>
            <w:r w:rsidRPr="00E8200B">
              <w:rPr>
                <w:sz w:val="24"/>
                <w:szCs w:val="24"/>
                <w:lang w:val="uk-UA" w:eastAsia="uk-UA"/>
              </w:rPr>
              <w:t>ПР07.1-Ф2</w:t>
            </w:r>
          </w:p>
          <w:p w:rsidR="00ED7340" w:rsidRPr="00FB1E7F" w:rsidRDefault="00ED7340" w:rsidP="00E8200B">
            <w:pPr>
              <w:rPr>
                <w:color w:val="000000"/>
                <w:sz w:val="28"/>
                <w:szCs w:val="28"/>
                <w:lang w:val="uk-UA"/>
              </w:rPr>
            </w:pPr>
            <w:r w:rsidRPr="00E8200B">
              <w:rPr>
                <w:sz w:val="24"/>
                <w:szCs w:val="24"/>
                <w:lang w:val="uk-UA" w:eastAsia="uk-UA"/>
              </w:rPr>
              <w:t>ПР07.2-Ф2</w:t>
            </w:r>
          </w:p>
        </w:tc>
        <w:tc>
          <w:tcPr>
            <w:tcW w:w="3369" w:type="pct"/>
            <w:vAlign w:val="center"/>
          </w:tcPr>
          <w:p w:rsidR="00ED7340" w:rsidRPr="00D7262A" w:rsidRDefault="00ED7340" w:rsidP="00F14B01">
            <w:pPr>
              <w:tabs>
                <w:tab w:val="left" w:pos="284"/>
                <w:tab w:val="left" w:pos="567"/>
              </w:tabs>
              <w:jc w:val="both"/>
              <w:rPr>
                <w:bCs/>
                <w:spacing w:val="-8"/>
                <w:sz w:val="24"/>
                <w:szCs w:val="24"/>
                <w:lang w:val="uk-UA"/>
              </w:rPr>
            </w:pPr>
            <w:r>
              <w:rPr>
                <w:bCs/>
                <w:spacing w:val="-8"/>
                <w:sz w:val="24"/>
                <w:szCs w:val="24"/>
                <w:lang w:val="uk-UA"/>
              </w:rPr>
              <w:t>Особливості діяльності суб</w:t>
            </w:r>
            <w:r w:rsidRPr="00BD02B5">
              <w:rPr>
                <w:bCs/>
                <w:spacing w:val="-8"/>
                <w:sz w:val="24"/>
                <w:szCs w:val="24"/>
                <w:lang w:val="ru-RU"/>
              </w:rPr>
              <w:t>’</w:t>
            </w:r>
            <w:r>
              <w:rPr>
                <w:bCs/>
                <w:spacing w:val="-8"/>
                <w:sz w:val="24"/>
                <w:szCs w:val="24"/>
                <w:lang w:val="uk-UA"/>
              </w:rPr>
              <w:t>єктів ринку</w:t>
            </w:r>
            <w:r w:rsidRPr="00BD02B5">
              <w:rPr>
                <w:bCs/>
                <w:spacing w:val="-8"/>
                <w:sz w:val="24"/>
                <w:szCs w:val="24"/>
                <w:lang w:val="uk-UA"/>
              </w:rPr>
              <w:t xml:space="preserve"> міжнародного туризму</w:t>
            </w:r>
          </w:p>
        </w:tc>
        <w:tc>
          <w:tcPr>
            <w:tcW w:w="716" w:type="pct"/>
            <w:vAlign w:val="bottom"/>
          </w:tcPr>
          <w:p w:rsidR="00ED7340" w:rsidRDefault="00ED7340">
            <w:pPr>
              <w:jc w:val="center"/>
              <w:rPr>
                <w:color w:val="000000"/>
                <w:sz w:val="24"/>
                <w:szCs w:val="24"/>
              </w:rPr>
            </w:pPr>
            <w:r>
              <w:rPr>
                <w:color w:val="000000"/>
                <w:lang w:val="uk-UA"/>
              </w:rPr>
              <w:t>16</w:t>
            </w:r>
          </w:p>
        </w:tc>
      </w:tr>
      <w:tr w:rsidR="00ED7340" w:rsidRPr="00D7262A" w:rsidTr="00FE4E2E">
        <w:trPr>
          <w:trHeight w:val="605"/>
        </w:trPr>
        <w:tc>
          <w:tcPr>
            <w:tcW w:w="915" w:type="pct"/>
            <w:vAlign w:val="center"/>
          </w:tcPr>
          <w:p w:rsidR="00ED7340" w:rsidRDefault="00ED7340" w:rsidP="00D028F6">
            <w:pPr>
              <w:rPr>
                <w:sz w:val="24"/>
                <w:szCs w:val="24"/>
                <w:lang w:val="uk-UA" w:eastAsia="uk-UA"/>
              </w:rPr>
            </w:pPr>
            <w:r w:rsidRPr="00E8200B">
              <w:rPr>
                <w:sz w:val="24"/>
                <w:szCs w:val="24"/>
                <w:lang w:val="uk-UA" w:eastAsia="uk-UA"/>
              </w:rPr>
              <w:t>ПР07.1-Ф2</w:t>
            </w:r>
          </w:p>
          <w:p w:rsidR="00ED7340" w:rsidRPr="00D028F6" w:rsidRDefault="00ED7340" w:rsidP="00D028F6">
            <w:pPr>
              <w:rPr>
                <w:sz w:val="24"/>
                <w:szCs w:val="24"/>
                <w:lang w:val="uk-UA" w:eastAsia="uk-UA"/>
              </w:rPr>
            </w:pPr>
            <w:r w:rsidRPr="00D028F6">
              <w:rPr>
                <w:sz w:val="24"/>
                <w:szCs w:val="24"/>
                <w:lang w:val="uk-UA" w:eastAsia="uk-UA"/>
              </w:rPr>
              <w:t>ПР01.1-Ф2</w:t>
            </w:r>
          </w:p>
          <w:p w:rsidR="00ED7340" w:rsidRPr="00BB6C30" w:rsidRDefault="00ED7340" w:rsidP="00D028F6">
            <w:pPr>
              <w:rPr>
                <w:sz w:val="24"/>
                <w:szCs w:val="24"/>
                <w:lang w:val="uk-UA" w:eastAsia="uk-UA"/>
              </w:rPr>
            </w:pPr>
            <w:r w:rsidRPr="00D028F6">
              <w:rPr>
                <w:sz w:val="24"/>
                <w:szCs w:val="24"/>
                <w:lang w:val="uk-UA" w:eastAsia="uk-UA"/>
              </w:rPr>
              <w:t>ПР01.2-Ф2</w:t>
            </w:r>
          </w:p>
        </w:tc>
        <w:tc>
          <w:tcPr>
            <w:tcW w:w="3369" w:type="pct"/>
            <w:vAlign w:val="center"/>
          </w:tcPr>
          <w:p w:rsidR="00ED7340" w:rsidRPr="00FC2FD8" w:rsidRDefault="00ED7340" w:rsidP="00D7262A">
            <w:pPr>
              <w:tabs>
                <w:tab w:val="left" w:pos="284"/>
                <w:tab w:val="left" w:pos="567"/>
              </w:tabs>
              <w:jc w:val="both"/>
              <w:rPr>
                <w:sz w:val="24"/>
                <w:szCs w:val="24"/>
                <w:lang w:val="uk-UA"/>
              </w:rPr>
            </w:pPr>
            <w:r w:rsidRPr="00D7262A">
              <w:rPr>
                <w:sz w:val="24"/>
                <w:szCs w:val="24"/>
                <w:lang w:val="uk-UA"/>
              </w:rPr>
              <w:t xml:space="preserve">Організація збутової діяльності </w:t>
            </w:r>
            <w:r>
              <w:rPr>
                <w:sz w:val="24"/>
                <w:szCs w:val="24"/>
                <w:lang w:val="uk-UA"/>
              </w:rPr>
              <w:t>суб</w:t>
            </w:r>
            <w:r w:rsidRPr="00D7262A">
              <w:rPr>
                <w:sz w:val="24"/>
                <w:szCs w:val="24"/>
                <w:lang w:val="uk-UA"/>
              </w:rPr>
              <w:t>’</w:t>
            </w:r>
            <w:r>
              <w:rPr>
                <w:sz w:val="24"/>
                <w:szCs w:val="24"/>
                <w:lang w:val="uk-UA"/>
              </w:rPr>
              <w:t>єкта туристичної діяльності на міжнародному ринку</w:t>
            </w:r>
          </w:p>
        </w:tc>
        <w:tc>
          <w:tcPr>
            <w:tcW w:w="716" w:type="pct"/>
            <w:vAlign w:val="bottom"/>
          </w:tcPr>
          <w:p w:rsidR="00ED7340" w:rsidRDefault="00ED7340">
            <w:pPr>
              <w:jc w:val="center"/>
              <w:rPr>
                <w:color w:val="000000"/>
                <w:sz w:val="24"/>
                <w:szCs w:val="24"/>
              </w:rPr>
            </w:pPr>
            <w:r>
              <w:rPr>
                <w:color w:val="000000"/>
                <w:lang w:val="uk-UA"/>
              </w:rPr>
              <w:t>16</w:t>
            </w:r>
          </w:p>
        </w:tc>
      </w:tr>
      <w:tr w:rsidR="00ED7340" w:rsidRPr="00EB50AB" w:rsidTr="00FE4E2E">
        <w:trPr>
          <w:trHeight w:val="605"/>
        </w:trPr>
        <w:tc>
          <w:tcPr>
            <w:tcW w:w="915" w:type="pct"/>
          </w:tcPr>
          <w:p w:rsidR="00ED7340" w:rsidRDefault="00ED7340" w:rsidP="00F14B01">
            <w:pPr>
              <w:rPr>
                <w:sz w:val="24"/>
                <w:szCs w:val="24"/>
                <w:lang w:val="uk-UA" w:eastAsia="uk-UA"/>
              </w:rPr>
            </w:pPr>
            <w:r w:rsidRPr="00BB6C30">
              <w:rPr>
                <w:sz w:val="24"/>
                <w:szCs w:val="24"/>
                <w:lang w:val="uk-UA" w:eastAsia="uk-UA"/>
              </w:rPr>
              <w:t>ПР</w:t>
            </w:r>
            <w:r>
              <w:rPr>
                <w:sz w:val="24"/>
                <w:szCs w:val="24"/>
                <w:lang w:val="uk-UA" w:eastAsia="uk-UA"/>
              </w:rPr>
              <w:t>09.1-Ф2</w:t>
            </w:r>
          </w:p>
          <w:p w:rsidR="00ED7340" w:rsidRDefault="00ED7340" w:rsidP="00F14B01">
            <w:pPr>
              <w:rPr>
                <w:sz w:val="24"/>
                <w:szCs w:val="24"/>
                <w:lang w:val="uk-UA" w:eastAsia="uk-UA"/>
              </w:rPr>
            </w:pPr>
            <w:r w:rsidRPr="00BB6C30">
              <w:rPr>
                <w:sz w:val="24"/>
                <w:szCs w:val="24"/>
                <w:lang w:val="uk-UA" w:eastAsia="uk-UA"/>
              </w:rPr>
              <w:t>ПР0</w:t>
            </w:r>
            <w:r>
              <w:rPr>
                <w:sz w:val="24"/>
                <w:szCs w:val="24"/>
                <w:lang w:val="uk-UA" w:eastAsia="uk-UA"/>
              </w:rPr>
              <w:t>1.1-Ф2</w:t>
            </w:r>
          </w:p>
          <w:p w:rsidR="00ED7340" w:rsidRPr="00D7262A" w:rsidRDefault="00ED7340" w:rsidP="00982843">
            <w:pPr>
              <w:rPr>
                <w:color w:val="000000"/>
                <w:sz w:val="28"/>
                <w:szCs w:val="28"/>
                <w:lang w:val="uk-UA"/>
              </w:rPr>
            </w:pPr>
            <w:r>
              <w:rPr>
                <w:sz w:val="24"/>
                <w:szCs w:val="24"/>
                <w:lang w:val="uk-UA" w:eastAsia="uk-UA"/>
              </w:rPr>
              <w:t>ПР01.2-Ф2</w:t>
            </w:r>
          </w:p>
        </w:tc>
        <w:tc>
          <w:tcPr>
            <w:tcW w:w="3369" w:type="pct"/>
            <w:vAlign w:val="center"/>
          </w:tcPr>
          <w:p w:rsidR="00ED7340" w:rsidRPr="00FC2FD8" w:rsidRDefault="00ED7340" w:rsidP="00EB50AB">
            <w:pPr>
              <w:tabs>
                <w:tab w:val="left" w:pos="284"/>
                <w:tab w:val="left" w:pos="567"/>
              </w:tabs>
              <w:jc w:val="both"/>
              <w:rPr>
                <w:sz w:val="24"/>
                <w:szCs w:val="24"/>
                <w:lang w:val="uk-UA"/>
              </w:rPr>
            </w:pPr>
            <w:r>
              <w:rPr>
                <w:sz w:val="24"/>
                <w:szCs w:val="24"/>
                <w:lang w:val="uk-UA"/>
              </w:rPr>
              <w:t xml:space="preserve">Договірна робота в міжнародному туризмі. </w:t>
            </w:r>
            <w:r w:rsidRPr="00D7262A">
              <w:rPr>
                <w:sz w:val="24"/>
                <w:szCs w:val="24"/>
                <w:lang w:val="uk-UA"/>
              </w:rPr>
              <w:t xml:space="preserve">Страхування в міжнародному </w:t>
            </w:r>
            <w:r>
              <w:rPr>
                <w:sz w:val="24"/>
                <w:szCs w:val="24"/>
                <w:lang w:val="uk-UA"/>
              </w:rPr>
              <w:t>т</w:t>
            </w:r>
            <w:r w:rsidRPr="00D7262A">
              <w:rPr>
                <w:sz w:val="24"/>
                <w:szCs w:val="24"/>
                <w:lang w:val="uk-UA"/>
              </w:rPr>
              <w:t xml:space="preserve">уристичному бізнесі. </w:t>
            </w:r>
          </w:p>
        </w:tc>
        <w:tc>
          <w:tcPr>
            <w:tcW w:w="716" w:type="pct"/>
            <w:vAlign w:val="bottom"/>
          </w:tcPr>
          <w:p w:rsidR="00ED7340" w:rsidRDefault="00ED7340">
            <w:pPr>
              <w:jc w:val="center"/>
              <w:rPr>
                <w:color w:val="000000"/>
                <w:sz w:val="24"/>
                <w:szCs w:val="24"/>
              </w:rPr>
            </w:pPr>
            <w:r>
              <w:rPr>
                <w:color w:val="000000"/>
                <w:lang w:val="uk-UA"/>
              </w:rPr>
              <w:t>16</w:t>
            </w:r>
          </w:p>
        </w:tc>
      </w:tr>
      <w:tr w:rsidR="00ED7340" w:rsidRPr="00BD02B5" w:rsidTr="00FE4E2E">
        <w:trPr>
          <w:trHeight w:val="605"/>
        </w:trPr>
        <w:tc>
          <w:tcPr>
            <w:tcW w:w="915" w:type="pct"/>
          </w:tcPr>
          <w:p w:rsidR="00ED7340" w:rsidRPr="00BB6C30" w:rsidRDefault="00ED7340" w:rsidP="00F14B01">
            <w:pPr>
              <w:rPr>
                <w:sz w:val="24"/>
                <w:szCs w:val="24"/>
                <w:lang w:val="uk-UA" w:eastAsia="uk-UA"/>
              </w:rPr>
            </w:pPr>
            <w:r>
              <w:rPr>
                <w:sz w:val="24"/>
                <w:szCs w:val="24"/>
                <w:lang w:val="uk-UA" w:eastAsia="uk-UA"/>
              </w:rPr>
              <w:t>ПР02.2-Ф2</w:t>
            </w:r>
          </w:p>
        </w:tc>
        <w:tc>
          <w:tcPr>
            <w:tcW w:w="3369" w:type="pct"/>
            <w:vAlign w:val="center"/>
          </w:tcPr>
          <w:p w:rsidR="00ED7340" w:rsidRPr="00D7262A" w:rsidRDefault="00ED7340" w:rsidP="00F14B01">
            <w:pPr>
              <w:tabs>
                <w:tab w:val="left" w:pos="284"/>
                <w:tab w:val="left" w:pos="567"/>
              </w:tabs>
              <w:jc w:val="both"/>
              <w:rPr>
                <w:sz w:val="24"/>
                <w:szCs w:val="24"/>
                <w:lang w:val="uk-UA"/>
              </w:rPr>
            </w:pPr>
            <w:r>
              <w:rPr>
                <w:sz w:val="24"/>
                <w:szCs w:val="24"/>
                <w:lang w:val="uk-UA"/>
              </w:rPr>
              <w:t>Сталий розвиток підприємств міжнародного туризму. Екологічні аспекти діяльності міжнародних туристичних організацій.</w:t>
            </w:r>
          </w:p>
        </w:tc>
        <w:tc>
          <w:tcPr>
            <w:tcW w:w="716" w:type="pct"/>
            <w:vAlign w:val="bottom"/>
          </w:tcPr>
          <w:p w:rsidR="00ED7340" w:rsidRDefault="00ED7340">
            <w:pPr>
              <w:jc w:val="center"/>
              <w:rPr>
                <w:color w:val="000000"/>
                <w:sz w:val="24"/>
                <w:szCs w:val="24"/>
              </w:rPr>
            </w:pPr>
            <w:r>
              <w:rPr>
                <w:color w:val="000000"/>
                <w:lang w:val="uk-UA"/>
              </w:rPr>
              <w:t>16</w:t>
            </w:r>
          </w:p>
        </w:tc>
      </w:tr>
      <w:tr w:rsidR="00F14B01" w:rsidRPr="00D7262A" w:rsidTr="006D043C">
        <w:trPr>
          <w:trHeight w:val="62"/>
        </w:trPr>
        <w:tc>
          <w:tcPr>
            <w:tcW w:w="915" w:type="pct"/>
          </w:tcPr>
          <w:p w:rsidR="00F14B01" w:rsidRPr="00D7262A" w:rsidRDefault="00F14B01" w:rsidP="00F14B01">
            <w:pPr>
              <w:rPr>
                <w:sz w:val="28"/>
                <w:szCs w:val="28"/>
                <w:lang w:val="uk-UA"/>
              </w:rPr>
            </w:pPr>
          </w:p>
        </w:tc>
        <w:tc>
          <w:tcPr>
            <w:tcW w:w="3369" w:type="pct"/>
          </w:tcPr>
          <w:p w:rsidR="00F14B01" w:rsidRPr="00D7262A" w:rsidRDefault="00F14B01" w:rsidP="00F14B01">
            <w:pPr>
              <w:jc w:val="center"/>
              <w:rPr>
                <w:b/>
                <w:sz w:val="28"/>
                <w:szCs w:val="28"/>
                <w:lang w:val="ru-RU"/>
              </w:rPr>
            </w:pPr>
            <w:r w:rsidRPr="00D7262A">
              <w:rPr>
                <w:b/>
                <w:bCs/>
                <w:color w:val="000000"/>
                <w:sz w:val="28"/>
                <w:szCs w:val="28"/>
                <w:lang w:val="ru-RU"/>
              </w:rPr>
              <w:t>ПРАКТИЧНІ ЗАНЯТТЯ</w:t>
            </w:r>
          </w:p>
        </w:tc>
        <w:tc>
          <w:tcPr>
            <w:tcW w:w="716" w:type="pct"/>
          </w:tcPr>
          <w:p w:rsidR="00F14B01" w:rsidRPr="00F5123F" w:rsidRDefault="00E57DD6" w:rsidP="00ED7340">
            <w:pPr>
              <w:jc w:val="center"/>
              <w:rPr>
                <w:b/>
                <w:bCs/>
                <w:color w:val="000000"/>
                <w:sz w:val="24"/>
                <w:szCs w:val="24"/>
                <w:lang w:val="uk-UA"/>
              </w:rPr>
            </w:pPr>
            <w:r>
              <w:rPr>
                <w:b/>
                <w:bCs/>
                <w:color w:val="000000"/>
                <w:sz w:val="24"/>
                <w:szCs w:val="24"/>
                <w:lang w:val="uk-UA"/>
              </w:rPr>
              <w:t>1</w:t>
            </w:r>
            <w:r w:rsidR="00ED7340">
              <w:rPr>
                <w:b/>
                <w:bCs/>
                <w:color w:val="000000"/>
                <w:sz w:val="24"/>
                <w:szCs w:val="24"/>
                <w:lang w:val="uk-UA"/>
              </w:rPr>
              <w:t>1</w:t>
            </w:r>
            <w:r>
              <w:rPr>
                <w:b/>
                <w:bCs/>
                <w:color w:val="000000"/>
                <w:sz w:val="24"/>
                <w:szCs w:val="24"/>
                <w:lang w:val="uk-UA"/>
              </w:rPr>
              <w:t>5</w:t>
            </w:r>
          </w:p>
        </w:tc>
      </w:tr>
      <w:tr w:rsidR="00ED7340" w:rsidRPr="00D7262A" w:rsidTr="006D043C">
        <w:trPr>
          <w:trHeight w:val="62"/>
        </w:trPr>
        <w:tc>
          <w:tcPr>
            <w:tcW w:w="915" w:type="pct"/>
          </w:tcPr>
          <w:p w:rsidR="00ED7340" w:rsidRPr="00186913" w:rsidRDefault="00ED7340" w:rsidP="00F14B01">
            <w:pPr>
              <w:rPr>
                <w:sz w:val="28"/>
                <w:szCs w:val="28"/>
                <w:lang w:val="ru-RU"/>
              </w:rPr>
            </w:pPr>
            <w:r w:rsidRPr="00BB6C30">
              <w:rPr>
                <w:sz w:val="24"/>
                <w:szCs w:val="24"/>
                <w:lang w:val="uk-UA" w:eastAsia="uk-UA"/>
              </w:rPr>
              <w:t>ПР0</w:t>
            </w:r>
            <w:r>
              <w:rPr>
                <w:sz w:val="24"/>
                <w:szCs w:val="24"/>
                <w:lang w:val="uk-UA" w:eastAsia="uk-UA"/>
              </w:rPr>
              <w:t>2.1-Ф2</w:t>
            </w:r>
          </w:p>
        </w:tc>
        <w:tc>
          <w:tcPr>
            <w:tcW w:w="3369" w:type="pct"/>
          </w:tcPr>
          <w:p w:rsidR="00ED7340" w:rsidRPr="00FC2FD8" w:rsidRDefault="00ED7340" w:rsidP="00F14B01">
            <w:pPr>
              <w:jc w:val="both"/>
              <w:rPr>
                <w:sz w:val="24"/>
                <w:szCs w:val="24"/>
                <w:lang w:val="uk-UA"/>
              </w:rPr>
            </w:pPr>
            <w:r>
              <w:rPr>
                <w:sz w:val="24"/>
                <w:szCs w:val="24"/>
                <w:lang w:val="uk-UA"/>
              </w:rPr>
              <w:t>Методологія статистичних досліджень в міжнародному туризмі</w:t>
            </w:r>
          </w:p>
        </w:tc>
        <w:tc>
          <w:tcPr>
            <w:tcW w:w="716" w:type="pct"/>
          </w:tcPr>
          <w:p w:rsidR="00ED7340" w:rsidRDefault="00ED7340">
            <w:pPr>
              <w:jc w:val="center"/>
              <w:rPr>
                <w:color w:val="000000"/>
                <w:sz w:val="24"/>
                <w:szCs w:val="24"/>
              </w:rPr>
            </w:pPr>
            <w:r>
              <w:rPr>
                <w:color w:val="000000"/>
              </w:rPr>
              <w:t>10</w:t>
            </w:r>
          </w:p>
        </w:tc>
      </w:tr>
      <w:tr w:rsidR="00ED7340" w:rsidRPr="005E7ADB" w:rsidTr="00F0650E">
        <w:trPr>
          <w:trHeight w:val="62"/>
        </w:trPr>
        <w:tc>
          <w:tcPr>
            <w:tcW w:w="915" w:type="pct"/>
          </w:tcPr>
          <w:p w:rsidR="00ED7340" w:rsidRPr="00186913" w:rsidRDefault="00ED7340" w:rsidP="00F14B01">
            <w:pPr>
              <w:rPr>
                <w:sz w:val="28"/>
                <w:szCs w:val="28"/>
                <w:lang w:val="ru-RU"/>
              </w:rPr>
            </w:pPr>
            <w:r>
              <w:rPr>
                <w:sz w:val="24"/>
                <w:szCs w:val="24"/>
                <w:lang w:val="uk-UA" w:eastAsia="uk-UA"/>
              </w:rPr>
              <w:t>ПР01.2-Ф2</w:t>
            </w:r>
          </w:p>
        </w:tc>
        <w:tc>
          <w:tcPr>
            <w:tcW w:w="3369" w:type="pct"/>
          </w:tcPr>
          <w:p w:rsidR="00ED7340" w:rsidRPr="00FC2FD8" w:rsidRDefault="00ED7340" w:rsidP="005E7ADB">
            <w:pPr>
              <w:jc w:val="both"/>
              <w:rPr>
                <w:bCs/>
                <w:color w:val="000000"/>
                <w:sz w:val="24"/>
                <w:szCs w:val="24"/>
                <w:lang w:val="uk-UA"/>
              </w:rPr>
            </w:pPr>
            <w:r>
              <w:rPr>
                <w:bCs/>
                <w:sz w:val="24"/>
                <w:szCs w:val="24"/>
                <w:lang w:val="uk-UA"/>
              </w:rPr>
              <w:t>Міжнародні та національні туристичні організації. Нормативно-правові акти в</w:t>
            </w:r>
            <w:r w:rsidRPr="00D7262A">
              <w:rPr>
                <w:bCs/>
                <w:sz w:val="24"/>
                <w:szCs w:val="24"/>
                <w:lang w:val="uk-UA"/>
              </w:rPr>
              <w:t xml:space="preserve"> міжнародно</w:t>
            </w:r>
            <w:r>
              <w:rPr>
                <w:bCs/>
                <w:sz w:val="24"/>
                <w:szCs w:val="24"/>
                <w:lang w:val="uk-UA"/>
              </w:rPr>
              <w:t>му туризмі</w:t>
            </w:r>
          </w:p>
        </w:tc>
        <w:tc>
          <w:tcPr>
            <w:tcW w:w="716" w:type="pct"/>
            <w:vAlign w:val="bottom"/>
          </w:tcPr>
          <w:p w:rsidR="00ED7340" w:rsidRDefault="00ED7340">
            <w:pPr>
              <w:jc w:val="center"/>
              <w:rPr>
                <w:color w:val="000000"/>
                <w:sz w:val="24"/>
                <w:szCs w:val="24"/>
              </w:rPr>
            </w:pPr>
            <w:r>
              <w:rPr>
                <w:color w:val="000000"/>
                <w:lang w:val="uk-UA"/>
              </w:rPr>
              <w:t>10</w:t>
            </w:r>
          </w:p>
        </w:tc>
      </w:tr>
      <w:tr w:rsidR="00ED7340" w:rsidRPr="00D7262A" w:rsidTr="00F0650E">
        <w:trPr>
          <w:trHeight w:val="62"/>
        </w:trPr>
        <w:tc>
          <w:tcPr>
            <w:tcW w:w="915" w:type="pct"/>
          </w:tcPr>
          <w:p w:rsidR="00ED7340" w:rsidRPr="00186913" w:rsidRDefault="00ED7340" w:rsidP="00F14B01">
            <w:pPr>
              <w:rPr>
                <w:sz w:val="28"/>
                <w:szCs w:val="28"/>
                <w:lang w:val="ru-RU"/>
              </w:rPr>
            </w:pPr>
            <w:r w:rsidRPr="00BB6C30">
              <w:rPr>
                <w:sz w:val="24"/>
                <w:szCs w:val="24"/>
                <w:lang w:val="uk-UA" w:eastAsia="uk-UA"/>
              </w:rPr>
              <w:t>ПР</w:t>
            </w:r>
            <w:r>
              <w:rPr>
                <w:sz w:val="24"/>
                <w:szCs w:val="24"/>
                <w:lang w:val="uk-UA" w:eastAsia="uk-UA"/>
              </w:rPr>
              <w:t>09.2-Ф2</w:t>
            </w:r>
          </w:p>
        </w:tc>
        <w:tc>
          <w:tcPr>
            <w:tcW w:w="3369" w:type="pct"/>
          </w:tcPr>
          <w:p w:rsidR="00ED7340" w:rsidRPr="007C368D" w:rsidRDefault="00ED7340" w:rsidP="00D028F6">
            <w:pPr>
              <w:jc w:val="both"/>
              <w:rPr>
                <w:sz w:val="24"/>
                <w:szCs w:val="24"/>
                <w:lang w:val="ru-RU"/>
              </w:rPr>
            </w:pPr>
            <w:r>
              <w:rPr>
                <w:sz w:val="24"/>
                <w:szCs w:val="24"/>
                <w:lang w:val="uk-UA"/>
              </w:rPr>
              <w:t>Інноваційні форми організації діяльності міжнародних туристичних підприємств</w:t>
            </w:r>
          </w:p>
        </w:tc>
        <w:tc>
          <w:tcPr>
            <w:tcW w:w="716" w:type="pct"/>
            <w:vAlign w:val="bottom"/>
          </w:tcPr>
          <w:p w:rsidR="00ED7340" w:rsidRDefault="00ED7340">
            <w:pPr>
              <w:jc w:val="center"/>
              <w:rPr>
                <w:color w:val="000000"/>
                <w:sz w:val="24"/>
                <w:szCs w:val="24"/>
              </w:rPr>
            </w:pPr>
            <w:r>
              <w:rPr>
                <w:color w:val="000000"/>
                <w:lang w:val="uk-UA"/>
              </w:rPr>
              <w:t>12</w:t>
            </w:r>
          </w:p>
        </w:tc>
      </w:tr>
      <w:tr w:rsidR="00ED7340" w:rsidRPr="00D7262A" w:rsidTr="006D043C">
        <w:trPr>
          <w:trHeight w:val="62"/>
        </w:trPr>
        <w:tc>
          <w:tcPr>
            <w:tcW w:w="915" w:type="pct"/>
          </w:tcPr>
          <w:p w:rsidR="00ED7340" w:rsidRDefault="00ED7340" w:rsidP="00F14B01">
            <w:pPr>
              <w:rPr>
                <w:sz w:val="24"/>
                <w:szCs w:val="24"/>
                <w:lang w:val="uk-UA" w:eastAsia="uk-UA"/>
              </w:rPr>
            </w:pPr>
            <w:r>
              <w:rPr>
                <w:sz w:val="24"/>
                <w:szCs w:val="24"/>
                <w:lang w:val="uk-UA" w:eastAsia="uk-UA"/>
              </w:rPr>
              <w:t>ПР02.2-Ф2</w:t>
            </w:r>
          </w:p>
          <w:p w:rsidR="00ED7340" w:rsidRPr="00186913" w:rsidRDefault="00ED7340" w:rsidP="005E7ADB">
            <w:pPr>
              <w:rPr>
                <w:sz w:val="28"/>
                <w:szCs w:val="28"/>
                <w:lang w:val="ru-RU"/>
              </w:rPr>
            </w:pPr>
            <w:r>
              <w:rPr>
                <w:sz w:val="24"/>
                <w:szCs w:val="24"/>
                <w:lang w:val="uk-UA" w:eastAsia="uk-UA"/>
              </w:rPr>
              <w:t>ПР07.2-Ф2</w:t>
            </w:r>
          </w:p>
        </w:tc>
        <w:tc>
          <w:tcPr>
            <w:tcW w:w="3369" w:type="pct"/>
          </w:tcPr>
          <w:p w:rsidR="00ED7340" w:rsidRPr="007C368D" w:rsidRDefault="00ED7340" w:rsidP="00F14B01">
            <w:pPr>
              <w:rPr>
                <w:sz w:val="24"/>
                <w:szCs w:val="24"/>
                <w:lang w:val="uk-UA"/>
              </w:rPr>
            </w:pPr>
            <w:r>
              <w:rPr>
                <w:sz w:val="24"/>
                <w:szCs w:val="24"/>
                <w:lang w:val="uk-UA"/>
              </w:rPr>
              <w:t>Туристичні потоки за регіонами світу</w:t>
            </w:r>
          </w:p>
        </w:tc>
        <w:tc>
          <w:tcPr>
            <w:tcW w:w="716" w:type="pct"/>
          </w:tcPr>
          <w:p w:rsidR="00ED7340" w:rsidRDefault="00ED7340">
            <w:pPr>
              <w:jc w:val="center"/>
              <w:rPr>
                <w:color w:val="000000"/>
                <w:sz w:val="24"/>
                <w:szCs w:val="24"/>
              </w:rPr>
            </w:pPr>
            <w:r>
              <w:rPr>
                <w:color w:val="000000"/>
                <w:lang w:val="uk-UA"/>
              </w:rPr>
              <w:t>12</w:t>
            </w:r>
          </w:p>
        </w:tc>
      </w:tr>
      <w:tr w:rsidR="00ED7340" w:rsidRPr="00D7262A" w:rsidTr="00F0650E">
        <w:trPr>
          <w:trHeight w:val="62"/>
        </w:trPr>
        <w:tc>
          <w:tcPr>
            <w:tcW w:w="915" w:type="pct"/>
          </w:tcPr>
          <w:p w:rsidR="00ED7340" w:rsidRPr="00186913" w:rsidRDefault="00ED7340" w:rsidP="00F14B01">
            <w:pPr>
              <w:rPr>
                <w:sz w:val="28"/>
                <w:szCs w:val="28"/>
                <w:lang w:val="ru-RU"/>
              </w:rPr>
            </w:pPr>
            <w:r w:rsidRPr="00BB6C30">
              <w:rPr>
                <w:sz w:val="24"/>
                <w:szCs w:val="24"/>
                <w:lang w:val="uk-UA" w:eastAsia="uk-UA"/>
              </w:rPr>
              <w:t>ПР0</w:t>
            </w:r>
            <w:r>
              <w:rPr>
                <w:sz w:val="24"/>
                <w:szCs w:val="24"/>
                <w:lang w:val="uk-UA" w:eastAsia="uk-UA"/>
              </w:rPr>
              <w:t>1.1-Ф2</w:t>
            </w:r>
          </w:p>
        </w:tc>
        <w:tc>
          <w:tcPr>
            <w:tcW w:w="3369" w:type="pct"/>
          </w:tcPr>
          <w:p w:rsidR="00ED7340" w:rsidRPr="007C368D" w:rsidRDefault="00ED7340" w:rsidP="00F14B01">
            <w:pPr>
              <w:rPr>
                <w:bCs/>
                <w:color w:val="000000"/>
                <w:sz w:val="24"/>
                <w:szCs w:val="24"/>
                <w:lang w:val="uk-UA"/>
              </w:rPr>
            </w:pPr>
            <w:r w:rsidRPr="007C368D">
              <w:rPr>
                <w:bCs/>
                <w:color w:val="000000"/>
                <w:sz w:val="24"/>
                <w:szCs w:val="24"/>
                <w:lang w:val="uk-UA"/>
              </w:rPr>
              <w:t>Робота із міжнародними контрагентами, претензійна робота в міжнародному туризмі</w:t>
            </w:r>
          </w:p>
        </w:tc>
        <w:tc>
          <w:tcPr>
            <w:tcW w:w="716" w:type="pct"/>
            <w:vAlign w:val="bottom"/>
          </w:tcPr>
          <w:p w:rsidR="00ED7340" w:rsidRDefault="00ED7340">
            <w:pPr>
              <w:jc w:val="center"/>
              <w:rPr>
                <w:color w:val="000000"/>
                <w:sz w:val="24"/>
                <w:szCs w:val="24"/>
              </w:rPr>
            </w:pPr>
            <w:r>
              <w:rPr>
                <w:color w:val="000000"/>
                <w:lang w:val="uk-UA"/>
              </w:rPr>
              <w:t>12</w:t>
            </w:r>
          </w:p>
        </w:tc>
      </w:tr>
      <w:tr w:rsidR="00ED7340" w:rsidRPr="00D7262A" w:rsidTr="006D043C">
        <w:trPr>
          <w:trHeight w:val="62"/>
        </w:trPr>
        <w:tc>
          <w:tcPr>
            <w:tcW w:w="915" w:type="pct"/>
          </w:tcPr>
          <w:p w:rsidR="00ED7340" w:rsidRPr="00186913" w:rsidRDefault="00ED7340" w:rsidP="00A816C0">
            <w:pPr>
              <w:rPr>
                <w:sz w:val="28"/>
                <w:szCs w:val="28"/>
                <w:lang w:val="ru-RU"/>
              </w:rPr>
            </w:pPr>
            <w:r w:rsidRPr="00BB6C30">
              <w:rPr>
                <w:sz w:val="24"/>
                <w:szCs w:val="24"/>
                <w:lang w:val="uk-UA" w:eastAsia="uk-UA"/>
              </w:rPr>
              <w:t>ПР</w:t>
            </w:r>
            <w:r>
              <w:rPr>
                <w:sz w:val="24"/>
                <w:szCs w:val="24"/>
                <w:lang w:val="uk-UA" w:eastAsia="uk-UA"/>
              </w:rPr>
              <w:t>09.1-Ф2</w:t>
            </w:r>
          </w:p>
        </w:tc>
        <w:tc>
          <w:tcPr>
            <w:tcW w:w="3369" w:type="pct"/>
          </w:tcPr>
          <w:p w:rsidR="00ED7340" w:rsidRPr="007C368D" w:rsidRDefault="00ED7340" w:rsidP="005E7ADB">
            <w:pPr>
              <w:rPr>
                <w:sz w:val="24"/>
                <w:szCs w:val="24"/>
                <w:lang w:val="uk-UA"/>
              </w:rPr>
            </w:pPr>
            <w:r>
              <w:rPr>
                <w:sz w:val="24"/>
                <w:szCs w:val="24"/>
                <w:lang w:val="uk-UA"/>
              </w:rPr>
              <w:t>С</w:t>
            </w:r>
            <w:r w:rsidRPr="007C368D">
              <w:rPr>
                <w:sz w:val="24"/>
                <w:szCs w:val="24"/>
                <w:lang w:val="uk-UA"/>
              </w:rPr>
              <w:t xml:space="preserve">трахування </w:t>
            </w:r>
            <w:r>
              <w:rPr>
                <w:sz w:val="24"/>
                <w:szCs w:val="24"/>
                <w:lang w:val="uk-UA"/>
              </w:rPr>
              <w:t xml:space="preserve">і безпека </w:t>
            </w:r>
            <w:r w:rsidRPr="007C368D">
              <w:rPr>
                <w:sz w:val="24"/>
                <w:szCs w:val="24"/>
                <w:lang w:val="uk-UA"/>
              </w:rPr>
              <w:t>в міжнародному туризмі</w:t>
            </w:r>
          </w:p>
        </w:tc>
        <w:tc>
          <w:tcPr>
            <w:tcW w:w="716" w:type="pct"/>
          </w:tcPr>
          <w:p w:rsidR="00ED7340" w:rsidRDefault="00ED7340">
            <w:pPr>
              <w:jc w:val="center"/>
              <w:rPr>
                <w:color w:val="000000"/>
                <w:sz w:val="24"/>
                <w:szCs w:val="24"/>
              </w:rPr>
            </w:pPr>
            <w:r>
              <w:rPr>
                <w:color w:val="000000"/>
                <w:lang w:val="uk-UA"/>
              </w:rPr>
              <w:t>14</w:t>
            </w:r>
          </w:p>
        </w:tc>
      </w:tr>
      <w:tr w:rsidR="00ED7340" w:rsidRPr="00A602CE" w:rsidTr="006D043C">
        <w:trPr>
          <w:trHeight w:val="62"/>
        </w:trPr>
        <w:tc>
          <w:tcPr>
            <w:tcW w:w="915" w:type="pct"/>
          </w:tcPr>
          <w:p w:rsidR="00ED7340" w:rsidRDefault="00ED7340" w:rsidP="006D043C">
            <w:pPr>
              <w:rPr>
                <w:color w:val="000000"/>
                <w:sz w:val="28"/>
                <w:szCs w:val="28"/>
                <w:lang w:val="ru-RU"/>
              </w:rPr>
            </w:pPr>
            <w:r w:rsidRPr="00BB6C30">
              <w:rPr>
                <w:sz w:val="24"/>
                <w:szCs w:val="24"/>
                <w:lang w:val="uk-UA" w:eastAsia="uk-UA"/>
              </w:rPr>
              <w:t>ПР</w:t>
            </w:r>
            <w:r>
              <w:rPr>
                <w:sz w:val="24"/>
                <w:szCs w:val="24"/>
                <w:lang w:val="uk-UA" w:eastAsia="uk-UA"/>
              </w:rPr>
              <w:t>09.1-Ф2</w:t>
            </w:r>
          </w:p>
        </w:tc>
        <w:tc>
          <w:tcPr>
            <w:tcW w:w="3369" w:type="pct"/>
          </w:tcPr>
          <w:p w:rsidR="00ED7340" w:rsidRPr="007C368D" w:rsidRDefault="00ED7340" w:rsidP="00F14B01">
            <w:pPr>
              <w:rPr>
                <w:sz w:val="24"/>
                <w:szCs w:val="24"/>
                <w:lang w:val="uk-UA"/>
              </w:rPr>
            </w:pPr>
            <w:r w:rsidRPr="007C368D">
              <w:rPr>
                <w:sz w:val="24"/>
                <w:szCs w:val="24"/>
                <w:lang w:val="uk-UA"/>
              </w:rPr>
              <w:t>Прийняття рішень на міжнародному туристичному ринку в умовах невизначеності</w:t>
            </w:r>
            <w:r>
              <w:rPr>
                <w:sz w:val="24"/>
                <w:szCs w:val="24"/>
                <w:lang w:val="uk-UA"/>
              </w:rPr>
              <w:t>. Ризики в міжнародному туризмі</w:t>
            </w:r>
          </w:p>
        </w:tc>
        <w:tc>
          <w:tcPr>
            <w:tcW w:w="716" w:type="pct"/>
          </w:tcPr>
          <w:p w:rsidR="00ED7340" w:rsidRDefault="00ED7340">
            <w:pPr>
              <w:jc w:val="center"/>
              <w:rPr>
                <w:color w:val="000000"/>
                <w:sz w:val="24"/>
                <w:szCs w:val="24"/>
              </w:rPr>
            </w:pPr>
            <w:r>
              <w:rPr>
                <w:bCs/>
                <w:color w:val="000000"/>
                <w:lang w:val="uk-UA"/>
              </w:rPr>
              <w:t>14</w:t>
            </w:r>
          </w:p>
        </w:tc>
      </w:tr>
      <w:tr w:rsidR="00ED7340" w:rsidRPr="00A602CE" w:rsidTr="006D043C">
        <w:trPr>
          <w:trHeight w:val="62"/>
        </w:trPr>
        <w:tc>
          <w:tcPr>
            <w:tcW w:w="915" w:type="pct"/>
          </w:tcPr>
          <w:p w:rsidR="00ED7340" w:rsidRDefault="00ED7340" w:rsidP="00F14B01">
            <w:pPr>
              <w:rPr>
                <w:color w:val="000000"/>
                <w:sz w:val="28"/>
                <w:szCs w:val="28"/>
                <w:lang w:val="ru-RU"/>
              </w:rPr>
            </w:pPr>
            <w:r w:rsidRPr="00BB6C30">
              <w:rPr>
                <w:sz w:val="24"/>
                <w:szCs w:val="24"/>
                <w:lang w:val="uk-UA" w:eastAsia="uk-UA"/>
              </w:rPr>
              <w:t>ПР0</w:t>
            </w:r>
            <w:r>
              <w:rPr>
                <w:sz w:val="24"/>
                <w:szCs w:val="24"/>
                <w:lang w:val="uk-UA" w:eastAsia="uk-UA"/>
              </w:rPr>
              <w:t>1.1-Ф2</w:t>
            </w:r>
          </w:p>
        </w:tc>
        <w:tc>
          <w:tcPr>
            <w:tcW w:w="3369" w:type="pct"/>
          </w:tcPr>
          <w:p w:rsidR="00ED7340" w:rsidRPr="007C368D" w:rsidRDefault="00ED7340" w:rsidP="00F14B01">
            <w:pPr>
              <w:rPr>
                <w:sz w:val="24"/>
                <w:szCs w:val="24"/>
                <w:lang w:val="uk-UA"/>
              </w:rPr>
            </w:pPr>
            <w:r w:rsidRPr="007C368D">
              <w:rPr>
                <w:sz w:val="24"/>
                <w:szCs w:val="24"/>
                <w:lang w:val="uk-UA"/>
              </w:rPr>
              <w:t>Особливості міжнародних комунікацій та діло</w:t>
            </w:r>
            <w:bookmarkStart w:id="10" w:name="_GoBack"/>
            <w:bookmarkEnd w:id="10"/>
            <w:r w:rsidRPr="007C368D">
              <w:rPr>
                <w:sz w:val="24"/>
                <w:szCs w:val="24"/>
                <w:lang w:val="uk-UA"/>
              </w:rPr>
              <w:t>вий етикет</w:t>
            </w:r>
          </w:p>
        </w:tc>
        <w:tc>
          <w:tcPr>
            <w:tcW w:w="716" w:type="pct"/>
          </w:tcPr>
          <w:p w:rsidR="00ED7340" w:rsidRDefault="00ED7340">
            <w:pPr>
              <w:jc w:val="center"/>
              <w:rPr>
                <w:color w:val="000000"/>
                <w:sz w:val="24"/>
                <w:szCs w:val="24"/>
              </w:rPr>
            </w:pPr>
            <w:r>
              <w:rPr>
                <w:bCs/>
                <w:color w:val="000000"/>
                <w:lang w:val="uk-UA"/>
              </w:rPr>
              <w:t>14</w:t>
            </w:r>
          </w:p>
        </w:tc>
      </w:tr>
      <w:tr w:rsidR="00ED7340" w:rsidRPr="00D7262A" w:rsidTr="006D043C">
        <w:trPr>
          <w:trHeight w:val="62"/>
        </w:trPr>
        <w:tc>
          <w:tcPr>
            <w:tcW w:w="915" w:type="pct"/>
          </w:tcPr>
          <w:p w:rsidR="00ED7340" w:rsidRDefault="00ED7340" w:rsidP="006D043C">
            <w:pPr>
              <w:rPr>
                <w:color w:val="000000"/>
                <w:sz w:val="28"/>
                <w:szCs w:val="28"/>
                <w:lang w:val="ru-RU"/>
              </w:rPr>
            </w:pPr>
            <w:r>
              <w:rPr>
                <w:sz w:val="24"/>
                <w:szCs w:val="24"/>
                <w:lang w:val="uk-UA" w:eastAsia="uk-UA"/>
              </w:rPr>
              <w:t>ПР02.2-Ф2</w:t>
            </w:r>
          </w:p>
        </w:tc>
        <w:tc>
          <w:tcPr>
            <w:tcW w:w="3369" w:type="pct"/>
          </w:tcPr>
          <w:p w:rsidR="00ED7340" w:rsidRPr="007C368D" w:rsidRDefault="00ED7340" w:rsidP="005E7ADB">
            <w:pPr>
              <w:rPr>
                <w:sz w:val="24"/>
                <w:szCs w:val="24"/>
                <w:lang w:val="uk-UA"/>
              </w:rPr>
            </w:pPr>
            <w:r w:rsidRPr="007C368D">
              <w:rPr>
                <w:sz w:val="24"/>
                <w:szCs w:val="24"/>
                <w:lang w:val="uk-UA"/>
              </w:rPr>
              <w:t xml:space="preserve">Перспективи розвитку </w:t>
            </w:r>
            <w:r>
              <w:rPr>
                <w:sz w:val="24"/>
                <w:szCs w:val="24"/>
                <w:lang w:val="uk-UA"/>
              </w:rPr>
              <w:t xml:space="preserve">міжнародного </w:t>
            </w:r>
            <w:r w:rsidRPr="007C368D">
              <w:rPr>
                <w:sz w:val="24"/>
                <w:szCs w:val="24"/>
                <w:lang w:val="uk-UA"/>
              </w:rPr>
              <w:t>туризму</w:t>
            </w:r>
            <w:r>
              <w:rPr>
                <w:sz w:val="24"/>
                <w:szCs w:val="24"/>
                <w:lang w:val="uk-UA"/>
              </w:rPr>
              <w:t xml:space="preserve"> в Україні</w:t>
            </w:r>
          </w:p>
        </w:tc>
        <w:tc>
          <w:tcPr>
            <w:tcW w:w="716" w:type="pct"/>
          </w:tcPr>
          <w:p w:rsidR="00ED7340" w:rsidRDefault="00ED7340">
            <w:pPr>
              <w:jc w:val="center"/>
              <w:rPr>
                <w:color w:val="000000"/>
                <w:sz w:val="24"/>
                <w:szCs w:val="24"/>
              </w:rPr>
            </w:pPr>
            <w:r>
              <w:rPr>
                <w:bCs/>
                <w:color w:val="000000"/>
                <w:lang w:val="uk-UA"/>
              </w:rPr>
              <w:t>12</w:t>
            </w:r>
          </w:p>
        </w:tc>
      </w:tr>
      <w:tr w:rsidR="00F14B01" w:rsidRPr="00186913" w:rsidTr="006D043C">
        <w:trPr>
          <w:trHeight w:val="20"/>
        </w:trPr>
        <w:tc>
          <w:tcPr>
            <w:tcW w:w="4284" w:type="pct"/>
            <w:gridSpan w:val="2"/>
          </w:tcPr>
          <w:p w:rsidR="00F14B01" w:rsidRPr="000C5144" w:rsidRDefault="00F14B01" w:rsidP="00F14B01">
            <w:pPr>
              <w:rPr>
                <w:b/>
                <w:bCs/>
                <w:color w:val="000000"/>
                <w:sz w:val="24"/>
                <w:szCs w:val="24"/>
                <w:lang w:val="ru-RU"/>
              </w:rPr>
            </w:pPr>
            <w:r w:rsidRPr="000C5144">
              <w:rPr>
                <w:b/>
                <w:bCs/>
                <w:color w:val="000000"/>
                <w:sz w:val="24"/>
                <w:szCs w:val="24"/>
                <w:lang w:val="ru-RU"/>
              </w:rPr>
              <w:t>РАЗОМ</w:t>
            </w:r>
          </w:p>
        </w:tc>
        <w:tc>
          <w:tcPr>
            <w:tcW w:w="716" w:type="pct"/>
            <w:shd w:val="clear" w:color="000000" w:fill="FFFFFF"/>
          </w:tcPr>
          <w:p w:rsidR="00F14B01" w:rsidRPr="000C5144" w:rsidRDefault="00ED7340" w:rsidP="00F14B01">
            <w:pPr>
              <w:jc w:val="center"/>
              <w:rPr>
                <w:bCs/>
                <w:color w:val="000000"/>
                <w:sz w:val="24"/>
                <w:szCs w:val="24"/>
                <w:lang w:val="ru-RU"/>
              </w:rPr>
            </w:pPr>
            <w:r>
              <w:rPr>
                <w:bCs/>
                <w:color w:val="000000"/>
                <w:sz w:val="24"/>
                <w:szCs w:val="24"/>
                <w:lang w:val="ru-RU"/>
              </w:rPr>
              <w:t>285</w:t>
            </w:r>
          </w:p>
        </w:tc>
      </w:tr>
    </w:tbl>
    <w:p w:rsidR="00201125" w:rsidRPr="00216FF9" w:rsidRDefault="00201125" w:rsidP="00201125">
      <w:pPr>
        <w:pStyle w:val="a3"/>
        <w:suppressLineNumbers/>
        <w:suppressAutoHyphens/>
        <w:spacing w:before="360" w:after="120" w:line="252" w:lineRule="auto"/>
        <w:jc w:val="center"/>
        <w:outlineLvl w:val="0"/>
        <w:rPr>
          <w:b/>
          <w:lang w:val="uk-UA"/>
        </w:rPr>
      </w:pPr>
      <w:bookmarkStart w:id="11" w:name="_Toc534664490"/>
      <w:r w:rsidRPr="00216FF9">
        <w:rPr>
          <w:b/>
          <w:lang w:val="uk-UA"/>
        </w:rPr>
        <w:lastRenderedPageBreak/>
        <w:t>6 </w:t>
      </w:r>
      <w:bookmarkEnd w:id="6"/>
      <w:r w:rsidRPr="00216FF9">
        <w:rPr>
          <w:b/>
          <w:lang w:val="uk-UA"/>
        </w:rPr>
        <w:t>ОЦІНЮВАННЯ РЕЗУЛЬТАТІВ НАВЧАННЯ</w:t>
      </w:r>
      <w:bookmarkEnd w:id="11"/>
    </w:p>
    <w:p w:rsidR="00201125" w:rsidRPr="00216FF9" w:rsidRDefault="00201125" w:rsidP="000C5144">
      <w:pPr>
        <w:suppressLineNumbers/>
        <w:suppressAutoHyphens/>
        <w:spacing w:before="120" w:line="276" w:lineRule="auto"/>
        <w:ind w:firstLine="567"/>
        <w:jc w:val="both"/>
        <w:rPr>
          <w:sz w:val="28"/>
          <w:szCs w:val="28"/>
          <w:lang w:val="uk-UA"/>
        </w:rPr>
      </w:pPr>
      <w:r w:rsidRPr="00216FF9">
        <w:rPr>
          <w:sz w:val="28"/>
          <w:szCs w:val="28"/>
          <w:lang w:val="uk-UA"/>
        </w:rPr>
        <w:t>Сертифікаціядосягненьстудентівздійснюється за допомогоюпрозорих процедур, щоґрунтуються на об’єктивнихкритеріяхвідповідно до «Положення</w:t>
      </w:r>
      <w:r w:rsidRPr="00216FF9">
        <w:rPr>
          <w:bCs/>
          <w:sz w:val="28"/>
          <w:szCs w:val="28"/>
          <w:lang w:val="uk-UA"/>
        </w:rPr>
        <w:t>п</w:t>
      </w:r>
      <w:r w:rsidRPr="00216FF9">
        <w:rPr>
          <w:sz w:val="28"/>
          <w:szCs w:val="28"/>
          <w:lang w:val="uk-UA"/>
        </w:rPr>
        <w:t>ро оцінюваннярезультатівнавчанняздобувачіввищоїосвіти»</w:t>
      </w:r>
      <w:r w:rsidRPr="00216FF9">
        <w:rPr>
          <w:bCs/>
          <w:sz w:val="28"/>
          <w:szCs w:val="28"/>
          <w:lang w:val="uk-UA"/>
        </w:rPr>
        <w:t>.</w:t>
      </w:r>
    </w:p>
    <w:p w:rsidR="00201125" w:rsidRPr="00216FF9" w:rsidRDefault="00201125" w:rsidP="000C5144">
      <w:pPr>
        <w:pStyle w:val="Default"/>
        <w:widowControl w:val="0"/>
        <w:suppressLineNumbers/>
        <w:suppressAutoHyphens/>
        <w:spacing w:after="120" w:line="276" w:lineRule="auto"/>
        <w:ind w:firstLine="567"/>
        <w:jc w:val="both"/>
        <w:rPr>
          <w:sz w:val="28"/>
          <w:szCs w:val="28"/>
          <w:lang w:val="uk-UA"/>
        </w:rPr>
      </w:pPr>
      <w:r w:rsidRPr="00216FF9">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216FF9">
        <w:rPr>
          <w:bCs/>
          <w:sz w:val="28"/>
          <w:szCs w:val="28"/>
          <w:lang w:val="uk-UA"/>
        </w:rPr>
        <w:t xml:space="preserve"> реальний результат навчання студента за дисципліною</w:t>
      </w:r>
      <w:r w:rsidRPr="00216FF9">
        <w:rPr>
          <w:sz w:val="28"/>
          <w:szCs w:val="28"/>
          <w:lang w:val="uk-UA"/>
        </w:rPr>
        <w:t>.</w:t>
      </w:r>
    </w:p>
    <w:p w:rsidR="00201125" w:rsidRPr="00216FF9" w:rsidRDefault="00201125" w:rsidP="000C5144">
      <w:pPr>
        <w:pStyle w:val="a3"/>
        <w:suppressLineNumbers/>
        <w:suppressAutoHyphens/>
        <w:spacing w:before="240" w:after="120" w:line="276" w:lineRule="auto"/>
        <w:ind w:firstLine="567"/>
        <w:outlineLvl w:val="0"/>
        <w:rPr>
          <w:lang w:val="uk-UA"/>
        </w:rPr>
      </w:pPr>
      <w:bookmarkStart w:id="12" w:name="_Toc534664491"/>
      <w:r w:rsidRPr="00216FF9">
        <w:rPr>
          <w:lang w:val="uk-UA"/>
        </w:rPr>
        <w:t>6.1 Шкали</w:t>
      </w:r>
      <w:bookmarkEnd w:id="12"/>
    </w:p>
    <w:p w:rsidR="00201125" w:rsidRPr="00216FF9" w:rsidRDefault="00201125" w:rsidP="000C5144">
      <w:pPr>
        <w:suppressLineNumbers/>
        <w:tabs>
          <w:tab w:val="left" w:pos="180"/>
        </w:tabs>
        <w:suppressAutoHyphens/>
        <w:adjustRightInd w:val="0"/>
        <w:spacing w:before="120" w:after="120" w:line="276" w:lineRule="auto"/>
        <w:ind w:right="-1" w:firstLine="567"/>
        <w:jc w:val="both"/>
        <w:rPr>
          <w:sz w:val="28"/>
          <w:szCs w:val="28"/>
          <w:lang w:val="uk-UA"/>
        </w:rPr>
      </w:pPr>
      <w:r w:rsidRPr="00216FF9">
        <w:rPr>
          <w:bCs/>
          <w:sz w:val="28"/>
          <w:szCs w:val="28"/>
          <w:lang w:val="uk-UA"/>
        </w:rPr>
        <w:t xml:space="preserve">Оцінюваннянавчальнихдосягненьстудентів НТУ «ДП» здійснюється за рейтинговою (100-бальною) та інституційною шкалами. Останнянеобхідна (за офіційноювідсутністюнаціональноїшкали) для </w:t>
      </w:r>
      <w:r w:rsidRPr="00216FF9">
        <w:rPr>
          <w:sz w:val="28"/>
          <w:szCs w:val="28"/>
          <w:shd w:val="clear" w:color="auto" w:fill="FFFFFF"/>
          <w:lang w:val="uk-UA"/>
        </w:rPr>
        <w:t xml:space="preserve">конвертації (переведення) </w:t>
      </w:r>
      <w:r w:rsidRPr="00216FF9">
        <w:rPr>
          <w:sz w:val="28"/>
          <w:szCs w:val="28"/>
          <w:lang w:val="uk-UA"/>
        </w:rPr>
        <w:t>оцінокмобільнихстудентів.</w:t>
      </w:r>
    </w:p>
    <w:p w:rsidR="00201125" w:rsidRPr="00216FF9" w:rsidRDefault="00201125" w:rsidP="00201125">
      <w:pPr>
        <w:suppressLineNumbers/>
        <w:tabs>
          <w:tab w:val="left" w:pos="180"/>
        </w:tabs>
        <w:suppressAutoHyphens/>
        <w:adjustRightInd w:val="0"/>
        <w:spacing w:before="120" w:after="120" w:line="252" w:lineRule="auto"/>
        <w:ind w:right="-1"/>
        <w:jc w:val="center"/>
        <w:rPr>
          <w:b/>
          <w:bCs/>
          <w:i/>
          <w:sz w:val="28"/>
          <w:szCs w:val="28"/>
          <w:lang w:val="uk-UA"/>
        </w:rPr>
      </w:pPr>
      <w:r w:rsidRPr="00216FF9">
        <w:rPr>
          <w:b/>
          <w:bCs/>
          <w:i/>
          <w:sz w:val="28"/>
          <w:szCs w:val="28"/>
          <w:lang w:val="uk-UA"/>
        </w:rPr>
        <w:t>Шкалицінюваннянавчальнихдосягненьстудентів НТУ «ДП»</w:t>
      </w:r>
    </w:p>
    <w:tbl>
      <w:tblPr>
        <w:tblW w:w="5964" w:type="dxa"/>
        <w:jc w:val="center"/>
        <w:tblLayout w:type="fixed"/>
        <w:tblCellMar>
          <w:left w:w="0" w:type="dxa"/>
          <w:right w:w="0" w:type="dxa"/>
        </w:tblCellMar>
        <w:tblLook w:val="0000"/>
      </w:tblPr>
      <w:tblGrid>
        <w:gridCol w:w="2982"/>
        <w:gridCol w:w="2982"/>
      </w:tblGrid>
      <w:tr w:rsidR="00201125" w:rsidRPr="00216FF9" w:rsidTr="00C15DC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
                <w:bCs/>
                <w:sz w:val="28"/>
                <w:szCs w:val="28"/>
                <w:lang w:val="uk-UA"/>
              </w:rPr>
            </w:pPr>
            <w:r w:rsidRPr="00216FF9">
              <w:rPr>
                <w:b/>
                <w:bCs/>
                <w:sz w:val="28"/>
                <w:szCs w:val="28"/>
                <w:lang w:val="uk-UA"/>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01125" w:rsidRPr="00216FF9" w:rsidRDefault="00201125" w:rsidP="00C15DCC">
            <w:pPr>
              <w:snapToGrid w:val="0"/>
              <w:jc w:val="center"/>
              <w:rPr>
                <w:b/>
                <w:sz w:val="28"/>
                <w:szCs w:val="28"/>
                <w:lang w:val="uk-UA"/>
              </w:rPr>
            </w:pPr>
            <w:r w:rsidRPr="00216FF9">
              <w:rPr>
                <w:b/>
                <w:bCs/>
                <w:sz w:val="28"/>
                <w:szCs w:val="28"/>
                <w:lang w:val="uk-UA"/>
              </w:rPr>
              <w:t>Інституційна</w:t>
            </w:r>
          </w:p>
        </w:tc>
      </w:tr>
      <w:tr w:rsidR="00201125" w:rsidRPr="00216FF9" w:rsidTr="00C15DC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Cs/>
                <w:sz w:val="28"/>
                <w:szCs w:val="28"/>
                <w:lang w:val="uk-UA"/>
              </w:rPr>
            </w:pPr>
            <w:r w:rsidRPr="00216FF9">
              <w:rPr>
                <w:bCs/>
                <w:sz w:val="28"/>
                <w:szCs w:val="28"/>
                <w:lang w:val="uk-UA"/>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01125" w:rsidRPr="00216FF9" w:rsidRDefault="00201125" w:rsidP="00C15DCC">
            <w:pPr>
              <w:snapToGrid w:val="0"/>
              <w:rPr>
                <w:sz w:val="28"/>
                <w:szCs w:val="28"/>
                <w:lang w:val="uk-UA"/>
              </w:rPr>
            </w:pPr>
            <w:r w:rsidRPr="00216FF9">
              <w:rPr>
                <w:sz w:val="28"/>
                <w:szCs w:val="28"/>
                <w:lang w:val="uk-UA"/>
              </w:rPr>
              <w:t>відмінно / Excellent</w:t>
            </w:r>
          </w:p>
        </w:tc>
      </w:tr>
      <w:tr w:rsidR="00201125" w:rsidRPr="00216FF9" w:rsidTr="00C15DC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Cs/>
                <w:sz w:val="28"/>
                <w:szCs w:val="28"/>
                <w:lang w:val="uk-UA"/>
              </w:rPr>
            </w:pPr>
            <w:r w:rsidRPr="00216FF9">
              <w:rPr>
                <w:bCs/>
                <w:sz w:val="28"/>
                <w:szCs w:val="28"/>
                <w:lang w:val="uk-UA"/>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01125" w:rsidRPr="00216FF9" w:rsidRDefault="00201125" w:rsidP="00C15DCC">
            <w:pPr>
              <w:snapToGrid w:val="0"/>
              <w:rPr>
                <w:sz w:val="28"/>
                <w:szCs w:val="28"/>
                <w:lang w:val="uk-UA"/>
              </w:rPr>
            </w:pPr>
            <w:r w:rsidRPr="00216FF9">
              <w:rPr>
                <w:sz w:val="28"/>
                <w:szCs w:val="28"/>
                <w:lang w:val="uk-UA"/>
              </w:rPr>
              <w:t>добре / Good</w:t>
            </w:r>
          </w:p>
        </w:tc>
      </w:tr>
      <w:tr w:rsidR="00201125" w:rsidRPr="00216FF9" w:rsidTr="00C15DC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Cs/>
                <w:sz w:val="28"/>
                <w:szCs w:val="28"/>
                <w:lang w:val="uk-UA"/>
              </w:rPr>
            </w:pPr>
            <w:r w:rsidRPr="00216FF9">
              <w:rPr>
                <w:bCs/>
                <w:sz w:val="28"/>
                <w:szCs w:val="28"/>
                <w:lang w:val="uk-UA"/>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01125" w:rsidRPr="00216FF9" w:rsidRDefault="00201125" w:rsidP="00C15DCC">
            <w:pPr>
              <w:snapToGrid w:val="0"/>
              <w:rPr>
                <w:sz w:val="28"/>
                <w:szCs w:val="28"/>
                <w:lang w:val="uk-UA"/>
              </w:rPr>
            </w:pPr>
            <w:r w:rsidRPr="00216FF9">
              <w:rPr>
                <w:sz w:val="28"/>
                <w:szCs w:val="28"/>
                <w:lang w:val="uk-UA"/>
              </w:rPr>
              <w:t>задовільно / Satisfactory</w:t>
            </w:r>
          </w:p>
        </w:tc>
      </w:tr>
      <w:tr w:rsidR="00201125" w:rsidRPr="00216FF9" w:rsidTr="00C15DC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Cs/>
                <w:sz w:val="28"/>
                <w:szCs w:val="28"/>
                <w:lang w:val="uk-UA"/>
              </w:rPr>
            </w:pPr>
            <w:r w:rsidRPr="00216FF9">
              <w:rPr>
                <w:bCs/>
                <w:sz w:val="28"/>
                <w:szCs w:val="28"/>
                <w:lang w:val="uk-UA"/>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01125" w:rsidRPr="00216FF9" w:rsidRDefault="00201125" w:rsidP="00C15DCC">
            <w:pPr>
              <w:snapToGrid w:val="0"/>
              <w:rPr>
                <w:sz w:val="28"/>
                <w:szCs w:val="28"/>
                <w:lang w:val="uk-UA"/>
              </w:rPr>
            </w:pPr>
            <w:r w:rsidRPr="00216FF9">
              <w:rPr>
                <w:sz w:val="28"/>
                <w:szCs w:val="28"/>
                <w:lang w:val="uk-UA"/>
              </w:rPr>
              <w:t>незадовільно / Fail</w:t>
            </w:r>
          </w:p>
        </w:tc>
      </w:tr>
    </w:tbl>
    <w:p w:rsidR="00201125" w:rsidRPr="00216FF9" w:rsidRDefault="00201125" w:rsidP="000C5144">
      <w:pPr>
        <w:spacing w:before="240" w:line="276" w:lineRule="auto"/>
        <w:ind w:firstLine="567"/>
        <w:jc w:val="both"/>
        <w:rPr>
          <w:sz w:val="28"/>
          <w:szCs w:val="28"/>
          <w:lang w:val="uk-UA"/>
        </w:rPr>
      </w:pPr>
      <w:r w:rsidRPr="00216FF9">
        <w:rPr>
          <w:sz w:val="28"/>
          <w:szCs w:val="28"/>
          <w:lang w:val="uk-UA"/>
        </w:rPr>
        <w:t>Кредитинавчальноїдисциплінизараховується, якщо студент отримавпідсумковуоцінку не менше 60-ти балів. Нижчаоцінкавважаєтьсяакадемічноюзаборгованістю, щопідлягаєліквідації.</w:t>
      </w:r>
    </w:p>
    <w:p w:rsidR="00201125" w:rsidRPr="00216FF9" w:rsidRDefault="00201125" w:rsidP="000C5144">
      <w:pPr>
        <w:pStyle w:val="a3"/>
        <w:suppressLineNumbers/>
        <w:suppressAutoHyphens/>
        <w:spacing w:before="240" w:after="120" w:line="276" w:lineRule="auto"/>
        <w:ind w:firstLine="567"/>
        <w:outlineLvl w:val="0"/>
        <w:rPr>
          <w:lang w:val="uk-UA"/>
        </w:rPr>
      </w:pPr>
      <w:bookmarkStart w:id="13" w:name="_Toc534664492"/>
      <w:r w:rsidRPr="00216FF9">
        <w:rPr>
          <w:lang w:val="uk-UA"/>
        </w:rPr>
        <w:t>6.2 Засоби та процедури</w:t>
      </w:r>
      <w:bookmarkEnd w:id="13"/>
    </w:p>
    <w:p w:rsidR="00201125" w:rsidRPr="00216FF9" w:rsidRDefault="00201125" w:rsidP="000C5144">
      <w:pPr>
        <w:pStyle w:val="13"/>
        <w:keepNext w:val="0"/>
        <w:suppressLineNumbers/>
        <w:suppressAutoHyphens/>
        <w:spacing w:before="0" w:after="0" w:line="276" w:lineRule="auto"/>
        <w:ind w:firstLine="567"/>
        <w:jc w:val="both"/>
        <w:rPr>
          <w:b w:val="0"/>
          <w:sz w:val="28"/>
          <w:szCs w:val="28"/>
        </w:rPr>
      </w:pPr>
      <w:r w:rsidRPr="00216FF9">
        <w:rPr>
          <w:b w:val="0"/>
          <w:bCs/>
          <w:sz w:val="28"/>
          <w:szCs w:val="28"/>
        </w:rPr>
        <w:t xml:space="preserve">Зміст засобів діагностики спрямовано на контроль рівня сформованості </w:t>
      </w:r>
      <w:r w:rsidRPr="00216FF9">
        <w:rPr>
          <w:b w:val="0"/>
          <w:sz w:val="28"/>
          <w:szCs w:val="28"/>
        </w:rPr>
        <w:t xml:space="preserve">знань, умінь, комунікації, автономності та відповідальності студента за вимогами НРК до </w:t>
      </w:r>
      <w:r w:rsidR="002F7304" w:rsidRPr="00216FF9">
        <w:rPr>
          <w:b w:val="0"/>
          <w:sz w:val="28"/>
          <w:szCs w:val="28"/>
        </w:rPr>
        <w:t>6</w:t>
      </w:r>
      <w:r w:rsidRPr="00216FF9">
        <w:rPr>
          <w:b w:val="0"/>
          <w:sz w:val="28"/>
          <w:szCs w:val="28"/>
        </w:rPr>
        <w:t>-го кваліфікаційного рівня під час демонстрації регламентованих робочою програмою результатів навчання.</w:t>
      </w:r>
    </w:p>
    <w:p w:rsidR="00201125" w:rsidRPr="00216FF9" w:rsidRDefault="00201125" w:rsidP="000C5144">
      <w:pPr>
        <w:suppressLineNumbers/>
        <w:suppressAutoHyphens/>
        <w:spacing w:line="276" w:lineRule="auto"/>
        <w:ind w:firstLine="567"/>
        <w:jc w:val="both"/>
        <w:rPr>
          <w:bCs/>
          <w:sz w:val="28"/>
          <w:szCs w:val="28"/>
          <w:lang w:val="uk-UA"/>
        </w:rPr>
      </w:pPr>
      <w:r w:rsidRPr="00216FF9">
        <w:rPr>
          <w:bCs/>
          <w:sz w:val="28"/>
          <w:szCs w:val="28"/>
          <w:lang w:val="uk-UA"/>
        </w:rPr>
        <w:t xml:space="preserve">Видизасобівдіагностики та процедур оцінювання для поточного та підсумкового контролю дисципліни подано нижче. </w:t>
      </w:r>
    </w:p>
    <w:p w:rsidR="00B2112E" w:rsidRPr="00216FF9" w:rsidRDefault="00B2112E" w:rsidP="00201125">
      <w:pPr>
        <w:suppressLineNumbers/>
        <w:suppressAutoHyphens/>
        <w:spacing w:before="120" w:after="240"/>
        <w:jc w:val="center"/>
        <w:rPr>
          <w:b/>
          <w:i/>
          <w:sz w:val="28"/>
          <w:szCs w:val="28"/>
          <w:lang w:val="uk-UA"/>
        </w:rPr>
      </w:pPr>
    </w:p>
    <w:p w:rsidR="00B2112E" w:rsidRPr="00216FF9" w:rsidRDefault="00B2112E" w:rsidP="00201125">
      <w:pPr>
        <w:suppressLineNumbers/>
        <w:suppressAutoHyphens/>
        <w:spacing w:before="120" w:after="240"/>
        <w:jc w:val="center"/>
        <w:rPr>
          <w:b/>
          <w:i/>
          <w:sz w:val="28"/>
          <w:szCs w:val="28"/>
          <w:lang w:val="uk-UA"/>
        </w:rPr>
      </w:pPr>
    </w:p>
    <w:p w:rsidR="00201125" w:rsidRPr="00216FF9" w:rsidRDefault="00201125" w:rsidP="00201125">
      <w:pPr>
        <w:suppressLineNumbers/>
        <w:suppressAutoHyphens/>
        <w:spacing w:before="120" w:after="240"/>
        <w:jc w:val="center"/>
        <w:rPr>
          <w:b/>
          <w:bCs/>
          <w:sz w:val="28"/>
          <w:szCs w:val="28"/>
          <w:lang w:val="uk-UA"/>
        </w:rPr>
      </w:pPr>
      <w:r w:rsidRPr="00216FF9">
        <w:rPr>
          <w:b/>
          <w:i/>
          <w:sz w:val="28"/>
          <w:szCs w:val="28"/>
          <w:lang w:val="uk-UA"/>
        </w:rPr>
        <w:t>Засобидіагностики та процедуриоцінювання</w:t>
      </w:r>
    </w:p>
    <w:tbl>
      <w:tblPr>
        <w:tblW w:w="7600" w:type="pct"/>
        <w:jc w:val="center"/>
        <w:tblCellMar>
          <w:left w:w="0" w:type="dxa"/>
          <w:right w:w="0" w:type="dxa"/>
        </w:tblCellMar>
        <w:tblLook w:val="0000"/>
      </w:tblPr>
      <w:tblGrid>
        <w:gridCol w:w="2119"/>
        <w:gridCol w:w="3651"/>
        <w:gridCol w:w="5488"/>
        <w:gridCol w:w="2755"/>
        <w:gridCol w:w="416"/>
        <w:gridCol w:w="3242"/>
      </w:tblGrid>
      <w:tr w:rsidR="00201125" w:rsidRPr="00216FF9" w:rsidTr="00B17F95">
        <w:trPr>
          <w:gridAfter w:val="2"/>
          <w:wAfter w:w="151" w:type="pct"/>
          <w:cantSplit/>
          <w:jc w:val="center"/>
        </w:trPr>
        <w:tc>
          <w:tcPr>
            <w:tcW w:w="3896" w:type="pct"/>
            <w:gridSpan w:val="3"/>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
                <w:sz w:val="24"/>
                <w:szCs w:val="24"/>
                <w:lang w:val="uk-UA"/>
              </w:rPr>
            </w:pPr>
            <w:r w:rsidRPr="00216FF9">
              <w:rPr>
                <w:b/>
                <w:sz w:val="24"/>
                <w:szCs w:val="24"/>
                <w:lang w:val="uk-UA"/>
              </w:rPr>
              <w:t>ПОТОЧНИЙ КОНТРОЛЬ</w:t>
            </w:r>
          </w:p>
        </w:tc>
        <w:tc>
          <w:tcPr>
            <w:tcW w:w="953" w:type="pct"/>
            <w:tcBorders>
              <w:top w:val="single" w:sz="4" w:space="0" w:color="auto"/>
              <w:left w:val="single" w:sz="4" w:space="0" w:color="auto"/>
              <w:bottom w:val="single" w:sz="4" w:space="0" w:color="auto"/>
              <w:right w:val="single" w:sz="4" w:space="0" w:color="auto"/>
            </w:tcBorders>
          </w:tcPr>
          <w:p w:rsidR="00201125" w:rsidRPr="00216FF9" w:rsidRDefault="00201125" w:rsidP="00C15DCC">
            <w:pPr>
              <w:snapToGrid w:val="0"/>
              <w:jc w:val="center"/>
              <w:rPr>
                <w:b/>
                <w:sz w:val="24"/>
                <w:szCs w:val="24"/>
                <w:lang w:val="uk-UA"/>
              </w:rPr>
            </w:pPr>
            <w:r w:rsidRPr="00216FF9">
              <w:rPr>
                <w:b/>
                <w:sz w:val="24"/>
                <w:szCs w:val="24"/>
                <w:lang w:val="uk-UA"/>
              </w:rPr>
              <w:t>ПІДСУМКОВИЙ КОНТРОЛЬ</w:t>
            </w:r>
          </w:p>
        </w:tc>
      </w:tr>
      <w:tr w:rsidR="00201125" w:rsidRPr="00216FF9" w:rsidTr="00B17F95">
        <w:trPr>
          <w:cantSplit/>
          <w:jc w:val="center"/>
        </w:trPr>
        <w:tc>
          <w:tcPr>
            <w:tcW w:w="733" w:type="pct"/>
            <w:tcBorders>
              <w:top w:val="single" w:sz="4" w:space="0" w:color="auto"/>
              <w:left w:val="single" w:sz="4" w:space="0" w:color="auto"/>
              <w:bottom w:val="single" w:sz="4" w:space="0" w:color="auto"/>
              <w:right w:val="single" w:sz="4" w:space="0" w:color="auto"/>
            </w:tcBorders>
            <w:vAlign w:val="center"/>
          </w:tcPr>
          <w:p w:rsidR="00201125" w:rsidRPr="00216FF9" w:rsidRDefault="00986A6C" w:rsidP="00C15DCC">
            <w:pPr>
              <w:snapToGrid w:val="0"/>
              <w:ind w:left="60"/>
              <w:jc w:val="center"/>
              <w:rPr>
                <w:b/>
                <w:bCs/>
                <w:sz w:val="24"/>
                <w:szCs w:val="24"/>
                <w:lang w:val="uk-UA"/>
              </w:rPr>
            </w:pPr>
            <w:r w:rsidRPr="00216FF9">
              <w:rPr>
                <w:b/>
                <w:bCs/>
                <w:sz w:val="24"/>
                <w:szCs w:val="24"/>
                <w:lang w:val="uk-UA"/>
              </w:rPr>
              <w:t>Н</w:t>
            </w:r>
            <w:r w:rsidR="00201125" w:rsidRPr="00216FF9">
              <w:rPr>
                <w:b/>
                <w:bCs/>
                <w:sz w:val="24"/>
                <w:szCs w:val="24"/>
                <w:lang w:val="uk-UA"/>
              </w:rPr>
              <w:t>авчальнезаняття</w:t>
            </w:r>
          </w:p>
        </w:tc>
        <w:tc>
          <w:tcPr>
            <w:tcW w:w="1263" w:type="pct"/>
            <w:tcBorders>
              <w:top w:val="single" w:sz="4" w:space="0" w:color="auto"/>
              <w:left w:val="single" w:sz="4" w:space="0" w:color="auto"/>
              <w:bottom w:val="single" w:sz="4" w:space="0" w:color="auto"/>
              <w:right w:val="single" w:sz="4" w:space="0" w:color="auto"/>
            </w:tcBorders>
            <w:tcMar>
              <w:left w:w="57" w:type="dxa"/>
            </w:tcMar>
            <w:vAlign w:val="center"/>
          </w:tcPr>
          <w:p w:rsidR="00201125" w:rsidRPr="00216FF9" w:rsidRDefault="00986A6C" w:rsidP="00C15DCC">
            <w:pPr>
              <w:snapToGrid w:val="0"/>
              <w:jc w:val="center"/>
              <w:rPr>
                <w:b/>
                <w:sz w:val="24"/>
                <w:szCs w:val="24"/>
                <w:lang w:val="uk-UA"/>
              </w:rPr>
            </w:pPr>
            <w:r w:rsidRPr="00216FF9">
              <w:rPr>
                <w:b/>
                <w:sz w:val="24"/>
                <w:szCs w:val="24"/>
                <w:lang w:val="uk-UA"/>
              </w:rPr>
              <w:t>З</w:t>
            </w:r>
            <w:r w:rsidR="00201125" w:rsidRPr="00216FF9">
              <w:rPr>
                <w:b/>
                <w:sz w:val="24"/>
                <w:szCs w:val="24"/>
                <w:lang w:val="uk-UA"/>
              </w:rPr>
              <w:t>асобидіагностики</w:t>
            </w:r>
          </w:p>
        </w:tc>
        <w:tc>
          <w:tcPr>
            <w:tcW w:w="1899" w:type="pct"/>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
                <w:sz w:val="24"/>
                <w:szCs w:val="24"/>
                <w:lang w:val="uk-UA"/>
              </w:rPr>
            </w:pPr>
            <w:r w:rsidRPr="00216FF9">
              <w:rPr>
                <w:b/>
                <w:sz w:val="24"/>
                <w:szCs w:val="24"/>
                <w:lang w:val="uk-UA"/>
              </w:rPr>
              <w:t>процедури</w:t>
            </w:r>
          </w:p>
        </w:tc>
        <w:tc>
          <w:tcPr>
            <w:tcW w:w="1097" w:type="pct"/>
            <w:gridSpan w:val="2"/>
            <w:tcBorders>
              <w:top w:val="single" w:sz="4" w:space="0" w:color="auto"/>
              <w:left w:val="single" w:sz="4" w:space="0" w:color="auto"/>
              <w:bottom w:val="single" w:sz="4" w:space="0" w:color="auto"/>
              <w:right w:val="single" w:sz="4" w:space="0" w:color="auto"/>
            </w:tcBorders>
            <w:vAlign w:val="center"/>
          </w:tcPr>
          <w:p w:rsidR="00201125" w:rsidRPr="00216FF9" w:rsidRDefault="00986A6C" w:rsidP="00C15DCC">
            <w:pPr>
              <w:snapToGrid w:val="0"/>
              <w:jc w:val="center"/>
              <w:rPr>
                <w:b/>
                <w:sz w:val="24"/>
                <w:szCs w:val="24"/>
                <w:lang w:val="uk-UA"/>
              </w:rPr>
            </w:pPr>
            <w:r w:rsidRPr="00216FF9">
              <w:rPr>
                <w:b/>
                <w:sz w:val="24"/>
                <w:szCs w:val="24"/>
                <w:lang w:val="uk-UA"/>
              </w:rPr>
              <w:t>З</w:t>
            </w:r>
            <w:r w:rsidR="00201125" w:rsidRPr="00216FF9">
              <w:rPr>
                <w:b/>
                <w:sz w:val="24"/>
                <w:szCs w:val="24"/>
                <w:lang w:val="uk-UA"/>
              </w:rPr>
              <w:t>асобидіагностики</w:t>
            </w:r>
          </w:p>
        </w:tc>
        <w:tc>
          <w:tcPr>
            <w:tcW w:w="7" w:type="pct"/>
            <w:tcBorders>
              <w:top w:val="single" w:sz="4" w:space="0" w:color="auto"/>
              <w:left w:val="single" w:sz="4" w:space="0" w:color="auto"/>
              <w:bottom w:val="single" w:sz="4" w:space="0" w:color="auto"/>
              <w:right w:val="single" w:sz="4" w:space="0" w:color="auto"/>
            </w:tcBorders>
            <w:vAlign w:val="center"/>
          </w:tcPr>
          <w:p w:rsidR="00201125" w:rsidRPr="00216FF9" w:rsidRDefault="00201125" w:rsidP="00C15DCC">
            <w:pPr>
              <w:snapToGrid w:val="0"/>
              <w:jc w:val="center"/>
              <w:rPr>
                <w:b/>
                <w:sz w:val="24"/>
                <w:szCs w:val="24"/>
                <w:lang w:val="uk-UA"/>
              </w:rPr>
            </w:pPr>
            <w:r w:rsidRPr="00216FF9">
              <w:rPr>
                <w:b/>
                <w:sz w:val="24"/>
                <w:szCs w:val="24"/>
                <w:lang w:val="uk-UA"/>
              </w:rPr>
              <w:t>процедури</w:t>
            </w:r>
          </w:p>
        </w:tc>
      </w:tr>
      <w:tr w:rsidR="00201125" w:rsidRPr="00ED7340" w:rsidTr="00B17F95">
        <w:trPr>
          <w:cantSplit/>
          <w:jc w:val="center"/>
        </w:trPr>
        <w:tc>
          <w:tcPr>
            <w:tcW w:w="733" w:type="pct"/>
            <w:tcBorders>
              <w:top w:val="single" w:sz="4" w:space="0" w:color="auto"/>
              <w:left w:val="single" w:sz="4" w:space="0" w:color="auto"/>
              <w:bottom w:val="single" w:sz="4" w:space="0" w:color="auto"/>
              <w:right w:val="single" w:sz="4" w:space="0" w:color="auto"/>
            </w:tcBorders>
          </w:tcPr>
          <w:p w:rsidR="00201125" w:rsidRPr="00216FF9" w:rsidRDefault="00201125" w:rsidP="00C15DCC">
            <w:pPr>
              <w:snapToGrid w:val="0"/>
              <w:spacing w:line="240" w:lineRule="atLeast"/>
              <w:ind w:left="60"/>
              <w:rPr>
                <w:b/>
                <w:bCs/>
                <w:sz w:val="24"/>
                <w:szCs w:val="24"/>
                <w:lang w:val="uk-UA"/>
              </w:rPr>
            </w:pPr>
            <w:r w:rsidRPr="00216FF9">
              <w:rPr>
                <w:bCs/>
                <w:sz w:val="24"/>
                <w:szCs w:val="24"/>
                <w:lang w:val="uk-UA"/>
              </w:rPr>
              <w:t>лекції</w:t>
            </w:r>
          </w:p>
        </w:tc>
        <w:tc>
          <w:tcPr>
            <w:tcW w:w="1263" w:type="pct"/>
            <w:tcBorders>
              <w:top w:val="single" w:sz="4" w:space="0" w:color="auto"/>
              <w:left w:val="single" w:sz="4" w:space="0" w:color="auto"/>
              <w:bottom w:val="single" w:sz="4" w:space="0" w:color="auto"/>
              <w:right w:val="single" w:sz="4" w:space="0" w:color="auto"/>
            </w:tcBorders>
            <w:tcMar>
              <w:left w:w="57" w:type="dxa"/>
            </w:tcMar>
          </w:tcPr>
          <w:p w:rsidR="00201125" w:rsidRPr="00216FF9" w:rsidRDefault="00835200" w:rsidP="00C15DCC">
            <w:pPr>
              <w:snapToGrid w:val="0"/>
              <w:spacing w:line="240" w:lineRule="atLeast"/>
              <w:rPr>
                <w:b/>
                <w:sz w:val="24"/>
                <w:szCs w:val="24"/>
                <w:lang w:val="uk-UA"/>
              </w:rPr>
            </w:pPr>
            <w:r w:rsidRPr="00216FF9">
              <w:rPr>
                <w:sz w:val="24"/>
                <w:szCs w:val="24"/>
                <w:lang w:val="uk-UA"/>
              </w:rPr>
              <w:t>Комплекснеіндивідуальнезавдання</w:t>
            </w:r>
          </w:p>
        </w:tc>
        <w:tc>
          <w:tcPr>
            <w:tcW w:w="1899" w:type="pct"/>
            <w:tcBorders>
              <w:top w:val="single" w:sz="4" w:space="0" w:color="auto"/>
              <w:left w:val="single" w:sz="4" w:space="0" w:color="auto"/>
              <w:bottom w:val="single" w:sz="4" w:space="0" w:color="auto"/>
              <w:right w:val="single" w:sz="4" w:space="0" w:color="auto"/>
            </w:tcBorders>
          </w:tcPr>
          <w:p w:rsidR="00201125" w:rsidRPr="00216FF9" w:rsidRDefault="00986A6C" w:rsidP="00835200">
            <w:pPr>
              <w:snapToGrid w:val="0"/>
              <w:spacing w:line="240" w:lineRule="atLeast"/>
              <w:ind w:left="48"/>
              <w:rPr>
                <w:sz w:val="24"/>
                <w:szCs w:val="24"/>
                <w:lang w:val="uk-UA"/>
              </w:rPr>
            </w:pPr>
            <w:r w:rsidRPr="00216FF9">
              <w:rPr>
                <w:sz w:val="24"/>
                <w:szCs w:val="24"/>
                <w:lang w:val="uk-UA"/>
              </w:rPr>
              <w:t>в</w:t>
            </w:r>
            <w:r w:rsidR="00201125" w:rsidRPr="00216FF9">
              <w:rPr>
                <w:sz w:val="24"/>
                <w:szCs w:val="24"/>
                <w:lang w:val="uk-UA"/>
              </w:rPr>
              <w:t>иконання</w:t>
            </w:r>
            <w:r w:rsidR="00835200" w:rsidRPr="00216FF9">
              <w:rPr>
                <w:sz w:val="24"/>
                <w:szCs w:val="24"/>
                <w:lang w:val="uk-UA"/>
              </w:rPr>
              <w:t>індивідульаногозавданняпротягоммодулів</w:t>
            </w:r>
          </w:p>
        </w:tc>
        <w:tc>
          <w:tcPr>
            <w:tcW w:w="1097" w:type="pct"/>
            <w:gridSpan w:val="2"/>
            <w:vMerge w:val="restart"/>
            <w:tcBorders>
              <w:top w:val="single" w:sz="4" w:space="0" w:color="auto"/>
              <w:left w:val="single" w:sz="4" w:space="0" w:color="auto"/>
              <w:right w:val="single" w:sz="4" w:space="0" w:color="auto"/>
            </w:tcBorders>
          </w:tcPr>
          <w:p w:rsidR="00201125" w:rsidRPr="00216FF9" w:rsidRDefault="00986A6C" w:rsidP="00C15DCC">
            <w:pPr>
              <w:snapToGrid w:val="0"/>
              <w:spacing w:line="240" w:lineRule="atLeast"/>
              <w:ind w:left="48"/>
              <w:rPr>
                <w:sz w:val="24"/>
                <w:szCs w:val="24"/>
                <w:lang w:val="uk-UA"/>
              </w:rPr>
            </w:pPr>
            <w:r w:rsidRPr="00216FF9">
              <w:rPr>
                <w:sz w:val="24"/>
                <w:szCs w:val="24"/>
                <w:lang w:val="uk-UA"/>
              </w:rPr>
              <w:t>К</w:t>
            </w:r>
            <w:r w:rsidR="00201125" w:rsidRPr="00216FF9">
              <w:rPr>
                <w:sz w:val="24"/>
                <w:szCs w:val="24"/>
                <w:lang w:val="uk-UA"/>
              </w:rPr>
              <w:t>омплекснаконтрольнаробота (ККР)</w:t>
            </w:r>
          </w:p>
        </w:tc>
        <w:tc>
          <w:tcPr>
            <w:tcW w:w="7" w:type="pct"/>
            <w:vMerge w:val="restart"/>
            <w:tcBorders>
              <w:top w:val="single" w:sz="4" w:space="0" w:color="auto"/>
              <w:left w:val="single" w:sz="4" w:space="0" w:color="auto"/>
              <w:right w:val="single" w:sz="4" w:space="0" w:color="auto"/>
            </w:tcBorders>
          </w:tcPr>
          <w:p w:rsidR="00201125" w:rsidRPr="00216FF9" w:rsidRDefault="00986A6C" w:rsidP="00C15DCC">
            <w:pPr>
              <w:snapToGrid w:val="0"/>
              <w:spacing w:line="240" w:lineRule="atLeast"/>
              <w:ind w:left="45"/>
              <w:rPr>
                <w:color w:val="000000"/>
                <w:sz w:val="24"/>
                <w:szCs w:val="24"/>
                <w:lang w:val="uk-UA"/>
              </w:rPr>
            </w:pPr>
            <w:r w:rsidRPr="00216FF9">
              <w:rPr>
                <w:color w:val="000000"/>
                <w:sz w:val="24"/>
                <w:szCs w:val="24"/>
                <w:lang w:val="uk-UA"/>
              </w:rPr>
              <w:t>В</w:t>
            </w:r>
            <w:r w:rsidR="00201125" w:rsidRPr="00216FF9">
              <w:rPr>
                <w:color w:val="000000"/>
                <w:sz w:val="24"/>
                <w:szCs w:val="24"/>
                <w:lang w:val="uk-UA"/>
              </w:rPr>
              <w:t xml:space="preserve">изначеннясередньозваженого результату </w:t>
            </w:r>
            <w:r w:rsidR="00201125" w:rsidRPr="00216FF9">
              <w:rPr>
                <w:color w:val="000000"/>
                <w:sz w:val="24"/>
                <w:szCs w:val="24"/>
                <w:lang w:val="uk-UA"/>
              </w:rPr>
              <w:lastRenderedPageBreak/>
              <w:t>поточнихконтролів;</w:t>
            </w:r>
          </w:p>
          <w:p w:rsidR="00201125" w:rsidRPr="00216FF9" w:rsidRDefault="00201125" w:rsidP="00C15DCC">
            <w:pPr>
              <w:snapToGrid w:val="0"/>
              <w:spacing w:line="240" w:lineRule="atLeast"/>
              <w:ind w:left="45"/>
              <w:rPr>
                <w:color w:val="000000"/>
                <w:sz w:val="24"/>
                <w:szCs w:val="24"/>
                <w:lang w:val="uk-UA"/>
              </w:rPr>
            </w:pPr>
          </w:p>
          <w:p w:rsidR="00201125" w:rsidRPr="00216FF9" w:rsidRDefault="00986A6C" w:rsidP="00F956D3">
            <w:pPr>
              <w:snapToGrid w:val="0"/>
              <w:spacing w:line="240" w:lineRule="atLeast"/>
              <w:ind w:left="48"/>
              <w:rPr>
                <w:sz w:val="24"/>
                <w:szCs w:val="24"/>
                <w:lang w:val="uk-UA"/>
              </w:rPr>
            </w:pPr>
            <w:r w:rsidRPr="00216FF9">
              <w:rPr>
                <w:sz w:val="24"/>
                <w:szCs w:val="24"/>
                <w:lang w:val="uk-UA"/>
              </w:rPr>
              <w:t>виконання ККР під час екзамену за бажанням студента</w:t>
            </w:r>
          </w:p>
        </w:tc>
      </w:tr>
      <w:tr w:rsidR="00F956D3" w:rsidRPr="00216FF9" w:rsidTr="00B17F95">
        <w:trPr>
          <w:cantSplit/>
          <w:jc w:val="center"/>
        </w:trPr>
        <w:tc>
          <w:tcPr>
            <w:tcW w:w="733" w:type="pct"/>
            <w:vMerge w:val="restart"/>
            <w:tcBorders>
              <w:top w:val="single" w:sz="4" w:space="0" w:color="auto"/>
              <w:left w:val="single" w:sz="4" w:space="0" w:color="auto"/>
              <w:right w:val="single" w:sz="4" w:space="0" w:color="auto"/>
            </w:tcBorders>
          </w:tcPr>
          <w:p w:rsidR="00F956D3" w:rsidRPr="00216FF9" w:rsidRDefault="00F956D3" w:rsidP="00C15DCC">
            <w:pPr>
              <w:snapToGrid w:val="0"/>
              <w:spacing w:line="240" w:lineRule="atLeast"/>
              <w:ind w:left="60"/>
              <w:rPr>
                <w:b/>
                <w:bCs/>
                <w:sz w:val="24"/>
                <w:szCs w:val="24"/>
                <w:lang w:val="uk-UA"/>
              </w:rPr>
            </w:pPr>
            <w:r w:rsidRPr="00216FF9">
              <w:rPr>
                <w:bCs/>
                <w:sz w:val="24"/>
                <w:szCs w:val="24"/>
                <w:lang w:val="uk-UA"/>
              </w:rPr>
              <w:t>практичні</w:t>
            </w:r>
          </w:p>
        </w:tc>
        <w:tc>
          <w:tcPr>
            <w:tcW w:w="1263" w:type="pct"/>
            <w:vMerge w:val="restart"/>
            <w:tcBorders>
              <w:top w:val="single" w:sz="4" w:space="0" w:color="auto"/>
              <w:left w:val="single" w:sz="4" w:space="0" w:color="auto"/>
              <w:right w:val="single" w:sz="4" w:space="0" w:color="auto"/>
            </w:tcBorders>
            <w:tcMar>
              <w:left w:w="57" w:type="dxa"/>
            </w:tcMar>
          </w:tcPr>
          <w:p w:rsidR="00F956D3" w:rsidRPr="00216FF9" w:rsidRDefault="00986A6C" w:rsidP="00C15DCC">
            <w:pPr>
              <w:snapToGrid w:val="0"/>
              <w:spacing w:line="240" w:lineRule="atLeast"/>
              <w:rPr>
                <w:b/>
                <w:sz w:val="24"/>
                <w:szCs w:val="24"/>
                <w:lang w:val="uk-UA"/>
              </w:rPr>
            </w:pPr>
            <w:r w:rsidRPr="00216FF9">
              <w:rPr>
                <w:sz w:val="24"/>
                <w:szCs w:val="24"/>
                <w:lang w:val="uk-UA"/>
              </w:rPr>
              <w:t>І</w:t>
            </w:r>
            <w:r w:rsidR="00F956D3" w:rsidRPr="00216FF9">
              <w:rPr>
                <w:sz w:val="24"/>
                <w:szCs w:val="24"/>
                <w:lang w:val="uk-UA"/>
              </w:rPr>
              <w:t xml:space="preserve">ндивдуальнізавдання за кожною </w:t>
            </w:r>
            <w:r w:rsidR="00F956D3" w:rsidRPr="00216FF9">
              <w:rPr>
                <w:sz w:val="24"/>
                <w:szCs w:val="24"/>
                <w:lang w:val="uk-UA"/>
              </w:rPr>
              <w:lastRenderedPageBreak/>
              <w:t>темою</w:t>
            </w:r>
          </w:p>
        </w:tc>
        <w:tc>
          <w:tcPr>
            <w:tcW w:w="1899" w:type="pct"/>
            <w:tcBorders>
              <w:top w:val="single" w:sz="4" w:space="0" w:color="auto"/>
              <w:left w:val="single" w:sz="4" w:space="0" w:color="auto"/>
              <w:bottom w:val="single" w:sz="4" w:space="0" w:color="auto"/>
              <w:right w:val="single" w:sz="4" w:space="0" w:color="auto"/>
            </w:tcBorders>
          </w:tcPr>
          <w:p w:rsidR="00F956D3" w:rsidRPr="00216FF9" w:rsidRDefault="00986A6C" w:rsidP="00C15DCC">
            <w:pPr>
              <w:snapToGrid w:val="0"/>
              <w:spacing w:line="240" w:lineRule="atLeast"/>
              <w:ind w:left="48"/>
              <w:rPr>
                <w:sz w:val="24"/>
                <w:szCs w:val="24"/>
                <w:lang w:val="uk-UA"/>
              </w:rPr>
            </w:pPr>
            <w:r w:rsidRPr="00216FF9">
              <w:rPr>
                <w:sz w:val="24"/>
                <w:szCs w:val="24"/>
                <w:lang w:val="uk-UA"/>
              </w:rPr>
              <w:lastRenderedPageBreak/>
              <w:t>в</w:t>
            </w:r>
            <w:r w:rsidR="00F956D3" w:rsidRPr="00216FF9">
              <w:rPr>
                <w:sz w:val="24"/>
                <w:szCs w:val="24"/>
                <w:lang w:val="uk-UA"/>
              </w:rPr>
              <w:t>иконаннязавданьпід час практичних занять</w:t>
            </w:r>
          </w:p>
        </w:tc>
        <w:tc>
          <w:tcPr>
            <w:tcW w:w="1097" w:type="pct"/>
            <w:gridSpan w:val="2"/>
            <w:vMerge/>
            <w:tcBorders>
              <w:left w:val="single" w:sz="4" w:space="0" w:color="auto"/>
              <w:right w:val="single" w:sz="4" w:space="0" w:color="auto"/>
            </w:tcBorders>
          </w:tcPr>
          <w:p w:rsidR="00F956D3" w:rsidRPr="00216FF9" w:rsidRDefault="00F956D3" w:rsidP="00C15DCC">
            <w:pPr>
              <w:snapToGrid w:val="0"/>
              <w:spacing w:line="240" w:lineRule="atLeast"/>
              <w:ind w:left="48"/>
              <w:rPr>
                <w:sz w:val="24"/>
                <w:szCs w:val="24"/>
                <w:lang w:val="uk-UA"/>
              </w:rPr>
            </w:pPr>
          </w:p>
        </w:tc>
        <w:tc>
          <w:tcPr>
            <w:tcW w:w="7" w:type="pct"/>
            <w:vMerge/>
            <w:tcBorders>
              <w:left w:val="single" w:sz="4" w:space="0" w:color="auto"/>
              <w:right w:val="single" w:sz="4" w:space="0" w:color="auto"/>
            </w:tcBorders>
          </w:tcPr>
          <w:p w:rsidR="00F956D3" w:rsidRPr="00216FF9" w:rsidRDefault="00F956D3" w:rsidP="00C15DCC">
            <w:pPr>
              <w:snapToGrid w:val="0"/>
              <w:spacing w:line="240" w:lineRule="atLeast"/>
              <w:ind w:left="48"/>
              <w:rPr>
                <w:sz w:val="24"/>
                <w:szCs w:val="24"/>
                <w:lang w:val="uk-UA"/>
              </w:rPr>
            </w:pPr>
          </w:p>
        </w:tc>
      </w:tr>
      <w:tr w:rsidR="00F956D3" w:rsidRPr="00216FF9" w:rsidTr="00B17F95">
        <w:trPr>
          <w:cantSplit/>
          <w:jc w:val="center"/>
        </w:trPr>
        <w:tc>
          <w:tcPr>
            <w:tcW w:w="733" w:type="pct"/>
            <w:vMerge/>
            <w:tcBorders>
              <w:left w:val="single" w:sz="4" w:space="0" w:color="auto"/>
              <w:bottom w:val="single" w:sz="4" w:space="0" w:color="auto"/>
              <w:right w:val="single" w:sz="4" w:space="0" w:color="auto"/>
            </w:tcBorders>
          </w:tcPr>
          <w:p w:rsidR="00F956D3" w:rsidRPr="00216FF9" w:rsidRDefault="00F956D3" w:rsidP="00C15DCC">
            <w:pPr>
              <w:snapToGrid w:val="0"/>
              <w:spacing w:line="240" w:lineRule="atLeast"/>
              <w:ind w:left="60"/>
              <w:rPr>
                <w:b/>
                <w:bCs/>
                <w:sz w:val="24"/>
                <w:szCs w:val="24"/>
                <w:lang w:val="uk-UA"/>
              </w:rPr>
            </w:pPr>
          </w:p>
        </w:tc>
        <w:tc>
          <w:tcPr>
            <w:tcW w:w="1263" w:type="pct"/>
            <w:vMerge/>
            <w:tcBorders>
              <w:left w:val="single" w:sz="4" w:space="0" w:color="auto"/>
              <w:bottom w:val="single" w:sz="4" w:space="0" w:color="auto"/>
              <w:right w:val="single" w:sz="4" w:space="0" w:color="auto"/>
            </w:tcBorders>
            <w:tcMar>
              <w:left w:w="57" w:type="dxa"/>
            </w:tcMar>
          </w:tcPr>
          <w:p w:rsidR="00F956D3" w:rsidRPr="00216FF9" w:rsidRDefault="00F956D3" w:rsidP="00C15DCC">
            <w:pPr>
              <w:snapToGrid w:val="0"/>
              <w:spacing w:line="240" w:lineRule="atLeast"/>
              <w:rPr>
                <w:b/>
                <w:sz w:val="24"/>
                <w:szCs w:val="24"/>
                <w:lang w:val="uk-UA"/>
              </w:rPr>
            </w:pPr>
          </w:p>
        </w:tc>
        <w:tc>
          <w:tcPr>
            <w:tcW w:w="1899" w:type="pct"/>
            <w:tcBorders>
              <w:top w:val="single" w:sz="4" w:space="0" w:color="auto"/>
              <w:left w:val="single" w:sz="4" w:space="0" w:color="auto"/>
              <w:bottom w:val="single" w:sz="4" w:space="0" w:color="auto"/>
              <w:right w:val="single" w:sz="4" w:space="0" w:color="auto"/>
            </w:tcBorders>
          </w:tcPr>
          <w:p w:rsidR="00F956D3" w:rsidRPr="00216FF9" w:rsidRDefault="00986A6C" w:rsidP="00986A6C">
            <w:pPr>
              <w:snapToGrid w:val="0"/>
              <w:spacing w:line="240" w:lineRule="atLeast"/>
              <w:ind w:left="48"/>
              <w:rPr>
                <w:sz w:val="24"/>
                <w:szCs w:val="24"/>
                <w:lang w:val="uk-UA"/>
              </w:rPr>
            </w:pPr>
            <w:r w:rsidRPr="00216FF9">
              <w:rPr>
                <w:sz w:val="24"/>
                <w:szCs w:val="24"/>
                <w:lang w:val="uk-UA"/>
              </w:rPr>
              <w:t>в</w:t>
            </w:r>
            <w:r w:rsidR="00F956D3" w:rsidRPr="00216FF9">
              <w:rPr>
                <w:sz w:val="24"/>
                <w:szCs w:val="24"/>
                <w:lang w:val="uk-UA"/>
              </w:rPr>
              <w:t>иконаннязавданьпід час самостійно</w:t>
            </w:r>
            <w:r w:rsidRPr="00216FF9">
              <w:rPr>
                <w:sz w:val="24"/>
                <w:szCs w:val="24"/>
                <w:lang w:val="uk-UA"/>
              </w:rPr>
              <w:t xml:space="preserve">ї </w:t>
            </w:r>
            <w:r w:rsidR="00F956D3" w:rsidRPr="00216FF9">
              <w:rPr>
                <w:sz w:val="24"/>
                <w:szCs w:val="24"/>
                <w:lang w:val="uk-UA"/>
              </w:rPr>
              <w:t>роботи</w:t>
            </w:r>
          </w:p>
        </w:tc>
        <w:tc>
          <w:tcPr>
            <w:tcW w:w="1097" w:type="pct"/>
            <w:gridSpan w:val="2"/>
            <w:vMerge/>
            <w:tcBorders>
              <w:left w:val="single" w:sz="4" w:space="0" w:color="auto"/>
              <w:bottom w:val="single" w:sz="4" w:space="0" w:color="auto"/>
              <w:right w:val="single" w:sz="4" w:space="0" w:color="auto"/>
            </w:tcBorders>
          </w:tcPr>
          <w:p w:rsidR="00F956D3" w:rsidRPr="00216FF9" w:rsidRDefault="00F956D3" w:rsidP="00C15DCC">
            <w:pPr>
              <w:snapToGrid w:val="0"/>
              <w:spacing w:line="240" w:lineRule="atLeast"/>
              <w:ind w:left="48"/>
              <w:rPr>
                <w:sz w:val="24"/>
                <w:szCs w:val="24"/>
                <w:lang w:val="uk-UA"/>
              </w:rPr>
            </w:pPr>
          </w:p>
        </w:tc>
        <w:tc>
          <w:tcPr>
            <w:tcW w:w="7" w:type="pct"/>
            <w:vMerge/>
            <w:tcBorders>
              <w:left w:val="single" w:sz="4" w:space="0" w:color="auto"/>
              <w:bottom w:val="single" w:sz="4" w:space="0" w:color="auto"/>
              <w:right w:val="single" w:sz="4" w:space="0" w:color="auto"/>
            </w:tcBorders>
          </w:tcPr>
          <w:p w:rsidR="00F956D3" w:rsidRPr="00216FF9" w:rsidRDefault="00F956D3" w:rsidP="00C15DCC">
            <w:pPr>
              <w:snapToGrid w:val="0"/>
              <w:spacing w:line="240" w:lineRule="atLeast"/>
              <w:ind w:left="48"/>
              <w:rPr>
                <w:sz w:val="24"/>
                <w:szCs w:val="24"/>
                <w:lang w:val="uk-UA"/>
              </w:rPr>
            </w:pPr>
          </w:p>
        </w:tc>
      </w:tr>
    </w:tbl>
    <w:p w:rsidR="002F7304" w:rsidRPr="00216FF9" w:rsidRDefault="002F7304" w:rsidP="000C5144">
      <w:pPr>
        <w:spacing w:line="276" w:lineRule="auto"/>
        <w:ind w:firstLine="567"/>
        <w:jc w:val="both"/>
        <w:rPr>
          <w:color w:val="000000"/>
          <w:sz w:val="28"/>
          <w:szCs w:val="28"/>
          <w:lang w:val="uk-UA"/>
        </w:rPr>
      </w:pPr>
      <w:bookmarkStart w:id="14" w:name="_Hlk501707960"/>
      <w:bookmarkStart w:id="15" w:name="_Hlk500614565"/>
      <w:bookmarkStart w:id="16" w:name="_Hlk501708007"/>
    </w:p>
    <w:p w:rsidR="002F7304" w:rsidRPr="00216FF9" w:rsidRDefault="002F7304" w:rsidP="002F7304">
      <w:pPr>
        <w:suppressLineNumbers/>
        <w:suppressAutoHyphens/>
        <w:spacing w:line="276" w:lineRule="auto"/>
        <w:ind w:firstLine="567"/>
        <w:jc w:val="both"/>
        <w:rPr>
          <w:sz w:val="28"/>
          <w:szCs w:val="28"/>
          <w:lang w:val="uk-UA"/>
        </w:rPr>
      </w:pPr>
      <w:r w:rsidRPr="00216FF9">
        <w:rPr>
          <w:sz w:val="28"/>
          <w:szCs w:val="28"/>
          <w:lang w:val="uk-UA"/>
        </w:rPr>
        <w:t>Студент на контрольних заходах маєвиконуватизавдання, орієнтованівиключно на демонстраціюдисциплінарнихрезультатівнавчання (розділ 2).</w:t>
      </w:r>
    </w:p>
    <w:p w:rsidR="002F7304" w:rsidRPr="00216FF9" w:rsidRDefault="002F7304" w:rsidP="002F7304">
      <w:pPr>
        <w:suppressLineNumbers/>
        <w:suppressAutoHyphens/>
        <w:spacing w:line="276" w:lineRule="auto"/>
        <w:ind w:firstLine="567"/>
        <w:jc w:val="both"/>
        <w:rPr>
          <w:bCs/>
          <w:sz w:val="28"/>
          <w:szCs w:val="28"/>
          <w:lang w:val="uk-UA"/>
        </w:rPr>
      </w:pPr>
      <w:r w:rsidRPr="00216FF9">
        <w:rPr>
          <w:sz w:val="28"/>
          <w:szCs w:val="28"/>
          <w:lang w:val="uk-UA"/>
        </w:rPr>
        <w:t>Засобидіагностики, щон</w:t>
      </w:r>
      <w:r w:rsidRPr="00216FF9">
        <w:rPr>
          <w:bCs/>
          <w:sz w:val="28"/>
          <w:szCs w:val="28"/>
          <w:lang w:val="uk-UA"/>
        </w:rPr>
        <w:t>адаються студентам на контрольних заходах у виглядізавдань для поточного та підсумкового контролю, ф</w:t>
      </w:r>
      <w:r w:rsidRPr="00216FF9">
        <w:rPr>
          <w:sz w:val="28"/>
          <w:szCs w:val="28"/>
          <w:lang w:val="uk-UA"/>
        </w:rPr>
        <w:t xml:space="preserve">ормуються шляхом </w:t>
      </w:r>
      <w:r w:rsidRPr="00216FF9">
        <w:rPr>
          <w:bCs/>
          <w:sz w:val="28"/>
          <w:szCs w:val="28"/>
          <w:lang w:val="uk-UA"/>
        </w:rPr>
        <w:t>конкретизаціївихіднихданих та способу демонстраціїдисциплінарнихрезультатівнавчання.</w:t>
      </w:r>
    </w:p>
    <w:p w:rsidR="002F7304" w:rsidRPr="00216FF9" w:rsidRDefault="002F7304" w:rsidP="002F7304">
      <w:pPr>
        <w:suppressLineNumbers/>
        <w:suppressAutoHyphens/>
        <w:spacing w:line="276" w:lineRule="auto"/>
        <w:ind w:firstLine="567"/>
        <w:jc w:val="both"/>
        <w:rPr>
          <w:bCs/>
          <w:sz w:val="28"/>
          <w:szCs w:val="28"/>
          <w:lang w:val="uk-UA"/>
        </w:rPr>
      </w:pPr>
      <w:r w:rsidRPr="00216FF9">
        <w:rPr>
          <w:bCs/>
          <w:sz w:val="28"/>
          <w:szCs w:val="28"/>
          <w:lang w:val="uk-UA"/>
        </w:rPr>
        <w:t xml:space="preserve">Засобидіагностики (контрольнізавдання) для поточного та підсумкового контролю дисциплінизатверджуються кафедрою. </w:t>
      </w:r>
    </w:p>
    <w:p w:rsidR="000C5144" w:rsidRPr="00216FF9" w:rsidRDefault="000C5144" w:rsidP="000C5144">
      <w:pPr>
        <w:spacing w:line="276" w:lineRule="auto"/>
        <w:ind w:firstLine="567"/>
        <w:jc w:val="both"/>
        <w:rPr>
          <w:color w:val="000000"/>
          <w:sz w:val="28"/>
          <w:szCs w:val="28"/>
          <w:lang w:val="uk-UA"/>
        </w:rPr>
      </w:pPr>
      <w:r w:rsidRPr="00216FF9">
        <w:rPr>
          <w:color w:val="000000"/>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індивідуального завдання.</w:t>
      </w:r>
    </w:p>
    <w:p w:rsidR="000C5144" w:rsidRPr="000C5144" w:rsidRDefault="000C5144" w:rsidP="000C5144">
      <w:pPr>
        <w:suppressLineNumbers/>
        <w:suppressAutoHyphens/>
        <w:spacing w:line="276" w:lineRule="auto"/>
        <w:ind w:firstLine="567"/>
        <w:jc w:val="both"/>
        <w:rPr>
          <w:color w:val="000000"/>
          <w:sz w:val="28"/>
          <w:szCs w:val="28"/>
          <w:lang w:val="uk-UA"/>
        </w:rPr>
      </w:pPr>
      <w:r w:rsidRPr="00216FF9">
        <w:rPr>
          <w:color w:val="000000"/>
          <w:sz w:val="28"/>
          <w:szCs w:val="28"/>
          <w:lang w:val="uk-UA"/>
        </w:rPr>
        <w:t>Якщо зміст певного виду занять підпорядковано</w:t>
      </w:r>
      <w:r w:rsidRPr="000C5144">
        <w:rPr>
          <w:color w:val="000000"/>
          <w:sz w:val="28"/>
          <w:szCs w:val="28"/>
          <w:lang w:val="uk-UA"/>
        </w:rPr>
        <w:t xml:space="preserve"> декільком </w:t>
      </w:r>
      <w:r w:rsidR="00E57DD6">
        <w:rPr>
          <w:color w:val="000000"/>
          <w:sz w:val="28"/>
          <w:szCs w:val="28"/>
          <w:lang w:val="uk-UA"/>
        </w:rPr>
        <w:t>складовим</w:t>
      </w:r>
      <w:r w:rsidRPr="000C5144">
        <w:rPr>
          <w:color w:val="000000"/>
          <w:sz w:val="28"/>
          <w:szCs w:val="28"/>
          <w:lang w:val="uk-UA"/>
        </w:rPr>
        <w:t>, то інтегральне значення оцінки може визначатися з урахуванням вагових коефіцієнтів, що встановлюються викладачем.</w:t>
      </w:r>
    </w:p>
    <w:bookmarkEnd w:id="14"/>
    <w:p w:rsidR="000C5144" w:rsidRPr="000C5144" w:rsidRDefault="000C5144" w:rsidP="000C5144">
      <w:pPr>
        <w:suppressLineNumbers/>
        <w:suppressAutoHyphens/>
        <w:spacing w:line="276" w:lineRule="auto"/>
        <w:ind w:firstLine="567"/>
        <w:jc w:val="both"/>
        <w:rPr>
          <w:color w:val="000000"/>
          <w:sz w:val="28"/>
          <w:szCs w:val="28"/>
          <w:lang w:val="uk-UA"/>
        </w:rPr>
      </w:pPr>
      <w:r w:rsidRPr="000C5144">
        <w:rPr>
          <w:color w:val="000000"/>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0C5144" w:rsidRPr="000C5144" w:rsidRDefault="000C5144" w:rsidP="000C5144">
      <w:pPr>
        <w:spacing w:line="276" w:lineRule="auto"/>
        <w:ind w:firstLine="567"/>
        <w:jc w:val="both"/>
        <w:rPr>
          <w:color w:val="000000"/>
          <w:sz w:val="28"/>
          <w:szCs w:val="28"/>
          <w:lang w:val="uk-UA"/>
        </w:rPr>
      </w:pPr>
      <w:r w:rsidRPr="000C5144">
        <w:rPr>
          <w:color w:val="000000"/>
          <w:sz w:val="28"/>
          <w:szCs w:val="28"/>
          <w:lang w:val="uk-UA"/>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0C5144" w:rsidRPr="000C5144" w:rsidRDefault="000C5144" w:rsidP="000C5144">
      <w:pPr>
        <w:spacing w:line="276" w:lineRule="auto"/>
        <w:ind w:firstLine="567"/>
        <w:jc w:val="both"/>
        <w:rPr>
          <w:color w:val="000000"/>
          <w:sz w:val="28"/>
          <w:szCs w:val="28"/>
          <w:lang w:val="uk-UA"/>
        </w:rPr>
      </w:pPr>
      <w:r w:rsidRPr="000C5144">
        <w:rPr>
          <w:sz w:val="28"/>
          <w:szCs w:val="28"/>
          <w:lang w:val="uk-UA"/>
        </w:rPr>
        <w:t xml:space="preserve">Кількість конкретизованих завдань ККР повинна відповідати відведеному часу </w:t>
      </w:r>
      <w:r w:rsidRPr="000C5144">
        <w:rPr>
          <w:color w:val="000000"/>
          <w:sz w:val="28"/>
          <w:szCs w:val="28"/>
          <w:lang w:val="uk-UA"/>
        </w:rPr>
        <w:t>на виконання. Кількість варіантів ККР має забезпечити індивідуалізацію завдання.</w:t>
      </w:r>
    </w:p>
    <w:p w:rsidR="00201125" w:rsidRPr="000C5144" w:rsidRDefault="00201125" w:rsidP="000C5144">
      <w:pPr>
        <w:spacing w:line="276" w:lineRule="auto"/>
        <w:ind w:firstLine="567"/>
        <w:jc w:val="both"/>
        <w:rPr>
          <w:color w:val="000000"/>
          <w:sz w:val="28"/>
          <w:szCs w:val="28"/>
          <w:lang w:val="uk-UA"/>
        </w:rPr>
      </w:pPr>
      <w:r w:rsidRPr="000C5144">
        <w:rPr>
          <w:color w:val="000000"/>
          <w:sz w:val="28"/>
          <w:szCs w:val="28"/>
          <w:lang w:val="uk-UA"/>
        </w:rPr>
        <w:t>Значення оцінки за виконання ККР визначається середньою оцінкою складових (конкретизованих завдань) і є остаточним.</w:t>
      </w:r>
    </w:p>
    <w:p w:rsidR="00201125" w:rsidRPr="000C5144" w:rsidRDefault="00201125" w:rsidP="000C5144">
      <w:pPr>
        <w:spacing w:line="276" w:lineRule="auto"/>
        <w:ind w:firstLine="567"/>
        <w:jc w:val="both"/>
        <w:rPr>
          <w:color w:val="000000"/>
          <w:sz w:val="28"/>
          <w:szCs w:val="28"/>
          <w:lang w:val="uk-UA"/>
        </w:rPr>
      </w:pPr>
      <w:r w:rsidRPr="000C5144">
        <w:rPr>
          <w:color w:val="000000"/>
          <w:sz w:val="28"/>
          <w:szCs w:val="28"/>
          <w:lang w:val="uk-UA"/>
        </w:rPr>
        <w:t>Інтегральне значення оцінки виконання ККР може визначатися з урахуванням вагових коефіцієнтів, що встановлюється кафедрою для кожно</w:t>
      </w:r>
      <w:r w:rsidR="00E57DD6">
        <w:rPr>
          <w:color w:val="000000"/>
          <w:sz w:val="28"/>
          <w:szCs w:val="28"/>
          <w:lang w:val="uk-UA"/>
        </w:rPr>
        <w:t xml:space="preserve">їскладової опису кваліфікаційного рівня </w:t>
      </w:r>
      <w:r w:rsidRPr="000C5144">
        <w:rPr>
          <w:color w:val="000000"/>
          <w:sz w:val="28"/>
          <w:szCs w:val="28"/>
          <w:lang w:val="uk-UA"/>
        </w:rPr>
        <w:t>НРК.</w:t>
      </w:r>
      <w:bookmarkEnd w:id="16"/>
    </w:p>
    <w:p w:rsidR="00201125" w:rsidRPr="00201125" w:rsidRDefault="00201125" w:rsidP="00201125">
      <w:pPr>
        <w:pStyle w:val="a3"/>
        <w:suppressLineNumbers/>
        <w:suppressAutoHyphens/>
        <w:spacing w:before="360" w:after="120" w:line="252" w:lineRule="auto"/>
        <w:ind w:firstLine="567"/>
        <w:outlineLvl w:val="0"/>
        <w:rPr>
          <w:lang w:val="ru-RU"/>
        </w:rPr>
      </w:pPr>
      <w:bookmarkStart w:id="17" w:name="_Toc534664493"/>
      <w:r w:rsidRPr="00201125">
        <w:rPr>
          <w:lang w:val="ru-RU"/>
        </w:rPr>
        <w:t>6.3</w:t>
      </w:r>
      <w:r w:rsidRPr="00722DC3">
        <w:t> </w:t>
      </w:r>
      <w:r w:rsidRPr="00201125">
        <w:rPr>
          <w:lang w:val="ru-RU"/>
        </w:rPr>
        <w:t>Критерії</w:t>
      </w:r>
      <w:bookmarkEnd w:id="17"/>
    </w:p>
    <w:p w:rsidR="00201125" w:rsidRPr="00722DC3" w:rsidRDefault="00201125" w:rsidP="000C5144">
      <w:pPr>
        <w:pStyle w:val="13"/>
        <w:keepNext w:val="0"/>
        <w:suppressLineNumbers/>
        <w:suppressAutoHyphens/>
        <w:spacing w:before="0" w:after="0" w:line="276" w:lineRule="auto"/>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201125" w:rsidRPr="00722DC3" w:rsidRDefault="00201125" w:rsidP="000C5144">
      <w:pPr>
        <w:pStyle w:val="a5"/>
        <w:shd w:val="clear" w:color="auto" w:fill="FFFFFF"/>
        <w:spacing w:before="0" w:beforeAutospacing="0" w:after="0" w:afterAutospacing="0" w:line="276" w:lineRule="auto"/>
        <w:ind w:firstLine="567"/>
        <w:jc w:val="both"/>
        <w:rPr>
          <w:bCs/>
          <w:kern w:val="28"/>
          <w:sz w:val="28"/>
          <w:szCs w:val="28"/>
        </w:rPr>
      </w:pPr>
      <w:r w:rsidRPr="00722DC3">
        <w:rPr>
          <w:color w:val="000000"/>
          <w:sz w:val="28"/>
          <w:szCs w:val="28"/>
        </w:rPr>
        <w:lastRenderedPageBreak/>
        <w:t xml:space="preserve">Для </w:t>
      </w:r>
      <w:r w:rsidRPr="00722DC3">
        <w:rPr>
          <w:bCs/>
          <w:kern w:val="28"/>
          <w:sz w:val="28"/>
          <w:szCs w:val="28"/>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201125" w:rsidRPr="00201125" w:rsidRDefault="00201125" w:rsidP="000C5144">
      <w:pPr>
        <w:spacing w:line="276" w:lineRule="auto"/>
        <w:jc w:val="center"/>
        <w:rPr>
          <w:bCs/>
          <w:kern w:val="28"/>
          <w:sz w:val="28"/>
          <w:szCs w:val="28"/>
          <w:lang w:val="uk-UA"/>
        </w:rPr>
      </w:pPr>
      <w:r w:rsidRPr="00201125">
        <w:rPr>
          <w:bCs/>
          <w:kern w:val="28"/>
          <w:sz w:val="28"/>
          <w:szCs w:val="28"/>
          <w:lang w:val="uk-UA"/>
        </w:rPr>
        <w:t>О</w:t>
      </w:r>
      <w:r w:rsidRPr="00722DC3">
        <w:rPr>
          <w:bCs/>
          <w:i/>
          <w:kern w:val="28"/>
          <w:sz w:val="28"/>
          <w:szCs w:val="28"/>
          <w:vertAlign w:val="subscript"/>
        </w:rPr>
        <w:t>i</w:t>
      </w:r>
      <w:r w:rsidRPr="00201125">
        <w:rPr>
          <w:bCs/>
          <w:kern w:val="28"/>
          <w:sz w:val="28"/>
          <w:szCs w:val="28"/>
          <w:lang w:val="uk-UA"/>
        </w:rPr>
        <w:t xml:space="preserve"> = 100 </w:t>
      </w:r>
      <w:r w:rsidRPr="00722DC3">
        <w:rPr>
          <w:bCs/>
          <w:i/>
          <w:kern w:val="28"/>
          <w:sz w:val="28"/>
          <w:szCs w:val="28"/>
        </w:rPr>
        <w:t>a</w:t>
      </w:r>
      <w:r w:rsidRPr="00201125">
        <w:rPr>
          <w:bCs/>
          <w:i/>
          <w:kern w:val="28"/>
          <w:sz w:val="28"/>
          <w:szCs w:val="28"/>
          <w:lang w:val="uk-UA"/>
        </w:rPr>
        <w:t>/</w:t>
      </w:r>
      <w:r w:rsidRPr="00722DC3">
        <w:rPr>
          <w:bCs/>
          <w:i/>
          <w:kern w:val="28"/>
          <w:sz w:val="28"/>
          <w:szCs w:val="28"/>
        </w:rPr>
        <w:t>m</w:t>
      </w:r>
      <w:r w:rsidRPr="00201125">
        <w:rPr>
          <w:bCs/>
          <w:kern w:val="28"/>
          <w:sz w:val="28"/>
          <w:szCs w:val="28"/>
          <w:lang w:val="uk-UA"/>
        </w:rPr>
        <w:t>,</w:t>
      </w:r>
    </w:p>
    <w:p w:rsidR="00201125" w:rsidRPr="00722DC3" w:rsidRDefault="00201125" w:rsidP="000C5144">
      <w:pPr>
        <w:pStyle w:val="13"/>
        <w:keepNext w:val="0"/>
        <w:suppressLineNumbers/>
        <w:suppressAutoHyphens/>
        <w:spacing w:before="0" w:after="0" w:line="276" w:lineRule="auto"/>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201125" w:rsidRPr="00722DC3" w:rsidRDefault="00201125" w:rsidP="000C5144">
      <w:pPr>
        <w:pStyle w:val="13"/>
        <w:keepNext w:val="0"/>
        <w:suppressLineNumbers/>
        <w:suppressAutoHyphens/>
        <w:spacing w:before="0" w:after="0" w:line="276" w:lineRule="auto"/>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201125" w:rsidRPr="00722DC3" w:rsidRDefault="00201125" w:rsidP="000C5144">
      <w:pPr>
        <w:pStyle w:val="Default"/>
        <w:spacing w:line="276" w:lineRule="auto"/>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0C5144" w:rsidRPr="00A816C0" w:rsidRDefault="000C5144" w:rsidP="00F956D3">
      <w:pPr>
        <w:spacing w:line="244" w:lineRule="auto"/>
        <w:ind w:right="520"/>
        <w:jc w:val="both"/>
        <w:rPr>
          <w:rFonts w:eastAsia="Arial"/>
          <w:b/>
          <w:i/>
          <w:color w:val="000000"/>
          <w:sz w:val="28"/>
          <w:szCs w:val="28"/>
          <w:lang w:val="uk-UA"/>
        </w:rPr>
      </w:pPr>
      <w:bookmarkStart w:id="18" w:name="_Toc534664494"/>
      <w:bookmarkEnd w:id="7"/>
    </w:p>
    <w:p w:rsidR="00D16F6B" w:rsidRPr="004C0BB0" w:rsidRDefault="00D16F6B" w:rsidP="00D16F6B">
      <w:pPr>
        <w:spacing w:line="244" w:lineRule="auto"/>
        <w:ind w:right="-2"/>
        <w:jc w:val="center"/>
        <w:rPr>
          <w:rFonts w:eastAsia="Arial"/>
          <w:b/>
          <w:i/>
          <w:color w:val="000000"/>
          <w:sz w:val="28"/>
          <w:szCs w:val="28"/>
          <w:lang w:val="uk-UA"/>
        </w:rPr>
      </w:pPr>
      <w:r w:rsidRPr="004C0BB0">
        <w:rPr>
          <w:rFonts w:eastAsia="Arial"/>
          <w:b/>
          <w:i/>
          <w:color w:val="000000"/>
          <w:sz w:val="28"/>
          <w:szCs w:val="28"/>
          <w:lang w:val="uk-UA"/>
        </w:rPr>
        <w:t>Таблиця 1 – Загальні критерії досягнення результатів навчання для 6-го кваліфікаційного рівня за НРК</w:t>
      </w:r>
    </w:p>
    <w:p w:rsidR="00D16F6B" w:rsidRPr="004C0BB0" w:rsidRDefault="00D16F6B" w:rsidP="00D16F6B">
      <w:pPr>
        <w:spacing w:line="253" w:lineRule="exact"/>
        <w:rPr>
          <w:lang w:val="uk-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6"/>
        <w:gridCol w:w="21"/>
        <w:gridCol w:w="5865"/>
        <w:gridCol w:w="17"/>
        <w:gridCol w:w="1405"/>
      </w:tblGrid>
      <w:tr w:rsidR="00D16F6B" w:rsidRPr="004C0BB0" w:rsidTr="00F56A73">
        <w:trPr>
          <w:tblHeader/>
        </w:trPr>
        <w:tc>
          <w:tcPr>
            <w:tcW w:w="1249" w:type="pct"/>
            <w:gridSpan w:val="2"/>
            <w:vAlign w:val="center"/>
          </w:tcPr>
          <w:p w:rsidR="00D16F6B" w:rsidRPr="004C0BB0" w:rsidRDefault="00D16F6B" w:rsidP="00F56A73">
            <w:pPr>
              <w:spacing w:line="252" w:lineRule="auto"/>
              <w:ind w:right="34"/>
              <w:jc w:val="center"/>
              <w:rPr>
                <w:b/>
                <w:lang w:val="uk-UA"/>
              </w:rPr>
            </w:pPr>
            <w:r w:rsidRPr="004C0BB0">
              <w:rPr>
                <w:b/>
                <w:lang w:val="uk-UA"/>
              </w:rPr>
              <w:t>Опис кваліфікаційного рівня</w:t>
            </w:r>
          </w:p>
        </w:tc>
        <w:tc>
          <w:tcPr>
            <w:tcW w:w="3019" w:type="pct"/>
            <w:vAlign w:val="center"/>
          </w:tcPr>
          <w:p w:rsidR="00D16F6B" w:rsidRPr="004C0BB0" w:rsidRDefault="00D16F6B" w:rsidP="00F56A73">
            <w:pPr>
              <w:spacing w:line="252" w:lineRule="auto"/>
              <w:ind w:right="34"/>
              <w:jc w:val="center"/>
              <w:rPr>
                <w:b/>
                <w:lang w:val="uk-UA"/>
              </w:rPr>
            </w:pPr>
            <w:r w:rsidRPr="004C0BB0">
              <w:rPr>
                <w:b/>
                <w:lang w:val="uk-UA"/>
              </w:rPr>
              <w:t>Вимоги до знань, умінь/навичок, комунікації, відповідальності і автономії</w:t>
            </w:r>
          </w:p>
        </w:tc>
        <w:tc>
          <w:tcPr>
            <w:tcW w:w="732" w:type="pct"/>
            <w:gridSpan w:val="2"/>
          </w:tcPr>
          <w:p w:rsidR="00D16F6B" w:rsidRPr="004C0BB0" w:rsidRDefault="00D16F6B" w:rsidP="00F56A73">
            <w:pPr>
              <w:spacing w:line="252" w:lineRule="auto"/>
              <w:ind w:right="34"/>
              <w:jc w:val="center"/>
              <w:rPr>
                <w:b/>
                <w:lang w:val="uk-UA"/>
              </w:rPr>
            </w:pPr>
            <w:r w:rsidRPr="004C0BB0">
              <w:rPr>
                <w:b/>
                <w:lang w:val="uk-UA"/>
              </w:rPr>
              <w:t>Показник</w:t>
            </w:r>
          </w:p>
          <w:p w:rsidR="00D16F6B" w:rsidRPr="004C0BB0" w:rsidRDefault="00D16F6B" w:rsidP="00F56A73">
            <w:pPr>
              <w:spacing w:line="252" w:lineRule="auto"/>
              <w:ind w:right="34"/>
              <w:jc w:val="center"/>
              <w:rPr>
                <w:b/>
                <w:lang w:val="uk-UA"/>
              </w:rPr>
            </w:pPr>
            <w:r w:rsidRPr="004C0BB0">
              <w:rPr>
                <w:b/>
                <w:lang w:val="uk-UA"/>
              </w:rPr>
              <w:t xml:space="preserve">оцінки </w:t>
            </w:r>
          </w:p>
        </w:tc>
      </w:tr>
      <w:tr w:rsidR="00D16F6B" w:rsidRPr="004C0BB0" w:rsidTr="00F56A73">
        <w:tc>
          <w:tcPr>
            <w:tcW w:w="5000" w:type="pct"/>
            <w:gridSpan w:val="5"/>
          </w:tcPr>
          <w:p w:rsidR="00D16F6B" w:rsidRPr="004C0BB0" w:rsidRDefault="00D16F6B" w:rsidP="00F56A73">
            <w:pPr>
              <w:tabs>
                <w:tab w:val="left" w:pos="204"/>
              </w:tabs>
              <w:spacing w:line="252" w:lineRule="auto"/>
              <w:ind w:right="-22"/>
              <w:jc w:val="center"/>
              <w:rPr>
                <w:b/>
                <w:i/>
                <w:lang w:val="uk-UA"/>
              </w:rPr>
            </w:pPr>
            <w:r w:rsidRPr="004C0BB0">
              <w:rPr>
                <w:b/>
                <w:i/>
                <w:lang w:val="uk-UA"/>
              </w:rPr>
              <w:t>Знання</w:t>
            </w:r>
          </w:p>
        </w:tc>
      </w:tr>
      <w:tr w:rsidR="00D16F6B" w:rsidRPr="004C0BB0" w:rsidTr="00F56A73">
        <w:tc>
          <w:tcPr>
            <w:tcW w:w="1249" w:type="pct"/>
            <w:gridSpan w:val="2"/>
            <w:vMerge w:val="restart"/>
          </w:tcPr>
          <w:p w:rsidR="00D16F6B" w:rsidRPr="004C0BB0" w:rsidRDefault="00D16F6B" w:rsidP="00F56A73">
            <w:pPr>
              <w:widowControl/>
              <w:numPr>
                <w:ilvl w:val="0"/>
                <w:numId w:val="6"/>
              </w:numPr>
              <w:tabs>
                <w:tab w:val="left" w:pos="204"/>
              </w:tabs>
              <w:autoSpaceDE/>
              <w:autoSpaceDN/>
              <w:spacing w:line="252" w:lineRule="auto"/>
              <w:ind w:left="0" w:right="-22" w:firstLine="0"/>
              <w:rPr>
                <w:b/>
                <w:i/>
                <w:lang w:val="uk-UA"/>
              </w:rPr>
            </w:pPr>
            <w:r w:rsidRPr="004C0BB0">
              <w:rPr>
                <w:lang w:val="uk-UA"/>
              </w:rPr>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D16F6B" w:rsidRPr="004C0BB0" w:rsidRDefault="00D16F6B" w:rsidP="00F56A73">
            <w:pPr>
              <w:pStyle w:val="a7"/>
              <w:tabs>
                <w:tab w:val="left" w:pos="228"/>
              </w:tabs>
              <w:spacing w:line="252" w:lineRule="auto"/>
              <w:ind w:left="0"/>
            </w:pPr>
            <w:r w:rsidRPr="004C0BB0">
              <w:t>Відповідь відмінна – правильна, обґрунтована, осмислена. Характеризує наявність:</w:t>
            </w:r>
          </w:p>
          <w:p w:rsidR="00D16F6B" w:rsidRPr="004C0BB0" w:rsidRDefault="00D16F6B" w:rsidP="00F56A73">
            <w:pPr>
              <w:pStyle w:val="a7"/>
              <w:numPr>
                <w:ilvl w:val="0"/>
                <w:numId w:val="1"/>
              </w:numPr>
              <w:tabs>
                <w:tab w:val="left" w:pos="258"/>
              </w:tabs>
              <w:spacing w:line="252" w:lineRule="auto"/>
              <w:ind w:left="0" w:firstLine="0"/>
            </w:pPr>
            <w:r w:rsidRPr="004C0BB0">
              <w:t>концептуальних знань;</w:t>
            </w:r>
          </w:p>
          <w:p w:rsidR="00D16F6B" w:rsidRPr="004C0BB0" w:rsidRDefault="00D16F6B" w:rsidP="00F56A73">
            <w:pPr>
              <w:pStyle w:val="a7"/>
              <w:numPr>
                <w:ilvl w:val="0"/>
                <w:numId w:val="1"/>
              </w:numPr>
              <w:tabs>
                <w:tab w:val="left" w:pos="258"/>
              </w:tabs>
              <w:spacing w:line="252" w:lineRule="auto"/>
              <w:ind w:left="0" w:firstLine="0"/>
            </w:pPr>
            <w:r w:rsidRPr="004C0BB0">
              <w:t>високого ступеню володіння станом питання;</w:t>
            </w:r>
          </w:p>
          <w:p w:rsidR="00D16F6B" w:rsidRPr="004C0BB0" w:rsidRDefault="00D16F6B" w:rsidP="00F56A73">
            <w:pPr>
              <w:pStyle w:val="a7"/>
              <w:numPr>
                <w:ilvl w:val="0"/>
                <w:numId w:val="1"/>
              </w:numPr>
              <w:tabs>
                <w:tab w:val="left" w:pos="258"/>
              </w:tabs>
              <w:spacing w:line="252" w:lineRule="auto"/>
              <w:ind w:left="0" w:firstLine="0"/>
            </w:pPr>
            <w:r w:rsidRPr="004C0BB0">
              <w:t>критичного осмислення основних теорій, принципів, методів і понять у навчанні та професійній діяльності</w:t>
            </w:r>
          </w:p>
        </w:tc>
        <w:tc>
          <w:tcPr>
            <w:tcW w:w="732" w:type="pct"/>
            <w:gridSpan w:val="2"/>
          </w:tcPr>
          <w:p w:rsidR="00D16F6B" w:rsidRPr="004C0BB0" w:rsidRDefault="00D16F6B" w:rsidP="00F56A73">
            <w:pPr>
              <w:spacing w:line="252" w:lineRule="auto"/>
              <w:jc w:val="center"/>
              <w:rPr>
                <w:lang w:val="uk-UA"/>
              </w:rPr>
            </w:pPr>
            <w:r w:rsidRPr="004C0BB0">
              <w:rPr>
                <w:lang w:val="uk-UA"/>
              </w:rPr>
              <w:t>95-100</w:t>
            </w:r>
          </w:p>
        </w:tc>
      </w:tr>
      <w:tr w:rsidR="00D16F6B" w:rsidRPr="004C0BB0" w:rsidTr="00F56A73">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Відповідь містить негрубі помилки або описки</w:t>
            </w:r>
          </w:p>
        </w:tc>
        <w:tc>
          <w:tcPr>
            <w:tcW w:w="732" w:type="pct"/>
            <w:gridSpan w:val="2"/>
          </w:tcPr>
          <w:p w:rsidR="00D16F6B" w:rsidRPr="004C0BB0" w:rsidRDefault="00D16F6B" w:rsidP="00F56A73">
            <w:pPr>
              <w:pStyle w:val="a7"/>
              <w:spacing w:line="252" w:lineRule="auto"/>
              <w:ind w:left="0"/>
              <w:jc w:val="center"/>
            </w:pPr>
            <w:r w:rsidRPr="004C0BB0">
              <w:t>90-94</w:t>
            </w:r>
          </w:p>
        </w:tc>
      </w:tr>
      <w:tr w:rsidR="00D16F6B" w:rsidRPr="004C0BB0" w:rsidTr="00F56A73">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Відповідь правильна, але має певні неточності</w:t>
            </w:r>
          </w:p>
        </w:tc>
        <w:tc>
          <w:tcPr>
            <w:tcW w:w="732" w:type="pct"/>
            <w:gridSpan w:val="2"/>
          </w:tcPr>
          <w:p w:rsidR="00D16F6B" w:rsidRPr="004C0BB0" w:rsidRDefault="00D16F6B" w:rsidP="00F56A73">
            <w:pPr>
              <w:spacing w:line="252" w:lineRule="auto"/>
              <w:jc w:val="center"/>
              <w:rPr>
                <w:lang w:val="uk-UA"/>
              </w:rPr>
            </w:pPr>
            <w:r w:rsidRPr="004C0BB0">
              <w:rPr>
                <w:lang w:val="uk-UA"/>
              </w:rPr>
              <w:t>85-89</w:t>
            </w:r>
          </w:p>
        </w:tc>
      </w:tr>
      <w:tr w:rsidR="00D16F6B" w:rsidRPr="004C0BB0" w:rsidTr="00F56A73">
        <w:trPr>
          <w:trHeight w:val="267"/>
        </w:trPr>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Відповідь правильна, але має певні неточності й недостатньо обґрунтована</w:t>
            </w:r>
          </w:p>
        </w:tc>
        <w:tc>
          <w:tcPr>
            <w:tcW w:w="732" w:type="pct"/>
            <w:gridSpan w:val="2"/>
          </w:tcPr>
          <w:p w:rsidR="00D16F6B" w:rsidRPr="004C0BB0" w:rsidRDefault="00D16F6B" w:rsidP="00F56A73">
            <w:pPr>
              <w:spacing w:line="252" w:lineRule="auto"/>
              <w:jc w:val="center"/>
              <w:rPr>
                <w:lang w:val="uk-UA"/>
              </w:rPr>
            </w:pPr>
            <w:r w:rsidRPr="004C0BB0">
              <w:rPr>
                <w:lang w:val="uk-UA"/>
              </w:rPr>
              <w:t>80-84</w:t>
            </w:r>
          </w:p>
        </w:tc>
      </w:tr>
      <w:tr w:rsidR="00D16F6B" w:rsidRPr="004C0BB0" w:rsidTr="00F56A73">
        <w:trPr>
          <w:trHeight w:val="412"/>
        </w:trPr>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 xml:space="preserve">Відповідь правильна, але має певні неточності, недостатньо обґрунтована та осмислена </w:t>
            </w:r>
          </w:p>
        </w:tc>
        <w:tc>
          <w:tcPr>
            <w:tcW w:w="732" w:type="pct"/>
            <w:gridSpan w:val="2"/>
          </w:tcPr>
          <w:p w:rsidR="00D16F6B" w:rsidRPr="004C0BB0" w:rsidRDefault="00D16F6B" w:rsidP="00F56A73">
            <w:pPr>
              <w:spacing w:line="252" w:lineRule="auto"/>
              <w:jc w:val="center"/>
              <w:rPr>
                <w:lang w:val="uk-UA"/>
              </w:rPr>
            </w:pPr>
            <w:r w:rsidRPr="004C0BB0">
              <w:rPr>
                <w:lang w:val="uk-UA"/>
              </w:rPr>
              <w:t>74-79</w:t>
            </w:r>
          </w:p>
        </w:tc>
      </w:tr>
      <w:tr w:rsidR="00D16F6B" w:rsidRPr="004C0BB0" w:rsidTr="00F56A73">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Відповідь фрагментарна</w:t>
            </w:r>
          </w:p>
        </w:tc>
        <w:tc>
          <w:tcPr>
            <w:tcW w:w="732" w:type="pct"/>
            <w:gridSpan w:val="2"/>
          </w:tcPr>
          <w:p w:rsidR="00D16F6B" w:rsidRPr="004C0BB0" w:rsidRDefault="00D16F6B" w:rsidP="00F56A73">
            <w:pPr>
              <w:spacing w:line="252" w:lineRule="auto"/>
              <w:jc w:val="center"/>
              <w:rPr>
                <w:lang w:val="uk-UA"/>
              </w:rPr>
            </w:pPr>
            <w:r w:rsidRPr="004C0BB0">
              <w:rPr>
                <w:lang w:val="uk-UA"/>
              </w:rPr>
              <w:t>70-73</w:t>
            </w:r>
          </w:p>
        </w:tc>
      </w:tr>
      <w:tr w:rsidR="00D16F6B" w:rsidRPr="004C0BB0" w:rsidTr="00F56A73">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Відповідь демонструє нечіткі уявлення студента про об'єкт вивчення</w:t>
            </w:r>
          </w:p>
        </w:tc>
        <w:tc>
          <w:tcPr>
            <w:tcW w:w="732" w:type="pct"/>
            <w:gridSpan w:val="2"/>
          </w:tcPr>
          <w:p w:rsidR="00D16F6B" w:rsidRPr="004C0BB0" w:rsidRDefault="00D16F6B" w:rsidP="00F56A73">
            <w:pPr>
              <w:spacing w:line="252" w:lineRule="auto"/>
              <w:jc w:val="center"/>
              <w:rPr>
                <w:lang w:val="uk-UA"/>
              </w:rPr>
            </w:pPr>
            <w:r w:rsidRPr="004C0BB0">
              <w:rPr>
                <w:lang w:val="uk-UA"/>
              </w:rPr>
              <w:t>65-69</w:t>
            </w:r>
          </w:p>
        </w:tc>
      </w:tr>
      <w:tr w:rsidR="00D16F6B" w:rsidRPr="004C0BB0" w:rsidTr="00F56A73">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Рівень знань мінімально задовільний</w:t>
            </w:r>
          </w:p>
        </w:tc>
        <w:tc>
          <w:tcPr>
            <w:tcW w:w="732" w:type="pct"/>
            <w:gridSpan w:val="2"/>
          </w:tcPr>
          <w:p w:rsidR="00D16F6B" w:rsidRPr="004C0BB0" w:rsidRDefault="00D16F6B" w:rsidP="00F56A73">
            <w:pPr>
              <w:spacing w:line="252" w:lineRule="auto"/>
              <w:jc w:val="center"/>
              <w:rPr>
                <w:lang w:val="uk-UA"/>
              </w:rPr>
            </w:pPr>
            <w:r w:rsidRPr="004C0BB0">
              <w:rPr>
                <w:lang w:val="uk-UA"/>
              </w:rPr>
              <w:t>60-64</w:t>
            </w:r>
          </w:p>
        </w:tc>
      </w:tr>
      <w:tr w:rsidR="00D16F6B" w:rsidRPr="004C0BB0" w:rsidTr="00F56A73">
        <w:trPr>
          <w:trHeight w:val="190"/>
        </w:trPr>
        <w:tc>
          <w:tcPr>
            <w:tcW w:w="1249" w:type="pct"/>
            <w:gridSpan w:val="2"/>
            <w:vMerge/>
          </w:tcPr>
          <w:p w:rsidR="00D16F6B" w:rsidRPr="004C0BB0" w:rsidRDefault="00D16F6B" w:rsidP="00F56A73">
            <w:pPr>
              <w:tabs>
                <w:tab w:val="left" w:pos="204"/>
              </w:tabs>
              <w:spacing w:line="252" w:lineRule="auto"/>
              <w:ind w:right="-22"/>
              <w:rPr>
                <w:lang w:val="uk-UA"/>
              </w:rPr>
            </w:pPr>
          </w:p>
        </w:tc>
        <w:tc>
          <w:tcPr>
            <w:tcW w:w="3019" w:type="pct"/>
          </w:tcPr>
          <w:p w:rsidR="00D16F6B" w:rsidRPr="004C0BB0" w:rsidRDefault="00D16F6B" w:rsidP="00F56A73">
            <w:pPr>
              <w:tabs>
                <w:tab w:val="left" w:pos="258"/>
              </w:tabs>
              <w:spacing w:line="252" w:lineRule="auto"/>
              <w:rPr>
                <w:lang w:val="uk-UA"/>
              </w:rPr>
            </w:pPr>
            <w:r w:rsidRPr="004C0BB0">
              <w:rPr>
                <w:lang w:val="uk-UA"/>
              </w:rPr>
              <w:t>Рівень знань незадовільний</w:t>
            </w:r>
          </w:p>
        </w:tc>
        <w:tc>
          <w:tcPr>
            <w:tcW w:w="732" w:type="pct"/>
            <w:gridSpan w:val="2"/>
          </w:tcPr>
          <w:p w:rsidR="00D16F6B" w:rsidRPr="004C0BB0" w:rsidRDefault="00D16F6B" w:rsidP="00F56A73">
            <w:pPr>
              <w:spacing w:line="252" w:lineRule="auto"/>
              <w:jc w:val="center"/>
              <w:rPr>
                <w:lang w:val="uk-UA"/>
              </w:rPr>
            </w:pPr>
            <w:r w:rsidRPr="004C0BB0">
              <w:rPr>
                <w:lang w:val="uk-UA"/>
              </w:rPr>
              <w:t>&lt;60</w:t>
            </w:r>
          </w:p>
        </w:tc>
      </w:tr>
      <w:tr w:rsidR="00D16F6B" w:rsidRPr="004C0BB0" w:rsidTr="00F56A73">
        <w:tc>
          <w:tcPr>
            <w:tcW w:w="5000" w:type="pct"/>
            <w:gridSpan w:val="5"/>
          </w:tcPr>
          <w:p w:rsidR="00D16F6B" w:rsidRPr="004C0BB0" w:rsidRDefault="00D16F6B" w:rsidP="00F56A73">
            <w:pPr>
              <w:tabs>
                <w:tab w:val="left" w:pos="204"/>
              </w:tabs>
              <w:spacing w:line="252" w:lineRule="auto"/>
              <w:ind w:right="-22"/>
              <w:jc w:val="center"/>
              <w:rPr>
                <w:b/>
                <w:i/>
                <w:lang w:val="uk-UA"/>
              </w:rPr>
            </w:pPr>
            <w:r w:rsidRPr="004C0BB0">
              <w:rPr>
                <w:b/>
                <w:i/>
                <w:lang w:val="uk-UA"/>
              </w:rPr>
              <w:t>Уміння/навички</w:t>
            </w:r>
          </w:p>
        </w:tc>
      </w:tr>
      <w:tr w:rsidR="00D16F6B" w:rsidRPr="004C0BB0" w:rsidTr="00F56A73">
        <w:tc>
          <w:tcPr>
            <w:tcW w:w="1238" w:type="pct"/>
            <w:vMerge w:val="restart"/>
          </w:tcPr>
          <w:p w:rsidR="00D16F6B" w:rsidRPr="004C0BB0" w:rsidRDefault="00D16F6B" w:rsidP="00F56A73">
            <w:pPr>
              <w:widowControl/>
              <w:numPr>
                <w:ilvl w:val="0"/>
                <w:numId w:val="6"/>
              </w:numPr>
              <w:tabs>
                <w:tab w:val="left" w:pos="204"/>
              </w:tabs>
              <w:autoSpaceDE/>
              <w:autoSpaceDN/>
              <w:spacing w:line="252" w:lineRule="auto"/>
              <w:ind w:left="0" w:right="-22" w:firstLine="0"/>
              <w:rPr>
                <w:b/>
                <w:i/>
                <w:lang w:val="uk-UA"/>
              </w:rPr>
            </w:pPr>
            <w:r w:rsidRPr="004C0BB0">
              <w:rPr>
                <w:lang w:val="uk-UA"/>
              </w:rPr>
              <w:t xml:space="preserve">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w:t>
            </w:r>
            <w:r w:rsidRPr="004C0BB0">
              <w:rPr>
                <w:lang w:val="uk-UA"/>
              </w:rPr>
              <w:lastRenderedPageBreak/>
              <w:t>практичних проблем у сфері професійної діяльності або навчання</w:t>
            </w:r>
          </w:p>
        </w:tc>
        <w:tc>
          <w:tcPr>
            <w:tcW w:w="3030" w:type="pct"/>
            <w:gridSpan w:val="2"/>
          </w:tcPr>
          <w:p w:rsidR="00D16F6B" w:rsidRPr="004C0BB0" w:rsidRDefault="00D16F6B" w:rsidP="00F56A73">
            <w:pPr>
              <w:pStyle w:val="a7"/>
              <w:tabs>
                <w:tab w:val="left" w:pos="258"/>
              </w:tabs>
              <w:spacing w:line="252" w:lineRule="auto"/>
              <w:ind w:left="0"/>
            </w:pPr>
            <w:r w:rsidRPr="004C0BB0">
              <w:lastRenderedPageBreak/>
              <w:t>Відповідь характеризує уміння:</w:t>
            </w:r>
          </w:p>
          <w:p w:rsidR="00D16F6B" w:rsidRPr="004C0BB0" w:rsidRDefault="00D16F6B" w:rsidP="00F56A73">
            <w:pPr>
              <w:pStyle w:val="a7"/>
              <w:numPr>
                <w:ilvl w:val="0"/>
                <w:numId w:val="1"/>
              </w:numPr>
              <w:tabs>
                <w:tab w:val="left" w:pos="258"/>
              </w:tabs>
              <w:spacing w:line="252" w:lineRule="auto"/>
              <w:ind w:left="0" w:firstLine="0"/>
            </w:pPr>
            <w:r w:rsidRPr="004C0BB0">
              <w:t>виявляти проблеми;</w:t>
            </w:r>
          </w:p>
          <w:p w:rsidR="00D16F6B" w:rsidRPr="004C0BB0" w:rsidRDefault="00D16F6B" w:rsidP="00F56A73">
            <w:pPr>
              <w:pStyle w:val="a7"/>
              <w:numPr>
                <w:ilvl w:val="0"/>
                <w:numId w:val="1"/>
              </w:numPr>
              <w:tabs>
                <w:tab w:val="left" w:pos="258"/>
              </w:tabs>
              <w:spacing w:line="252" w:lineRule="auto"/>
              <w:ind w:left="0" w:firstLine="0"/>
            </w:pPr>
            <w:r w:rsidRPr="004C0BB0">
              <w:t>формулювати гіпотези;</w:t>
            </w:r>
          </w:p>
          <w:p w:rsidR="00D16F6B" w:rsidRPr="004C0BB0" w:rsidRDefault="00D16F6B" w:rsidP="00F56A73">
            <w:pPr>
              <w:pStyle w:val="a7"/>
              <w:numPr>
                <w:ilvl w:val="0"/>
                <w:numId w:val="1"/>
              </w:numPr>
              <w:tabs>
                <w:tab w:val="left" w:pos="258"/>
              </w:tabs>
              <w:spacing w:line="252" w:lineRule="auto"/>
              <w:ind w:left="0" w:firstLine="0"/>
            </w:pPr>
            <w:r w:rsidRPr="004C0BB0">
              <w:t>розв'язувати проблеми;</w:t>
            </w:r>
          </w:p>
          <w:p w:rsidR="00D16F6B" w:rsidRPr="004C0BB0" w:rsidRDefault="00D16F6B" w:rsidP="00F56A73">
            <w:pPr>
              <w:pStyle w:val="a7"/>
              <w:numPr>
                <w:ilvl w:val="0"/>
                <w:numId w:val="1"/>
              </w:numPr>
              <w:tabs>
                <w:tab w:val="left" w:pos="258"/>
              </w:tabs>
              <w:spacing w:line="252" w:lineRule="auto"/>
              <w:ind w:left="0" w:firstLine="0"/>
            </w:pPr>
            <w:r w:rsidRPr="004C0BB0">
              <w:t>обирати адекватні методи та інструментальні засоби;</w:t>
            </w:r>
          </w:p>
          <w:p w:rsidR="00D16F6B" w:rsidRPr="004C0BB0" w:rsidRDefault="00D16F6B" w:rsidP="00F56A73">
            <w:pPr>
              <w:pStyle w:val="a7"/>
              <w:numPr>
                <w:ilvl w:val="0"/>
                <w:numId w:val="1"/>
              </w:numPr>
              <w:tabs>
                <w:tab w:val="left" w:pos="258"/>
              </w:tabs>
              <w:spacing w:line="252" w:lineRule="auto"/>
              <w:ind w:left="0" w:firstLine="0"/>
            </w:pPr>
            <w:r w:rsidRPr="004C0BB0">
              <w:t>збирати та логічно й зрозуміло інтерпретувати інформацію;</w:t>
            </w:r>
          </w:p>
          <w:p w:rsidR="00D16F6B" w:rsidRPr="004C0BB0" w:rsidRDefault="00D16F6B" w:rsidP="00F56A73">
            <w:pPr>
              <w:pStyle w:val="a7"/>
              <w:numPr>
                <w:ilvl w:val="0"/>
                <w:numId w:val="1"/>
              </w:numPr>
              <w:tabs>
                <w:tab w:val="left" w:pos="258"/>
              </w:tabs>
              <w:spacing w:line="252" w:lineRule="auto"/>
              <w:ind w:left="0" w:firstLine="0"/>
            </w:pPr>
            <w:r w:rsidRPr="004C0BB0">
              <w:lastRenderedPageBreak/>
              <w:t>використовувати інноваційні підходи до розв’язання завдання</w:t>
            </w:r>
          </w:p>
        </w:tc>
        <w:tc>
          <w:tcPr>
            <w:tcW w:w="732" w:type="pct"/>
            <w:gridSpan w:val="2"/>
          </w:tcPr>
          <w:p w:rsidR="00D16F6B" w:rsidRPr="004C0BB0" w:rsidRDefault="00D16F6B" w:rsidP="00F56A73">
            <w:pPr>
              <w:spacing w:line="252" w:lineRule="auto"/>
              <w:jc w:val="center"/>
              <w:rPr>
                <w:lang w:val="uk-UA"/>
              </w:rPr>
            </w:pPr>
            <w:r w:rsidRPr="004C0BB0">
              <w:rPr>
                <w:lang w:val="uk-UA"/>
              </w:rPr>
              <w:lastRenderedPageBreak/>
              <w:t>95-100</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pStyle w:val="a7"/>
              <w:tabs>
                <w:tab w:val="left" w:pos="258"/>
              </w:tabs>
              <w:spacing w:line="252" w:lineRule="auto"/>
              <w:ind w:left="0"/>
            </w:pPr>
            <w:r w:rsidRPr="004C0BB0">
              <w:t>Відповідь характеризує уміння</w:t>
            </w:r>
            <w:r w:rsidRPr="004C0BB0">
              <w:rPr>
                <w:b/>
                <w:i/>
              </w:rPr>
              <w:t>/</w:t>
            </w:r>
            <w:r w:rsidRPr="004C0BB0">
              <w:t>навички застосовувати знання в практичній діяльності з негрубими помилками</w:t>
            </w:r>
          </w:p>
        </w:tc>
        <w:tc>
          <w:tcPr>
            <w:tcW w:w="732" w:type="pct"/>
            <w:gridSpan w:val="2"/>
          </w:tcPr>
          <w:p w:rsidR="00D16F6B" w:rsidRPr="004C0BB0" w:rsidRDefault="00D16F6B" w:rsidP="00F56A73">
            <w:pPr>
              <w:pStyle w:val="a7"/>
              <w:spacing w:line="252" w:lineRule="auto"/>
              <w:ind w:left="0"/>
              <w:jc w:val="center"/>
            </w:pPr>
            <w:r w:rsidRPr="004C0BB0">
              <w:t>90-94</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pStyle w:val="a7"/>
              <w:tabs>
                <w:tab w:val="left" w:pos="258"/>
              </w:tabs>
              <w:spacing w:line="252" w:lineRule="auto"/>
              <w:ind w:left="0"/>
            </w:pPr>
            <w:r w:rsidRPr="004C0BB0">
              <w:t>Відповідь характеризує уміння</w:t>
            </w:r>
            <w:r w:rsidRPr="004C0BB0">
              <w:rPr>
                <w:b/>
                <w:i/>
              </w:rPr>
              <w:t>/</w:t>
            </w:r>
            <w:r w:rsidRPr="004C0BB0">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D16F6B" w:rsidRPr="004C0BB0" w:rsidRDefault="00D16F6B" w:rsidP="00F56A73">
            <w:pPr>
              <w:spacing w:line="252" w:lineRule="auto"/>
              <w:jc w:val="center"/>
              <w:rPr>
                <w:lang w:val="uk-UA"/>
              </w:rPr>
            </w:pPr>
            <w:r w:rsidRPr="004C0BB0">
              <w:rPr>
                <w:lang w:val="uk-UA"/>
              </w:rPr>
              <w:t>85-89</w:t>
            </w:r>
          </w:p>
        </w:tc>
      </w:tr>
      <w:tr w:rsidR="00D16F6B" w:rsidRPr="004C0BB0" w:rsidTr="00F56A73">
        <w:trPr>
          <w:trHeight w:val="267"/>
        </w:trPr>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pStyle w:val="a7"/>
              <w:tabs>
                <w:tab w:val="left" w:pos="258"/>
              </w:tabs>
              <w:spacing w:line="252" w:lineRule="auto"/>
              <w:ind w:left="0"/>
            </w:pPr>
            <w:r w:rsidRPr="004C0BB0">
              <w:t>Відповідь характеризує уміння</w:t>
            </w:r>
            <w:r w:rsidRPr="004C0BB0">
              <w:rPr>
                <w:b/>
                <w:i/>
              </w:rPr>
              <w:t>/</w:t>
            </w:r>
            <w:r w:rsidRPr="004C0BB0">
              <w:t>навички застосовувати знання в практичній діяльності, але має певні неточності при реалізації двох вимог</w:t>
            </w:r>
          </w:p>
        </w:tc>
        <w:tc>
          <w:tcPr>
            <w:tcW w:w="732" w:type="pct"/>
            <w:gridSpan w:val="2"/>
          </w:tcPr>
          <w:p w:rsidR="00D16F6B" w:rsidRPr="004C0BB0" w:rsidRDefault="00D16F6B" w:rsidP="00F56A73">
            <w:pPr>
              <w:spacing w:line="252" w:lineRule="auto"/>
              <w:jc w:val="center"/>
              <w:rPr>
                <w:lang w:val="uk-UA"/>
              </w:rPr>
            </w:pPr>
            <w:r w:rsidRPr="004C0BB0">
              <w:rPr>
                <w:lang w:val="uk-UA"/>
              </w:rPr>
              <w:t>80-84</w:t>
            </w:r>
          </w:p>
        </w:tc>
      </w:tr>
      <w:tr w:rsidR="00D16F6B" w:rsidRPr="004C0BB0" w:rsidTr="00F56A73">
        <w:trPr>
          <w:trHeight w:val="412"/>
        </w:trPr>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pStyle w:val="a7"/>
              <w:tabs>
                <w:tab w:val="left" w:pos="258"/>
              </w:tabs>
              <w:spacing w:line="252" w:lineRule="auto"/>
              <w:ind w:left="0"/>
            </w:pPr>
            <w:r w:rsidRPr="004C0BB0">
              <w:t>Відповідь характеризує уміння</w:t>
            </w:r>
            <w:r w:rsidRPr="004C0BB0">
              <w:rPr>
                <w:b/>
                <w:i/>
              </w:rPr>
              <w:t>/</w:t>
            </w:r>
            <w:r w:rsidRPr="004C0BB0">
              <w:t>навички застосовувати знання в практичній діяльності, але має певні неточності при реалізації трьох вимог</w:t>
            </w:r>
          </w:p>
        </w:tc>
        <w:tc>
          <w:tcPr>
            <w:tcW w:w="732" w:type="pct"/>
            <w:gridSpan w:val="2"/>
          </w:tcPr>
          <w:p w:rsidR="00D16F6B" w:rsidRPr="004C0BB0" w:rsidRDefault="00D16F6B" w:rsidP="00F56A73">
            <w:pPr>
              <w:spacing w:line="252" w:lineRule="auto"/>
              <w:jc w:val="center"/>
              <w:rPr>
                <w:lang w:val="uk-UA"/>
              </w:rPr>
            </w:pPr>
            <w:r w:rsidRPr="004C0BB0">
              <w:rPr>
                <w:lang w:val="uk-UA"/>
              </w:rPr>
              <w:t>74-79</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pStyle w:val="a7"/>
              <w:tabs>
                <w:tab w:val="left" w:pos="258"/>
              </w:tabs>
              <w:spacing w:line="252" w:lineRule="auto"/>
              <w:ind w:left="0"/>
            </w:pPr>
            <w:r w:rsidRPr="004C0BB0">
              <w:t>Відповідь характеризує уміння</w:t>
            </w:r>
            <w:r w:rsidRPr="004C0BB0">
              <w:rPr>
                <w:b/>
                <w:i/>
              </w:rPr>
              <w:t>/</w:t>
            </w:r>
            <w:r w:rsidRPr="004C0BB0">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D16F6B" w:rsidRPr="004C0BB0" w:rsidRDefault="00D16F6B" w:rsidP="00F56A73">
            <w:pPr>
              <w:spacing w:line="252" w:lineRule="auto"/>
              <w:jc w:val="center"/>
              <w:rPr>
                <w:lang w:val="uk-UA"/>
              </w:rPr>
            </w:pPr>
            <w:r w:rsidRPr="004C0BB0">
              <w:rPr>
                <w:lang w:val="uk-UA"/>
              </w:rPr>
              <w:t>70-73</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pStyle w:val="a7"/>
              <w:tabs>
                <w:tab w:val="left" w:pos="258"/>
              </w:tabs>
              <w:spacing w:line="252" w:lineRule="auto"/>
              <w:ind w:left="0"/>
            </w:pPr>
            <w:r w:rsidRPr="004C0BB0">
              <w:t>Відповідь характеризує уміння</w:t>
            </w:r>
            <w:r w:rsidRPr="004C0BB0">
              <w:rPr>
                <w:b/>
                <w:i/>
              </w:rPr>
              <w:t>/</w:t>
            </w:r>
            <w:r w:rsidRPr="004C0BB0">
              <w:t>навички застосовувати знання в практичній діяльності при виконанні завдань за зразком</w:t>
            </w:r>
          </w:p>
        </w:tc>
        <w:tc>
          <w:tcPr>
            <w:tcW w:w="732" w:type="pct"/>
            <w:gridSpan w:val="2"/>
          </w:tcPr>
          <w:p w:rsidR="00D16F6B" w:rsidRPr="004C0BB0" w:rsidRDefault="00D16F6B" w:rsidP="00F56A73">
            <w:pPr>
              <w:spacing w:line="252" w:lineRule="auto"/>
              <w:jc w:val="center"/>
              <w:rPr>
                <w:lang w:val="uk-UA"/>
              </w:rPr>
            </w:pPr>
            <w:r w:rsidRPr="004C0BB0">
              <w:rPr>
                <w:lang w:val="uk-UA"/>
              </w:rPr>
              <w:t>65-69</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shd w:val="clear" w:color="auto" w:fill="FFFFFF"/>
              <w:tabs>
                <w:tab w:val="left" w:pos="284"/>
              </w:tabs>
              <w:spacing w:line="252" w:lineRule="auto"/>
              <w:rPr>
                <w:lang w:val="uk-UA"/>
              </w:rPr>
            </w:pPr>
            <w:r w:rsidRPr="004C0BB0">
              <w:rPr>
                <w:lang w:val="uk-UA"/>
              </w:rPr>
              <w:t>Відповідь характеризує уміння</w:t>
            </w:r>
            <w:r w:rsidRPr="004C0BB0">
              <w:rPr>
                <w:b/>
                <w:i/>
                <w:lang w:val="uk-UA"/>
              </w:rPr>
              <w:t>/</w:t>
            </w:r>
            <w:r w:rsidRPr="004C0BB0">
              <w:rPr>
                <w:lang w:val="uk-UA"/>
              </w:rPr>
              <w:t>навички застосовувати знання при виконанні завдань за зразком, але з неточностями</w:t>
            </w:r>
          </w:p>
        </w:tc>
        <w:tc>
          <w:tcPr>
            <w:tcW w:w="732" w:type="pct"/>
            <w:gridSpan w:val="2"/>
          </w:tcPr>
          <w:p w:rsidR="00D16F6B" w:rsidRPr="004C0BB0" w:rsidRDefault="00D16F6B" w:rsidP="00F56A73">
            <w:pPr>
              <w:spacing w:line="252" w:lineRule="auto"/>
              <w:jc w:val="center"/>
              <w:rPr>
                <w:lang w:val="uk-UA"/>
              </w:rPr>
            </w:pPr>
            <w:r w:rsidRPr="004C0BB0">
              <w:rPr>
                <w:lang w:val="uk-UA"/>
              </w:rPr>
              <w:t>60-64</w:t>
            </w:r>
          </w:p>
        </w:tc>
      </w:tr>
      <w:tr w:rsidR="00D16F6B" w:rsidRPr="004C0BB0" w:rsidTr="00F56A73">
        <w:trPr>
          <w:trHeight w:val="190"/>
        </w:trPr>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shd w:val="clear" w:color="auto" w:fill="FFFFFF"/>
              <w:tabs>
                <w:tab w:val="left" w:pos="284"/>
              </w:tabs>
              <w:spacing w:line="252" w:lineRule="auto"/>
              <w:jc w:val="both"/>
              <w:rPr>
                <w:lang w:val="uk-UA"/>
              </w:rPr>
            </w:pPr>
            <w:r w:rsidRPr="004C0BB0">
              <w:rPr>
                <w:lang w:val="uk-UA"/>
              </w:rPr>
              <w:t>рівень умінь</w:t>
            </w:r>
            <w:r w:rsidRPr="004C0BB0">
              <w:rPr>
                <w:rFonts w:eastAsia="Calibri"/>
                <w:lang w:val="uk-UA"/>
              </w:rPr>
              <w:t>/навичок</w:t>
            </w:r>
            <w:r w:rsidRPr="004C0BB0">
              <w:rPr>
                <w:lang w:val="uk-UA"/>
              </w:rPr>
              <w:t xml:space="preserve"> незадовільний</w:t>
            </w:r>
          </w:p>
        </w:tc>
        <w:tc>
          <w:tcPr>
            <w:tcW w:w="732" w:type="pct"/>
            <w:gridSpan w:val="2"/>
          </w:tcPr>
          <w:p w:rsidR="00D16F6B" w:rsidRPr="004C0BB0" w:rsidRDefault="00D16F6B" w:rsidP="00F56A73">
            <w:pPr>
              <w:spacing w:line="252" w:lineRule="auto"/>
              <w:jc w:val="center"/>
              <w:rPr>
                <w:lang w:val="uk-UA"/>
              </w:rPr>
            </w:pPr>
            <w:r w:rsidRPr="004C0BB0">
              <w:rPr>
                <w:lang w:val="uk-UA"/>
              </w:rPr>
              <w:t>&lt;60</w:t>
            </w:r>
          </w:p>
        </w:tc>
      </w:tr>
      <w:tr w:rsidR="00D16F6B" w:rsidRPr="004C0BB0" w:rsidTr="00F56A73">
        <w:tc>
          <w:tcPr>
            <w:tcW w:w="5000" w:type="pct"/>
            <w:gridSpan w:val="5"/>
          </w:tcPr>
          <w:p w:rsidR="00D16F6B" w:rsidRPr="004C0BB0" w:rsidRDefault="00D16F6B" w:rsidP="00F56A73">
            <w:pPr>
              <w:tabs>
                <w:tab w:val="left" w:pos="204"/>
              </w:tabs>
              <w:spacing w:line="252" w:lineRule="auto"/>
              <w:ind w:right="-22"/>
              <w:jc w:val="center"/>
              <w:rPr>
                <w:b/>
                <w:i/>
                <w:lang w:val="uk-UA"/>
              </w:rPr>
            </w:pPr>
            <w:r w:rsidRPr="004C0BB0">
              <w:rPr>
                <w:b/>
                <w:i/>
                <w:lang w:val="uk-UA"/>
              </w:rPr>
              <w:t>Комунікація</w:t>
            </w:r>
          </w:p>
        </w:tc>
      </w:tr>
      <w:tr w:rsidR="00D16F6B" w:rsidRPr="004C0BB0" w:rsidTr="00F56A73">
        <w:tc>
          <w:tcPr>
            <w:tcW w:w="1238" w:type="pct"/>
            <w:vMerge w:val="restart"/>
          </w:tcPr>
          <w:p w:rsidR="00D16F6B" w:rsidRPr="004C0BB0" w:rsidRDefault="00D16F6B" w:rsidP="00F56A73">
            <w:pPr>
              <w:widowControl/>
              <w:numPr>
                <w:ilvl w:val="0"/>
                <w:numId w:val="6"/>
              </w:numPr>
              <w:tabs>
                <w:tab w:val="left" w:pos="204"/>
              </w:tabs>
              <w:autoSpaceDE/>
              <w:autoSpaceDN/>
              <w:spacing w:line="252" w:lineRule="auto"/>
              <w:ind w:left="0" w:right="-22" w:firstLine="0"/>
              <w:rPr>
                <w:lang w:val="uk-UA"/>
              </w:rPr>
            </w:pPr>
            <w:r w:rsidRPr="004C0BB0">
              <w:rPr>
                <w:lang w:val="uk-UA"/>
              </w:rPr>
              <w:t>донесення до фахівців і нефахівців інформації, ідей, проблем, рішень, власного досвіду та аргументації;</w:t>
            </w:r>
          </w:p>
          <w:p w:rsidR="00D16F6B" w:rsidRPr="004C0BB0" w:rsidRDefault="00D16F6B" w:rsidP="00F56A73">
            <w:pPr>
              <w:widowControl/>
              <w:numPr>
                <w:ilvl w:val="0"/>
                <w:numId w:val="6"/>
              </w:numPr>
              <w:tabs>
                <w:tab w:val="left" w:pos="204"/>
              </w:tabs>
              <w:autoSpaceDE/>
              <w:autoSpaceDN/>
              <w:spacing w:line="252" w:lineRule="auto"/>
              <w:ind w:left="0" w:right="-22" w:firstLine="0"/>
              <w:rPr>
                <w:lang w:val="uk-UA"/>
              </w:rPr>
            </w:pPr>
            <w:r w:rsidRPr="004C0BB0">
              <w:rPr>
                <w:lang w:val="uk-UA"/>
              </w:rPr>
              <w:t>збір, інтерпретація та застосування даних;</w:t>
            </w:r>
          </w:p>
          <w:p w:rsidR="00D16F6B" w:rsidRPr="004C0BB0" w:rsidRDefault="00D16F6B" w:rsidP="00F56A73">
            <w:pPr>
              <w:widowControl/>
              <w:numPr>
                <w:ilvl w:val="0"/>
                <w:numId w:val="6"/>
              </w:numPr>
              <w:tabs>
                <w:tab w:val="left" w:pos="204"/>
              </w:tabs>
              <w:autoSpaceDE/>
              <w:autoSpaceDN/>
              <w:spacing w:line="252" w:lineRule="auto"/>
              <w:ind w:left="0" w:right="-22" w:firstLine="0"/>
              <w:rPr>
                <w:b/>
                <w:i/>
                <w:lang w:val="uk-UA"/>
              </w:rPr>
            </w:pPr>
            <w:r w:rsidRPr="004C0BB0">
              <w:rPr>
                <w:lang w:val="uk-UA"/>
              </w:rPr>
              <w:t>спілкування з професійних питань, у тому числі іноземною мовою, усно та письмово</w:t>
            </w:r>
          </w:p>
        </w:tc>
        <w:tc>
          <w:tcPr>
            <w:tcW w:w="3030" w:type="pct"/>
            <w:gridSpan w:val="2"/>
          </w:tcPr>
          <w:p w:rsidR="00D16F6B" w:rsidRPr="004C0BB0" w:rsidRDefault="00D16F6B" w:rsidP="00F56A73">
            <w:pPr>
              <w:pStyle w:val="a7"/>
              <w:tabs>
                <w:tab w:val="left" w:pos="258"/>
              </w:tabs>
              <w:spacing w:line="252" w:lineRule="auto"/>
              <w:ind w:left="0"/>
            </w:pPr>
            <w:r w:rsidRPr="004C0BB0">
              <w:t>Вільне володіння проблематикою галузі.</w:t>
            </w:r>
          </w:p>
          <w:p w:rsidR="00D16F6B" w:rsidRPr="004C0BB0" w:rsidRDefault="00D16F6B" w:rsidP="00F56A73">
            <w:pPr>
              <w:pStyle w:val="a7"/>
              <w:tabs>
                <w:tab w:val="left" w:pos="258"/>
              </w:tabs>
              <w:spacing w:line="252" w:lineRule="auto"/>
              <w:ind w:left="0"/>
            </w:pPr>
            <w:r w:rsidRPr="004C0BB0">
              <w:t>Зрозумілість відповіді (доповіді). Мова:</w:t>
            </w:r>
          </w:p>
          <w:p w:rsidR="00D16F6B" w:rsidRPr="004C0BB0" w:rsidRDefault="00D16F6B" w:rsidP="00F56A73">
            <w:pPr>
              <w:pStyle w:val="a7"/>
              <w:numPr>
                <w:ilvl w:val="0"/>
                <w:numId w:val="1"/>
              </w:numPr>
              <w:tabs>
                <w:tab w:val="left" w:pos="258"/>
              </w:tabs>
              <w:spacing w:line="252" w:lineRule="auto"/>
              <w:ind w:left="0" w:firstLine="0"/>
            </w:pPr>
            <w:r w:rsidRPr="004C0BB0">
              <w:t>правильна;</w:t>
            </w:r>
          </w:p>
          <w:p w:rsidR="00D16F6B" w:rsidRPr="004C0BB0" w:rsidRDefault="00D16F6B" w:rsidP="00F56A73">
            <w:pPr>
              <w:pStyle w:val="a7"/>
              <w:numPr>
                <w:ilvl w:val="0"/>
                <w:numId w:val="1"/>
              </w:numPr>
              <w:tabs>
                <w:tab w:val="left" w:pos="258"/>
              </w:tabs>
              <w:spacing w:line="252" w:lineRule="auto"/>
              <w:ind w:left="0" w:firstLine="0"/>
            </w:pPr>
            <w:r w:rsidRPr="004C0BB0">
              <w:t>чиста;</w:t>
            </w:r>
          </w:p>
          <w:p w:rsidR="00D16F6B" w:rsidRPr="004C0BB0" w:rsidRDefault="00D16F6B" w:rsidP="00F56A73">
            <w:pPr>
              <w:pStyle w:val="a7"/>
              <w:numPr>
                <w:ilvl w:val="0"/>
                <w:numId w:val="1"/>
              </w:numPr>
              <w:tabs>
                <w:tab w:val="left" w:pos="258"/>
              </w:tabs>
              <w:spacing w:line="252" w:lineRule="auto"/>
              <w:ind w:left="0" w:firstLine="0"/>
            </w:pPr>
            <w:r w:rsidRPr="004C0BB0">
              <w:t>ясна;</w:t>
            </w:r>
          </w:p>
          <w:p w:rsidR="00D16F6B" w:rsidRPr="004C0BB0" w:rsidRDefault="00D16F6B" w:rsidP="00F56A73">
            <w:pPr>
              <w:pStyle w:val="a7"/>
              <w:numPr>
                <w:ilvl w:val="0"/>
                <w:numId w:val="1"/>
              </w:numPr>
              <w:tabs>
                <w:tab w:val="left" w:pos="258"/>
              </w:tabs>
              <w:spacing w:line="252" w:lineRule="auto"/>
              <w:ind w:left="0" w:firstLine="0"/>
            </w:pPr>
            <w:r w:rsidRPr="004C0BB0">
              <w:t>точна;</w:t>
            </w:r>
          </w:p>
          <w:p w:rsidR="00D16F6B" w:rsidRPr="004C0BB0" w:rsidRDefault="00D16F6B" w:rsidP="00F56A73">
            <w:pPr>
              <w:pStyle w:val="a7"/>
              <w:numPr>
                <w:ilvl w:val="0"/>
                <w:numId w:val="1"/>
              </w:numPr>
              <w:tabs>
                <w:tab w:val="left" w:pos="258"/>
              </w:tabs>
              <w:spacing w:line="252" w:lineRule="auto"/>
              <w:ind w:left="0" w:firstLine="0"/>
            </w:pPr>
            <w:r w:rsidRPr="004C0BB0">
              <w:t>логічна;</w:t>
            </w:r>
          </w:p>
          <w:p w:rsidR="00D16F6B" w:rsidRPr="004C0BB0" w:rsidRDefault="00D16F6B" w:rsidP="00F56A73">
            <w:pPr>
              <w:pStyle w:val="a7"/>
              <w:numPr>
                <w:ilvl w:val="0"/>
                <w:numId w:val="1"/>
              </w:numPr>
              <w:tabs>
                <w:tab w:val="left" w:pos="258"/>
              </w:tabs>
              <w:spacing w:line="252" w:lineRule="auto"/>
              <w:ind w:left="0" w:firstLine="0"/>
            </w:pPr>
            <w:r w:rsidRPr="004C0BB0">
              <w:t>виразна;</w:t>
            </w:r>
          </w:p>
          <w:p w:rsidR="00D16F6B" w:rsidRPr="004C0BB0" w:rsidRDefault="00D16F6B" w:rsidP="00F56A73">
            <w:pPr>
              <w:pStyle w:val="a7"/>
              <w:numPr>
                <w:ilvl w:val="0"/>
                <w:numId w:val="1"/>
              </w:numPr>
              <w:tabs>
                <w:tab w:val="left" w:pos="258"/>
              </w:tabs>
              <w:spacing w:line="252" w:lineRule="auto"/>
              <w:ind w:left="0" w:firstLine="0"/>
            </w:pPr>
            <w:r w:rsidRPr="004C0BB0">
              <w:t>лаконічна.</w:t>
            </w:r>
          </w:p>
          <w:p w:rsidR="00D16F6B" w:rsidRPr="004C0BB0" w:rsidRDefault="00D16F6B" w:rsidP="00F56A73">
            <w:pPr>
              <w:pStyle w:val="a7"/>
              <w:tabs>
                <w:tab w:val="left" w:pos="258"/>
              </w:tabs>
              <w:spacing w:line="252" w:lineRule="auto"/>
              <w:ind w:left="0"/>
            </w:pPr>
            <w:r w:rsidRPr="004C0BB0">
              <w:t>Комунікаційна стратегія:</w:t>
            </w:r>
          </w:p>
          <w:p w:rsidR="00D16F6B" w:rsidRPr="004C0BB0" w:rsidRDefault="00D16F6B" w:rsidP="00F56A73">
            <w:pPr>
              <w:pStyle w:val="a7"/>
              <w:numPr>
                <w:ilvl w:val="0"/>
                <w:numId w:val="1"/>
              </w:numPr>
              <w:tabs>
                <w:tab w:val="left" w:pos="258"/>
              </w:tabs>
              <w:spacing w:line="252" w:lineRule="auto"/>
              <w:ind w:left="0" w:firstLine="0"/>
            </w:pPr>
            <w:r w:rsidRPr="004C0BB0">
              <w:t>послідовний і несуперечливий розвиток думки;</w:t>
            </w:r>
          </w:p>
          <w:p w:rsidR="00D16F6B" w:rsidRPr="004C0BB0" w:rsidRDefault="00D16F6B" w:rsidP="00F56A73">
            <w:pPr>
              <w:pStyle w:val="a7"/>
              <w:numPr>
                <w:ilvl w:val="0"/>
                <w:numId w:val="1"/>
              </w:numPr>
              <w:tabs>
                <w:tab w:val="left" w:pos="258"/>
              </w:tabs>
              <w:spacing w:line="252" w:lineRule="auto"/>
              <w:ind w:left="0" w:firstLine="0"/>
            </w:pPr>
            <w:r w:rsidRPr="004C0BB0">
              <w:t>наявність логічних власних суджень;</w:t>
            </w:r>
          </w:p>
          <w:p w:rsidR="00D16F6B" w:rsidRPr="004C0BB0" w:rsidRDefault="00D16F6B" w:rsidP="00F56A73">
            <w:pPr>
              <w:pStyle w:val="a7"/>
              <w:numPr>
                <w:ilvl w:val="0"/>
                <w:numId w:val="1"/>
              </w:numPr>
              <w:tabs>
                <w:tab w:val="left" w:pos="258"/>
              </w:tabs>
              <w:spacing w:line="252" w:lineRule="auto"/>
              <w:ind w:left="0" w:firstLine="0"/>
            </w:pPr>
            <w:r w:rsidRPr="004C0BB0">
              <w:t>доречна аргументації та її відповідність відстоюваним положенням;</w:t>
            </w:r>
          </w:p>
          <w:p w:rsidR="00D16F6B" w:rsidRPr="004C0BB0" w:rsidRDefault="00D16F6B" w:rsidP="00F56A73">
            <w:pPr>
              <w:pStyle w:val="a7"/>
              <w:numPr>
                <w:ilvl w:val="0"/>
                <w:numId w:val="1"/>
              </w:numPr>
              <w:tabs>
                <w:tab w:val="left" w:pos="258"/>
              </w:tabs>
              <w:spacing w:line="252" w:lineRule="auto"/>
              <w:ind w:left="0" w:firstLine="0"/>
            </w:pPr>
            <w:r w:rsidRPr="004C0BB0">
              <w:t>правильна структура відповіді (доповіді);</w:t>
            </w:r>
          </w:p>
          <w:p w:rsidR="00D16F6B" w:rsidRPr="004C0BB0" w:rsidRDefault="00D16F6B" w:rsidP="00F56A73">
            <w:pPr>
              <w:pStyle w:val="a7"/>
              <w:numPr>
                <w:ilvl w:val="0"/>
                <w:numId w:val="1"/>
              </w:numPr>
              <w:tabs>
                <w:tab w:val="left" w:pos="258"/>
              </w:tabs>
              <w:spacing w:line="252" w:lineRule="auto"/>
              <w:ind w:left="0" w:firstLine="0"/>
            </w:pPr>
            <w:r w:rsidRPr="004C0BB0">
              <w:t>правильність відповідей на запитання;</w:t>
            </w:r>
          </w:p>
          <w:p w:rsidR="00D16F6B" w:rsidRPr="004C0BB0" w:rsidRDefault="00D16F6B" w:rsidP="00F56A73">
            <w:pPr>
              <w:pStyle w:val="a7"/>
              <w:numPr>
                <w:ilvl w:val="0"/>
                <w:numId w:val="1"/>
              </w:numPr>
              <w:tabs>
                <w:tab w:val="left" w:pos="258"/>
              </w:tabs>
              <w:spacing w:line="252" w:lineRule="auto"/>
              <w:ind w:left="0" w:firstLine="0"/>
            </w:pPr>
            <w:r w:rsidRPr="004C0BB0">
              <w:t>доречна техніка відповідей на запитання;</w:t>
            </w:r>
          </w:p>
          <w:p w:rsidR="00D16F6B" w:rsidRPr="004C0BB0" w:rsidRDefault="00D16F6B" w:rsidP="00F56A73">
            <w:pPr>
              <w:pStyle w:val="a7"/>
              <w:numPr>
                <w:ilvl w:val="0"/>
                <w:numId w:val="1"/>
              </w:numPr>
              <w:tabs>
                <w:tab w:val="left" w:pos="258"/>
              </w:tabs>
              <w:spacing w:line="252" w:lineRule="auto"/>
              <w:ind w:left="0" w:firstLine="0"/>
            </w:pPr>
            <w:r w:rsidRPr="004C0BB0">
              <w:t>здатність робити висновки та формулювати пропозиції</w:t>
            </w:r>
          </w:p>
        </w:tc>
        <w:tc>
          <w:tcPr>
            <w:tcW w:w="732" w:type="pct"/>
            <w:gridSpan w:val="2"/>
          </w:tcPr>
          <w:p w:rsidR="00D16F6B" w:rsidRPr="004C0BB0" w:rsidRDefault="00D16F6B" w:rsidP="00F56A73">
            <w:pPr>
              <w:spacing w:line="252" w:lineRule="auto"/>
              <w:jc w:val="center"/>
              <w:rPr>
                <w:lang w:val="uk-UA"/>
              </w:rPr>
            </w:pPr>
            <w:r w:rsidRPr="004C0BB0">
              <w:rPr>
                <w:lang w:val="uk-UA"/>
              </w:rPr>
              <w:t>95-100</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tabs>
                <w:tab w:val="left" w:pos="258"/>
              </w:tabs>
              <w:spacing w:line="252" w:lineRule="auto"/>
              <w:rPr>
                <w:lang w:val="uk-UA"/>
              </w:rPr>
            </w:pPr>
            <w:r w:rsidRPr="004C0BB0">
              <w:rPr>
                <w:lang w:val="uk-UA"/>
              </w:rPr>
              <w:t>Достатнє володіння проблематикою галузі з незначними хибами.</w:t>
            </w:r>
          </w:p>
          <w:p w:rsidR="00D16F6B" w:rsidRPr="004C0BB0" w:rsidRDefault="00D16F6B" w:rsidP="00F56A73">
            <w:pPr>
              <w:tabs>
                <w:tab w:val="left" w:pos="258"/>
              </w:tabs>
              <w:spacing w:line="252" w:lineRule="auto"/>
              <w:rPr>
                <w:lang w:val="uk-UA"/>
              </w:rPr>
            </w:pPr>
            <w:r w:rsidRPr="004C0BB0">
              <w:rPr>
                <w:lang w:val="uk-UA"/>
              </w:rPr>
              <w:t>Достатня зрозумілість відповіді (доповіді) з незначними хибами.</w:t>
            </w:r>
          </w:p>
          <w:p w:rsidR="00D16F6B" w:rsidRPr="004C0BB0" w:rsidRDefault="00D16F6B" w:rsidP="00F56A73">
            <w:pPr>
              <w:tabs>
                <w:tab w:val="left" w:pos="258"/>
              </w:tabs>
              <w:spacing w:line="252" w:lineRule="auto"/>
              <w:rPr>
                <w:lang w:val="uk-UA"/>
              </w:rPr>
            </w:pPr>
            <w:r w:rsidRPr="004C0BB0">
              <w:rPr>
                <w:lang w:val="uk-UA"/>
              </w:rPr>
              <w:lastRenderedPageBreak/>
              <w:t>Доречна комунікаційна стратегія з незначними хибами</w:t>
            </w:r>
          </w:p>
        </w:tc>
        <w:tc>
          <w:tcPr>
            <w:tcW w:w="732" w:type="pct"/>
            <w:gridSpan w:val="2"/>
          </w:tcPr>
          <w:p w:rsidR="00D16F6B" w:rsidRPr="004C0BB0" w:rsidRDefault="00D16F6B" w:rsidP="00F56A73">
            <w:pPr>
              <w:pStyle w:val="a7"/>
              <w:spacing w:line="252" w:lineRule="auto"/>
              <w:ind w:left="0"/>
              <w:jc w:val="center"/>
            </w:pPr>
            <w:r w:rsidRPr="004C0BB0">
              <w:lastRenderedPageBreak/>
              <w:t>90-94</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tabs>
                <w:tab w:val="left" w:pos="258"/>
              </w:tabs>
              <w:spacing w:line="252" w:lineRule="auto"/>
              <w:rPr>
                <w:lang w:val="uk-UA"/>
              </w:rPr>
            </w:pPr>
            <w:r w:rsidRPr="004C0BB0">
              <w:rPr>
                <w:lang w:val="uk-UA"/>
              </w:rPr>
              <w:t>Добре володіння проблематикою галузі.</w:t>
            </w:r>
          </w:p>
          <w:p w:rsidR="00D16F6B" w:rsidRPr="004C0BB0" w:rsidRDefault="00D16F6B" w:rsidP="00F56A73">
            <w:pPr>
              <w:tabs>
                <w:tab w:val="left" w:pos="258"/>
              </w:tabs>
              <w:spacing w:line="252" w:lineRule="auto"/>
              <w:rPr>
                <w:lang w:val="uk-UA"/>
              </w:rPr>
            </w:pPr>
            <w:r w:rsidRPr="004C0BB0">
              <w:rPr>
                <w:lang w:val="uk-UA"/>
              </w:rPr>
              <w:t>Добра зрозумілість відповіді (доповіді) та доречна комунікаційна стратегія (сумарно не реалізовано три вимоги)</w:t>
            </w:r>
          </w:p>
        </w:tc>
        <w:tc>
          <w:tcPr>
            <w:tcW w:w="732" w:type="pct"/>
            <w:gridSpan w:val="2"/>
          </w:tcPr>
          <w:p w:rsidR="00D16F6B" w:rsidRPr="004C0BB0" w:rsidRDefault="00D16F6B" w:rsidP="00F56A73">
            <w:pPr>
              <w:spacing w:line="252" w:lineRule="auto"/>
              <w:jc w:val="center"/>
              <w:rPr>
                <w:lang w:val="uk-UA"/>
              </w:rPr>
            </w:pPr>
            <w:r w:rsidRPr="004C0BB0">
              <w:rPr>
                <w:lang w:val="uk-UA"/>
              </w:rPr>
              <w:t>85-89</w:t>
            </w:r>
          </w:p>
        </w:tc>
      </w:tr>
      <w:tr w:rsidR="00D16F6B" w:rsidRPr="004C0BB0" w:rsidTr="00F56A73">
        <w:trPr>
          <w:trHeight w:val="267"/>
        </w:trPr>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tabs>
                <w:tab w:val="left" w:pos="258"/>
              </w:tabs>
              <w:spacing w:line="252" w:lineRule="auto"/>
              <w:rPr>
                <w:lang w:val="uk-UA"/>
              </w:rPr>
            </w:pPr>
            <w:r w:rsidRPr="004C0BB0">
              <w:rPr>
                <w:lang w:val="uk-UA"/>
              </w:rPr>
              <w:t>Добре володіння проблематикою галузі.</w:t>
            </w:r>
          </w:p>
          <w:p w:rsidR="00D16F6B" w:rsidRPr="004C0BB0" w:rsidRDefault="00D16F6B" w:rsidP="00F56A73">
            <w:pPr>
              <w:tabs>
                <w:tab w:val="left" w:pos="258"/>
              </w:tabs>
              <w:spacing w:line="252" w:lineRule="auto"/>
              <w:rPr>
                <w:lang w:val="uk-UA"/>
              </w:rPr>
            </w:pPr>
            <w:r w:rsidRPr="004C0BB0">
              <w:rPr>
                <w:lang w:val="uk-UA"/>
              </w:rPr>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D16F6B" w:rsidRPr="004C0BB0" w:rsidRDefault="00D16F6B" w:rsidP="00F56A73">
            <w:pPr>
              <w:spacing w:line="252" w:lineRule="auto"/>
              <w:jc w:val="center"/>
              <w:rPr>
                <w:lang w:val="uk-UA"/>
              </w:rPr>
            </w:pPr>
            <w:r w:rsidRPr="004C0BB0">
              <w:rPr>
                <w:lang w:val="uk-UA"/>
              </w:rPr>
              <w:t>80-84</w:t>
            </w:r>
          </w:p>
        </w:tc>
      </w:tr>
      <w:tr w:rsidR="00D16F6B" w:rsidRPr="004C0BB0" w:rsidTr="00F56A73">
        <w:trPr>
          <w:trHeight w:val="412"/>
        </w:trPr>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tabs>
                <w:tab w:val="left" w:pos="258"/>
              </w:tabs>
              <w:spacing w:line="252" w:lineRule="auto"/>
              <w:rPr>
                <w:lang w:val="uk-UA"/>
              </w:rPr>
            </w:pPr>
            <w:r w:rsidRPr="004C0BB0">
              <w:rPr>
                <w:lang w:val="uk-UA"/>
              </w:rPr>
              <w:t>Добре володіння проблематикою галузі.</w:t>
            </w:r>
          </w:p>
          <w:p w:rsidR="00D16F6B" w:rsidRPr="004C0BB0" w:rsidRDefault="00D16F6B" w:rsidP="00F56A73">
            <w:pPr>
              <w:tabs>
                <w:tab w:val="left" w:pos="258"/>
              </w:tabs>
              <w:spacing w:line="252" w:lineRule="auto"/>
              <w:rPr>
                <w:lang w:val="uk-UA"/>
              </w:rPr>
            </w:pPr>
            <w:r w:rsidRPr="004C0BB0">
              <w:rPr>
                <w:lang w:val="uk-UA"/>
              </w:rPr>
              <w:t>Добра зрозумілість відповіді (доповіді) та доречна комунікаційна стратегія (сумарно не реалізовано п’ять вимог)</w:t>
            </w:r>
          </w:p>
        </w:tc>
        <w:tc>
          <w:tcPr>
            <w:tcW w:w="732" w:type="pct"/>
            <w:gridSpan w:val="2"/>
          </w:tcPr>
          <w:p w:rsidR="00D16F6B" w:rsidRPr="004C0BB0" w:rsidRDefault="00D16F6B" w:rsidP="00F56A73">
            <w:pPr>
              <w:spacing w:line="252" w:lineRule="auto"/>
              <w:jc w:val="center"/>
              <w:rPr>
                <w:lang w:val="uk-UA"/>
              </w:rPr>
            </w:pPr>
            <w:r w:rsidRPr="004C0BB0">
              <w:rPr>
                <w:lang w:val="uk-UA"/>
              </w:rPr>
              <w:t>74-79</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tabs>
                <w:tab w:val="left" w:pos="258"/>
              </w:tabs>
              <w:spacing w:line="252" w:lineRule="auto"/>
              <w:rPr>
                <w:lang w:val="uk-UA"/>
              </w:rPr>
            </w:pPr>
            <w:r w:rsidRPr="004C0BB0">
              <w:rPr>
                <w:lang w:val="uk-UA"/>
              </w:rPr>
              <w:t>Задовільне володіння проблематикою галузі.</w:t>
            </w:r>
          </w:p>
          <w:p w:rsidR="00D16F6B" w:rsidRPr="004C0BB0" w:rsidRDefault="00D16F6B" w:rsidP="00F56A73">
            <w:pPr>
              <w:tabs>
                <w:tab w:val="left" w:pos="258"/>
              </w:tabs>
              <w:spacing w:line="252" w:lineRule="auto"/>
              <w:rPr>
                <w:lang w:val="uk-UA"/>
              </w:rPr>
            </w:pPr>
            <w:r w:rsidRPr="004C0BB0">
              <w:rPr>
                <w:lang w:val="uk-UA"/>
              </w:rPr>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D16F6B" w:rsidRPr="004C0BB0" w:rsidRDefault="00D16F6B" w:rsidP="00F56A73">
            <w:pPr>
              <w:tabs>
                <w:tab w:val="left" w:pos="258"/>
              </w:tabs>
              <w:spacing w:line="252" w:lineRule="auto"/>
              <w:jc w:val="center"/>
              <w:rPr>
                <w:lang w:val="uk-UA"/>
              </w:rPr>
            </w:pPr>
            <w:r w:rsidRPr="004C0BB0">
              <w:rPr>
                <w:lang w:val="uk-UA"/>
              </w:rPr>
              <w:t>70-73</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tabs>
                <w:tab w:val="left" w:pos="258"/>
              </w:tabs>
              <w:spacing w:line="252" w:lineRule="auto"/>
              <w:rPr>
                <w:lang w:val="uk-UA"/>
              </w:rPr>
            </w:pPr>
            <w:r w:rsidRPr="004C0BB0">
              <w:rPr>
                <w:lang w:val="uk-UA"/>
              </w:rPr>
              <w:t>Часткове володіння проблематикою галузі.</w:t>
            </w:r>
          </w:p>
          <w:p w:rsidR="00D16F6B" w:rsidRPr="004C0BB0" w:rsidRDefault="00D16F6B" w:rsidP="00F56A73">
            <w:pPr>
              <w:tabs>
                <w:tab w:val="left" w:pos="258"/>
              </w:tabs>
              <w:spacing w:line="252" w:lineRule="auto"/>
              <w:rPr>
                <w:lang w:val="uk-UA"/>
              </w:rPr>
            </w:pPr>
            <w:r w:rsidRPr="004C0BB0">
              <w:rPr>
                <w:lang w:val="uk-UA"/>
              </w:rPr>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D16F6B" w:rsidRPr="004C0BB0" w:rsidRDefault="00D16F6B" w:rsidP="00F56A73">
            <w:pPr>
              <w:tabs>
                <w:tab w:val="left" w:pos="258"/>
              </w:tabs>
              <w:spacing w:line="252" w:lineRule="auto"/>
              <w:jc w:val="center"/>
              <w:rPr>
                <w:lang w:val="uk-UA"/>
              </w:rPr>
            </w:pPr>
            <w:r w:rsidRPr="004C0BB0">
              <w:rPr>
                <w:lang w:val="uk-UA"/>
              </w:rPr>
              <w:t>65-69</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tabs>
                <w:tab w:val="left" w:pos="258"/>
              </w:tabs>
              <w:spacing w:line="252" w:lineRule="auto"/>
              <w:rPr>
                <w:lang w:val="uk-UA"/>
              </w:rPr>
            </w:pPr>
            <w:r w:rsidRPr="004C0BB0">
              <w:rPr>
                <w:lang w:val="uk-UA"/>
              </w:rPr>
              <w:t>Фрагментарне володіння проблематикою галузі.</w:t>
            </w:r>
          </w:p>
          <w:p w:rsidR="00D16F6B" w:rsidRPr="004C0BB0" w:rsidRDefault="00D16F6B" w:rsidP="00F56A73">
            <w:pPr>
              <w:tabs>
                <w:tab w:val="left" w:pos="258"/>
              </w:tabs>
              <w:spacing w:line="252" w:lineRule="auto"/>
              <w:rPr>
                <w:lang w:val="uk-UA"/>
              </w:rPr>
            </w:pPr>
            <w:r w:rsidRPr="004C0BB0">
              <w:rPr>
                <w:lang w:val="uk-UA"/>
              </w:rPr>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D16F6B" w:rsidRPr="004C0BB0" w:rsidRDefault="00D16F6B" w:rsidP="00F56A73">
            <w:pPr>
              <w:tabs>
                <w:tab w:val="left" w:pos="258"/>
              </w:tabs>
              <w:spacing w:line="252" w:lineRule="auto"/>
              <w:jc w:val="center"/>
              <w:rPr>
                <w:lang w:val="uk-UA"/>
              </w:rPr>
            </w:pPr>
            <w:r w:rsidRPr="004C0BB0">
              <w:rPr>
                <w:lang w:val="uk-UA"/>
              </w:rPr>
              <w:t>60-64</w:t>
            </w:r>
          </w:p>
        </w:tc>
      </w:tr>
      <w:tr w:rsidR="00D16F6B" w:rsidRPr="004C0BB0" w:rsidTr="00F56A73">
        <w:trPr>
          <w:trHeight w:val="190"/>
        </w:trPr>
        <w:tc>
          <w:tcPr>
            <w:tcW w:w="1238" w:type="pct"/>
            <w:vMerge/>
          </w:tcPr>
          <w:p w:rsidR="00D16F6B" w:rsidRPr="004C0BB0" w:rsidRDefault="00D16F6B" w:rsidP="00F56A73">
            <w:pPr>
              <w:tabs>
                <w:tab w:val="left" w:pos="204"/>
              </w:tabs>
              <w:spacing w:line="252" w:lineRule="auto"/>
              <w:ind w:right="-22"/>
              <w:rPr>
                <w:lang w:val="uk-UA"/>
              </w:rPr>
            </w:pPr>
          </w:p>
        </w:tc>
        <w:tc>
          <w:tcPr>
            <w:tcW w:w="3030" w:type="pct"/>
            <w:gridSpan w:val="2"/>
          </w:tcPr>
          <w:p w:rsidR="00D16F6B" w:rsidRPr="004C0BB0" w:rsidRDefault="00D16F6B" w:rsidP="00F56A73">
            <w:pPr>
              <w:spacing w:line="252" w:lineRule="auto"/>
              <w:rPr>
                <w:lang w:val="uk-UA"/>
              </w:rPr>
            </w:pPr>
            <w:r w:rsidRPr="004C0BB0">
              <w:rPr>
                <w:lang w:val="uk-UA"/>
              </w:rPr>
              <w:t>Рівень комунікації незадовільний</w:t>
            </w:r>
          </w:p>
        </w:tc>
        <w:tc>
          <w:tcPr>
            <w:tcW w:w="732" w:type="pct"/>
            <w:gridSpan w:val="2"/>
          </w:tcPr>
          <w:p w:rsidR="00D16F6B" w:rsidRPr="004C0BB0" w:rsidRDefault="00D16F6B" w:rsidP="00F56A73">
            <w:pPr>
              <w:spacing w:line="252" w:lineRule="auto"/>
              <w:jc w:val="center"/>
              <w:rPr>
                <w:lang w:val="uk-UA"/>
              </w:rPr>
            </w:pPr>
            <w:r w:rsidRPr="004C0BB0">
              <w:rPr>
                <w:lang w:val="uk-UA"/>
              </w:rPr>
              <w:t>&lt;60</w:t>
            </w:r>
          </w:p>
        </w:tc>
      </w:tr>
      <w:tr w:rsidR="00D16F6B" w:rsidRPr="004C0BB0" w:rsidTr="00F56A73">
        <w:tc>
          <w:tcPr>
            <w:tcW w:w="5000" w:type="pct"/>
            <w:gridSpan w:val="5"/>
          </w:tcPr>
          <w:p w:rsidR="00D16F6B" w:rsidRPr="004C0BB0" w:rsidRDefault="00D16F6B" w:rsidP="00F56A73">
            <w:pPr>
              <w:tabs>
                <w:tab w:val="left" w:pos="204"/>
              </w:tabs>
              <w:spacing w:line="252" w:lineRule="auto"/>
              <w:ind w:right="-22"/>
              <w:jc w:val="center"/>
              <w:rPr>
                <w:b/>
                <w:i/>
                <w:lang w:val="uk-UA"/>
              </w:rPr>
            </w:pPr>
            <w:r w:rsidRPr="004C0BB0">
              <w:rPr>
                <w:b/>
                <w:i/>
                <w:lang w:val="uk-UA"/>
              </w:rPr>
              <w:t>Відповідальність і автономія</w:t>
            </w:r>
          </w:p>
        </w:tc>
      </w:tr>
      <w:tr w:rsidR="00D16F6B" w:rsidRPr="004C0BB0" w:rsidTr="00F56A73">
        <w:tc>
          <w:tcPr>
            <w:tcW w:w="1238" w:type="pct"/>
            <w:vMerge w:val="restart"/>
          </w:tcPr>
          <w:p w:rsidR="00D16F6B" w:rsidRPr="004C0BB0" w:rsidRDefault="00D16F6B" w:rsidP="00F56A73">
            <w:pPr>
              <w:widowControl/>
              <w:numPr>
                <w:ilvl w:val="0"/>
                <w:numId w:val="6"/>
              </w:numPr>
              <w:tabs>
                <w:tab w:val="left" w:pos="202"/>
              </w:tabs>
              <w:autoSpaceDE/>
              <w:autoSpaceDN/>
              <w:spacing w:line="252" w:lineRule="auto"/>
              <w:ind w:left="0" w:right="-22" w:firstLine="0"/>
              <w:rPr>
                <w:lang w:val="uk-UA"/>
              </w:rPr>
            </w:pPr>
            <w:r w:rsidRPr="004C0BB0">
              <w:rPr>
                <w:lang w:val="uk-UA"/>
              </w:rPr>
              <w:t>управління складною технічною або професійною діяльністю чи проектами;</w:t>
            </w:r>
          </w:p>
          <w:p w:rsidR="00D16F6B" w:rsidRPr="004C0BB0" w:rsidRDefault="00D16F6B" w:rsidP="00F56A73">
            <w:pPr>
              <w:widowControl/>
              <w:numPr>
                <w:ilvl w:val="0"/>
                <w:numId w:val="6"/>
              </w:numPr>
              <w:tabs>
                <w:tab w:val="left" w:pos="202"/>
              </w:tabs>
              <w:autoSpaceDE/>
              <w:autoSpaceDN/>
              <w:spacing w:line="252" w:lineRule="auto"/>
              <w:ind w:left="0" w:right="-22" w:firstLine="0"/>
              <w:rPr>
                <w:lang w:val="uk-UA"/>
              </w:rPr>
            </w:pPr>
            <w:r w:rsidRPr="004C0BB0">
              <w:rPr>
                <w:lang w:val="uk-UA"/>
              </w:rPr>
              <w:t>спроможність нести відповідальність за вироблення та ухвалення рішень у непередбачуваних робочих та/або навчальних контекстах;</w:t>
            </w:r>
          </w:p>
          <w:p w:rsidR="00D16F6B" w:rsidRPr="004C0BB0" w:rsidRDefault="00D16F6B" w:rsidP="00F56A73">
            <w:pPr>
              <w:widowControl/>
              <w:numPr>
                <w:ilvl w:val="0"/>
                <w:numId w:val="6"/>
              </w:numPr>
              <w:tabs>
                <w:tab w:val="left" w:pos="202"/>
              </w:tabs>
              <w:autoSpaceDE/>
              <w:autoSpaceDN/>
              <w:spacing w:line="252" w:lineRule="auto"/>
              <w:ind w:left="0" w:right="-22" w:firstLine="0"/>
              <w:rPr>
                <w:lang w:val="uk-UA"/>
              </w:rPr>
            </w:pPr>
            <w:r w:rsidRPr="004C0BB0">
              <w:rPr>
                <w:lang w:val="uk-UA"/>
              </w:rPr>
              <w:t>формування суджень, що враховують соціальні, наукові та етичні аспекти;</w:t>
            </w:r>
          </w:p>
          <w:p w:rsidR="00D16F6B" w:rsidRPr="004C0BB0" w:rsidRDefault="00D16F6B" w:rsidP="00F56A73">
            <w:pPr>
              <w:widowControl/>
              <w:numPr>
                <w:ilvl w:val="0"/>
                <w:numId w:val="6"/>
              </w:numPr>
              <w:tabs>
                <w:tab w:val="left" w:pos="202"/>
              </w:tabs>
              <w:autoSpaceDE/>
              <w:autoSpaceDN/>
              <w:spacing w:line="252" w:lineRule="auto"/>
              <w:ind w:left="0" w:right="-22" w:firstLine="0"/>
              <w:rPr>
                <w:lang w:val="uk-UA"/>
              </w:rPr>
            </w:pPr>
            <w:r w:rsidRPr="004C0BB0">
              <w:rPr>
                <w:lang w:val="uk-UA"/>
              </w:rPr>
              <w:t>організація та керівництво професійним розвитком осіб та груп;</w:t>
            </w:r>
          </w:p>
          <w:p w:rsidR="00D16F6B" w:rsidRPr="004C0BB0" w:rsidRDefault="00D16F6B" w:rsidP="00F56A73">
            <w:pPr>
              <w:widowControl/>
              <w:numPr>
                <w:ilvl w:val="0"/>
                <w:numId w:val="6"/>
              </w:numPr>
              <w:tabs>
                <w:tab w:val="left" w:pos="202"/>
              </w:tabs>
              <w:autoSpaceDE/>
              <w:autoSpaceDN/>
              <w:spacing w:line="252" w:lineRule="auto"/>
              <w:ind w:left="0" w:right="-22" w:firstLine="0"/>
              <w:rPr>
                <w:b/>
                <w:i/>
                <w:lang w:val="uk-UA"/>
              </w:rPr>
            </w:pPr>
            <w:r w:rsidRPr="004C0BB0">
              <w:rPr>
                <w:lang w:val="uk-UA"/>
              </w:rPr>
              <w:t>здатність продовжувати навчання із значним ступенем автономії</w:t>
            </w:r>
          </w:p>
        </w:tc>
        <w:tc>
          <w:tcPr>
            <w:tcW w:w="3039" w:type="pct"/>
            <w:gridSpan w:val="3"/>
          </w:tcPr>
          <w:p w:rsidR="00D16F6B" w:rsidRPr="004C0BB0" w:rsidRDefault="00D16F6B" w:rsidP="00F56A73">
            <w:pPr>
              <w:spacing w:line="252" w:lineRule="auto"/>
              <w:rPr>
                <w:lang w:val="uk-UA"/>
              </w:rPr>
            </w:pPr>
            <w:r w:rsidRPr="004C0BB0">
              <w:rPr>
                <w:lang w:val="uk-UA"/>
              </w:rPr>
              <w:t>Відмінне володіння компетенціями менеджменту особистості, орієнтованих на:</w:t>
            </w:r>
          </w:p>
          <w:p w:rsidR="00D16F6B" w:rsidRPr="004C0BB0" w:rsidRDefault="00D16F6B" w:rsidP="00F56A73">
            <w:pPr>
              <w:spacing w:line="252" w:lineRule="auto"/>
              <w:rPr>
                <w:lang w:val="uk-UA"/>
              </w:rPr>
            </w:pPr>
            <w:r w:rsidRPr="004C0BB0">
              <w:rPr>
                <w:lang w:val="uk-UA"/>
              </w:rPr>
              <w:t>1) управління комплексними проектами, що передбачає:</w:t>
            </w:r>
          </w:p>
          <w:p w:rsidR="00D16F6B" w:rsidRPr="004C0BB0" w:rsidRDefault="00D16F6B" w:rsidP="00F56A73">
            <w:pPr>
              <w:pStyle w:val="a7"/>
              <w:numPr>
                <w:ilvl w:val="0"/>
                <w:numId w:val="1"/>
              </w:numPr>
              <w:tabs>
                <w:tab w:val="left" w:pos="258"/>
              </w:tabs>
              <w:spacing w:line="252" w:lineRule="auto"/>
              <w:ind w:left="0" w:firstLine="0"/>
            </w:pPr>
            <w:r w:rsidRPr="004C0BB0">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D16F6B" w:rsidRPr="004C0BB0" w:rsidRDefault="00D16F6B" w:rsidP="00F56A73">
            <w:pPr>
              <w:pStyle w:val="a7"/>
              <w:numPr>
                <w:ilvl w:val="0"/>
                <w:numId w:val="1"/>
              </w:numPr>
              <w:tabs>
                <w:tab w:val="left" w:pos="258"/>
              </w:tabs>
              <w:spacing w:line="252" w:lineRule="auto"/>
              <w:ind w:left="0" w:firstLine="0"/>
            </w:pPr>
            <w:r w:rsidRPr="004C0BB0">
              <w:t>здатність до роботи в команді;</w:t>
            </w:r>
          </w:p>
          <w:p w:rsidR="00D16F6B" w:rsidRPr="004C0BB0" w:rsidRDefault="00D16F6B" w:rsidP="00F56A73">
            <w:pPr>
              <w:pStyle w:val="a7"/>
              <w:numPr>
                <w:ilvl w:val="0"/>
                <w:numId w:val="1"/>
              </w:numPr>
              <w:tabs>
                <w:tab w:val="left" w:pos="258"/>
              </w:tabs>
              <w:spacing w:line="252" w:lineRule="auto"/>
              <w:ind w:left="0" w:firstLine="0"/>
            </w:pPr>
            <w:r w:rsidRPr="004C0BB0">
              <w:t>контроль власних дій;</w:t>
            </w:r>
          </w:p>
          <w:p w:rsidR="00D16F6B" w:rsidRPr="004C0BB0" w:rsidRDefault="00D16F6B" w:rsidP="00F56A73">
            <w:pPr>
              <w:spacing w:line="252" w:lineRule="auto"/>
              <w:rPr>
                <w:lang w:val="uk-UA"/>
              </w:rPr>
            </w:pPr>
            <w:r w:rsidRPr="004C0BB0">
              <w:rPr>
                <w:lang w:val="uk-UA"/>
              </w:rPr>
              <w:t>2) відповідальність за прийняття рішень в непередбачуваних умовах, що включає:</w:t>
            </w:r>
          </w:p>
          <w:p w:rsidR="00D16F6B" w:rsidRPr="004C0BB0" w:rsidRDefault="00D16F6B" w:rsidP="00F56A73">
            <w:pPr>
              <w:pStyle w:val="a7"/>
              <w:numPr>
                <w:ilvl w:val="0"/>
                <w:numId w:val="1"/>
              </w:numPr>
              <w:tabs>
                <w:tab w:val="left" w:pos="258"/>
              </w:tabs>
              <w:spacing w:line="252" w:lineRule="auto"/>
              <w:ind w:left="0" w:firstLine="0"/>
            </w:pPr>
            <w:r w:rsidRPr="004C0BB0">
              <w:t>обґрунтування власних рішень положеннями нормативної бази галузевого та державного рівнів;</w:t>
            </w:r>
          </w:p>
          <w:p w:rsidR="00D16F6B" w:rsidRPr="004C0BB0" w:rsidRDefault="00D16F6B" w:rsidP="00F56A73">
            <w:pPr>
              <w:pStyle w:val="a7"/>
              <w:numPr>
                <w:ilvl w:val="0"/>
                <w:numId w:val="1"/>
              </w:numPr>
              <w:tabs>
                <w:tab w:val="left" w:pos="258"/>
              </w:tabs>
              <w:spacing w:line="252" w:lineRule="auto"/>
              <w:ind w:left="0" w:firstLine="0"/>
            </w:pPr>
            <w:r w:rsidRPr="004C0BB0">
              <w:t>самостійність під час виконання поставлених завдань;</w:t>
            </w:r>
          </w:p>
          <w:p w:rsidR="00D16F6B" w:rsidRPr="004C0BB0" w:rsidRDefault="00D16F6B" w:rsidP="00F56A73">
            <w:pPr>
              <w:pStyle w:val="a7"/>
              <w:numPr>
                <w:ilvl w:val="0"/>
                <w:numId w:val="1"/>
              </w:numPr>
              <w:tabs>
                <w:tab w:val="left" w:pos="258"/>
              </w:tabs>
              <w:spacing w:line="252" w:lineRule="auto"/>
              <w:ind w:left="0" w:firstLine="0"/>
            </w:pPr>
            <w:r w:rsidRPr="004C0BB0">
              <w:t>ініціативу в обговоренні проблем;</w:t>
            </w:r>
          </w:p>
          <w:p w:rsidR="00D16F6B" w:rsidRPr="004C0BB0" w:rsidRDefault="00D16F6B" w:rsidP="00F56A73">
            <w:pPr>
              <w:pStyle w:val="a7"/>
              <w:numPr>
                <w:ilvl w:val="0"/>
                <w:numId w:val="1"/>
              </w:numPr>
              <w:tabs>
                <w:tab w:val="left" w:pos="258"/>
              </w:tabs>
              <w:spacing w:line="252" w:lineRule="auto"/>
              <w:ind w:left="0" w:firstLine="0"/>
            </w:pPr>
            <w:r w:rsidRPr="004C0BB0">
              <w:t>відповідальність за взаємовідносини;</w:t>
            </w:r>
          </w:p>
          <w:p w:rsidR="00D16F6B" w:rsidRPr="004C0BB0" w:rsidRDefault="00D16F6B" w:rsidP="00F56A73">
            <w:pPr>
              <w:spacing w:line="252" w:lineRule="auto"/>
              <w:rPr>
                <w:lang w:val="uk-UA"/>
              </w:rPr>
            </w:pPr>
            <w:r w:rsidRPr="004C0BB0">
              <w:rPr>
                <w:lang w:val="uk-UA"/>
              </w:rPr>
              <w:t>3) відповідальність за професійний розвиток окремих осіб та/або груп осіб, що передбачає:</w:t>
            </w:r>
          </w:p>
          <w:p w:rsidR="00D16F6B" w:rsidRPr="004C0BB0" w:rsidRDefault="00D16F6B" w:rsidP="00F56A73">
            <w:pPr>
              <w:pStyle w:val="a7"/>
              <w:numPr>
                <w:ilvl w:val="0"/>
                <w:numId w:val="1"/>
              </w:numPr>
              <w:tabs>
                <w:tab w:val="left" w:pos="258"/>
              </w:tabs>
              <w:spacing w:line="252" w:lineRule="auto"/>
              <w:ind w:left="0" w:firstLine="0"/>
            </w:pPr>
            <w:r w:rsidRPr="004C0BB0">
              <w:t xml:space="preserve">використання професійно-орієнтовних навичок; </w:t>
            </w:r>
          </w:p>
          <w:p w:rsidR="00D16F6B" w:rsidRPr="004C0BB0" w:rsidRDefault="00D16F6B" w:rsidP="00F56A73">
            <w:pPr>
              <w:pStyle w:val="a7"/>
              <w:numPr>
                <w:ilvl w:val="0"/>
                <w:numId w:val="1"/>
              </w:numPr>
              <w:tabs>
                <w:tab w:val="left" w:pos="258"/>
              </w:tabs>
              <w:spacing w:line="252" w:lineRule="auto"/>
              <w:ind w:left="0" w:firstLine="0"/>
            </w:pPr>
            <w:r w:rsidRPr="004C0BB0">
              <w:t>використання доказів із самостійною і правильною аргументацією;</w:t>
            </w:r>
          </w:p>
          <w:p w:rsidR="00D16F6B" w:rsidRPr="004C0BB0" w:rsidRDefault="00D16F6B" w:rsidP="00F56A73">
            <w:pPr>
              <w:pStyle w:val="a7"/>
              <w:numPr>
                <w:ilvl w:val="0"/>
                <w:numId w:val="1"/>
              </w:numPr>
              <w:tabs>
                <w:tab w:val="left" w:pos="258"/>
              </w:tabs>
              <w:spacing w:line="252" w:lineRule="auto"/>
              <w:ind w:left="0" w:firstLine="0"/>
            </w:pPr>
            <w:r w:rsidRPr="004C0BB0">
              <w:t>володіння всіма видами навчальної діяльності;</w:t>
            </w:r>
          </w:p>
          <w:p w:rsidR="00D16F6B" w:rsidRPr="004C0BB0" w:rsidRDefault="00D16F6B" w:rsidP="00F56A73">
            <w:pPr>
              <w:spacing w:line="252" w:lineRule="auto"/>
              <w:rPr>
                <w:lang w:val="uk-UA"/>
              </w:rPr>
            </w:pPr>
            <w:r w:rsidRPr="004C0BB0">
              <w:rPr>
                <w:lang w:val="uk-UA"/>
              </w:rPr>
              <w:t>4) здатність до подальшого навчання з високим рівнем автономності, що передбачає:</w:t>
            </w:r>
          </w:p>
          <w:p w:rsidR="00D16F6B" w:rsidRPr="004C0BB0" w:rsidRDefault="00D16F6B" w:rsidP="00F56A73">
            <w:pPr>
              <w:pStyle w:val="a7"/>
              <w:numPr>
                <w:ilvl w:val="0"/>
                <w:numId w:val="1"/>
              </w:numPr>
              <w:tabs>
                <w:tab w:val="left" w:pos="258"/>
              </w:tabs>
              <w:spacing w:line="252" w:lineRule="auto"/>
              <w:ind w:left="0" w:firstLine="0"/>
            </w:pPr>
            <w:r w:rsidRPr="004C0BB0">
              <w:lastRenderedPageBreak/>
              <w:t xml:space="preserve">ступінь володіння фундаментальними знаннями; </w:t>
            </w:r>
          </w:p>
          <w:p w:rsidR="00D16F6B" w:rsidRPr="004C0BB0" w:rsidRDefault="00D16F6B" w:rsidP="00F56A73">
            <w:pPr>
              <w:pStyle w:val="a7"/>
              <w:numPr>
                <w:ilvl w:val="0"/>
                <w:numId w:val="1"/>
              </w:numPr>
              <w:tabs>
                <w:tab w:val="left" w:pos="258"/>
              </w:tabs>
              <w:spacing w:line="252" w:lineRule="auto"/>
              <w:ind w:left="0" w:firstLine="0"/>
            </w:pPr>
            <w:r w:rsidRPr="004C0BB0">
              <w:t>самостійність оцінних суджень;</w:t>
            </w:r>
          </w:p>
          <w:p w:rsidR="00D16F6B" w:rsidRPr="004C0BB0" w:rsidRDefault="00D16F6B" w:rsidP="00F56A73">
            <w:pPr>
              <w:pStyle w:val="a7"/>
              <w:numPr>
                <w:ilvl w:val="0"/>
                <w:numId w:val="1"/>
              </w:numPr>
              <w:tabs>
                <w:tab w:val="left" w:pos="258"/>
              </w:tabs>
              <w:spacing w:line="252" w:lineRule="auto"/>
              <w:ind w:left="0" w:firstLine="0"/>
            </w:pPr>
            <w:r w:rsidRPr="004C0BB0">
              <w:t>високий рівень сформованості загальнонавчальних умінь і навичок;</w:t>
            </w:r>
          </w:p>
          <w:p w:rsidR="00D16F6B" w:rsidRPr="004C0BB0" w:rsidRDefault="00D16F6B" w:rsidP="00F56A73">
            <w:pPr>
              <w:pStyle w:val="a7"/>
              <w:numPr>
                <w:ilvl w:val="0"/>
                <w:numId w:val="1"/>
              </w:numPr>
              <w:tabs>
                <w:tab w:val="left" w:pos="258"/>
              </w:tabs>
              <w:spacing w:line="252" w:lineRule="auto"/>
              <w:ind w:left="0" w:firstLine="0"/>
            </w:pPr>
            <w:r w:rsidRPr="004C0BB0">
              <w:t>самостійний пошук та аналіз  джерел інформації</w:t>
            </w:r>
          </w:p>
        </w:tc>
        <w:tc>
          <w:tcPr>
            <w:tcW w:w="723" w:type="pct"/>
          </w:tcPr>
          <w:p w:rsidR="00D16F6B" w:rsidRPr="004C0BB0" w:rsidRDefault="00D16F6B" w:rsidP="00F56A73">
            <w:pPr>
              <w:spacing w:line="252" w:lineRule="auto"/>
              <w:jc w:val="center"/>
              <w:rPr>
                <w:lang w:val="uk-UA"/>
              </w:rPr>
            </w:pPr>
            <w:r w:rsidRPr="004C0BB0">
              <w:rPr>
                <w:lang w:val="uk-UA"/>
              </w:rPr>
              <w:lastRenderedPageBreak/>
              <w:t>95-100</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Упевнене володіння компетенціями менеджменту особистості (не реалізовано дві вимоги)</w:t>
            </w:r>
          </w:p>
        </w:tc>
        <w:tc>
          <w:tcPr>
            <w:tcW w:w="723" w:type="pct"/>
          </w:tcPr>
          <w:p w:rsidR="00D16F6B" w:rsidRPr="004C0BB0" w:rsidRDefault="00D16F6B" w:rsidP="00F56A73">
            <w:pPr>
              <w:pStyle w:val="a7"/>
              <w:spacing w:line="252" w:lineRule="auto"/>
              <w:ind w:left="0"/>
              <w:jc w:val="center"/>
            </w:pPr>
            <w:r w:rsidRPr="004C0BB0">
              <w:t>90-94</w:t>
            </w:r>
          </w:p>
        </w:tc>
      </w:tr>
      <w:tr w:rsidR="00D16F6B" w:rsidRPr="004C0BB0" w:rsidTr="00F56A73">
        <w:trPr>
          <w:trHeight w:val="435"/>
        </w:trPr>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Добре володіння компетенціями менеджменту особистості (не реалізовано три вимоги)</w:t>
            </w:r>
          </w:p>
        </w:tc>
        <w:tc>
          <w:tcPr>
            <w:tcW w:w="723" w:type="pct"/>
          </w:tcPr>
          <w:p w:rsidR="00D16F6B" w:rsidRPr="004C0BB0" w:rsidRDefault="00D16F6B" w:rsidP="00F56A73">
            <w:pPr>
              <w:spacing w:line="252" w:lineRule="auto"/>
              <w:jc w:val="center"/>
              <w:rPr>
                <w:lang w:val="uk-UA"/>
              </w:rPr>
            </w:pPr>
            <w:r w:rsidRPr="004C0BB0">
              <w:rPr>
                <w:lang w:val="uk-UA"/>
              </w:rPr>
              <w:t>85-89</w:t>
            </w:r>
          </w:p>
        </w:tc>
      </w:tr>
      <w:tr w:rsidR="00D16F6B" w:rsidRPr="004C0BB0" w:rsidTr="00F56A73">
        <w:trPr>
          <w:trHeight w:val="538"/>
        </w:trPr>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Добре володіння компетенціями менеджменту особистості (не реалізовано чотири вимоги)</w:t>
            </w:r>
          </w:p>
        </w:tc>
        <w:tc>
          <w:tcPr>
            <w:tcW w:w="723" w:type="pct"/>
          </w:tcPr>
          <w:p w:rsidR="00D16F6B" w:rsidRPr="004C0BB0" w:rsidRDefault="00D16F6B" w:rsidP="00F56A73">
            <w:pPr>
              <w:spacing w:line="252" w:lineRule="auto"/>
              <w:jc w:val="center"/>
              <w:rPr>
                <w:lang w:val="uk-UA"/>
              </w:rPr>
            </w:pPr>
            <w:r w:rsidRPr="004C0BB0">
              <w:rPr>
                <w:lang w:val="uk-UA"/>
              </w:rPr>
              <w:t>80-84</w:t>
            </w:r>
          </w:p>
        </w:tc>
      </w:tr>
      <w:tr w:rsidR="00D16F6B" w:rsidRPr="004C0BB0" w:rsidTr="00F56A73">
        <w:trPr>
          <w:trHeight w:val="160"/>
        </w:trPr>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Добре володіння компетенціями менеджменту особистості (не реалізовано шість вимог)</w:t>
            </w:r>
          </w:p>
        </w:tc>
        <w:tc>
          <w:tcPr>
            <w:tcW w:w="723" w:type="pct"/>
          </w:tcPr>
          <w:p w:rsidR="00D16F6B" w:rsidRPr="004C0BB0" w:rsidRDefault="00D16F6B" w:rsidP="00F56A73">
            <w:pPr>
              <w:spacing w:line="252" w:lineRule="auto"/>
              <w:jc w:val="center"/>
              <w:rPr>
                <w:lang w:val="uk-UA"/>
              </w:rPr>
            </w:pPr>
            <w:r w:rsidRPr="004C0BB0">
              <w:rPr>
                <w:lang w:val="uk-UA"/>
              </w:rPr>
              <w:t>74-79</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Задовільне володіння компетенціями менеджменту особистості (не реалізовано сім вимог)</w:t>
            </w:r>
          </w:p>
        </w:tc>
        <w:tc>
          <w:tcPr>
            <w:tcW w:w="723" w:type="pct"/>
          </w:tcPr>
          <w:p w:rsidR="00D16F6B" w:rsidRPr="004C0BB0" w:rsidRDefault="00D16F6B" w:rsidP="00F56A73">
            <w:pPr>
              <w:spacing w:line="252" w:lineRule="auto"/>
              <w:jc w:val="center"/>
              <w:rPr>
                <w:lang w:val="uk-UA"/>
              </w:rPr>
            </w:pPr>
            <w:r w:rsidRPr="004C0BB0">
              <w:rPr>
                <w:lang w:val="uk-UA"/>
              </w:rPr>
              <w:t>70-73</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Задовільне володіння компетенціями менеджменту особистості (не реалізовано вісім вимог)</w:t>
            </w:r>
          </w:p>
        </w:tc>
        <w:tc>
          <w:tcPr>
            <w:tcW w:w="723" w:type="pct"/>
          </w:tcPr>
          <w:p w:rsidR="00D16F6B" w:rsidRPr="004C0BB0" w:rsidRDefault="00D16F6B" w:rsidP="00F56A73">
            <w:pPr>
              <w:spacing w:line="252" w:lineRule="auto"/>
              <w:jc w:val="center"/>
              <w:rPr>
                <w:lang w:val="uk-UA"/>
              </w:rPr>
            </w:pPr>
            <w:r w:rsidRPr="004C0BB0">
              <w:rPr>
                <w:lang w:val="uk-UA"/>
              </w:rPr>
              <w:t>65-69</w:t>
            </w:r>
          </w:p>
        </w:tc>
      </w:tr>
      <w:tr w:rsidR="00D16F6B" w:rsidRPr="004C0BB0" w:rsidTr="00F56A73">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Рівень відповідальності і автономії фрагментарний</w:t>
            </w:r>
          </w:p>
        </w:tc>
        <w:tc>
          <w:tcPr>
            <w:tcW w:w="723" w:type="pct"/>
          </w:tcPr>
          <w:p w:rsidR="00D16F6B" w:rsidRPr="004C0BB0" w:rsidRDefault="00D16F6B" w:rsidP="00F56A73">
            <w:pPr>
              <w:spacing w:line="252" w:lineRule="auto"/>
              <w:jc w:val="center"/>
              <w:rPr>
                <w:lang w:val="uk-UA"/>
              </w:rPr>
            </w:pPr>
            <w:r w:rsidRPr="004C0BB0">
              <w:rPr>
                <w:lang w:val="uk-UA"/>
              </w:rPr>
              <w:t>60-64</w:t>
            </w:r>
          </w:p>
        </w:tc>
      </w:tr>
      <w:tr w:rsidR="00D16F6B" w:rsidRPr="004C0BB0" w:rsidTr="00F56A73">
        <w:trPr>
          <w:trHeight w:val="190"/>
        </w:trPr>
        <w:tc>
          <w:tcPr>
            <w:tcW w:w="1238" w:type="pct"/>
            <w:vMerge/>
          </w:tcPr>
          <w:p w:rsidR="00D16F6B" w:rsidRPr="004C0BB0" w:rsidRDefault="00D16F6B" w:rsidP="00F56A73">
            <w:pPr>
              <w:tabs>
                <w:tab w:val="left" w:pos="204"/>
              </w:tabs>
              <w:spacing w:line="252" w:lineRule="auto"/>
              <w:ind w:right="-22"/>
              <w:rPr>
                <w:lang w:val="uk-UA"/>
              </w:rPr>
            </w:pPr>
          </w:p>
        </w:tc>
        <w:tc>
          <w:tcPr>
            <w:tcW w:w="3039" w:type="pct"/>
            <w:gridSpan w:val="3"/>
          </w:tcPr>
          <w:p w:rsidR="00D16F6B" w:rsidRPr="004C0BB0" w:rsidRDefault="00D16F6B" w:rsidP="00F56A73">
            <w:pPr>
              <w:spacing w:line="252" w:lineRule="auto"/>
              <w:rPr>
                <w:lang w:val="uk-UA"/>
              </w:rPr>
            </w:pPr>
            <w:r w:rsidRPr="004C0BB0">
              <w:rPr>
                <w:lang w:val="uk-UA"/>
              </w:rPr>
              <w:t>Рівень відповідальності і автономії незадовільний</w:t>
            </w:r>
          </w:p>
        </w:tc>
        <w:tc>
          <w:tcPr>
            <w:tcW w:w="723" w:type="pct"/>
          </w:tcPr>
          <w:p w:rsidR="00D16F6B" w:rsidRPr="004C0BB0" w:rsidRDefault="00D16F6B" w:rsidP="00F56A73">
            <w:pPr>
              <w:spacing w:line="252" w:lineRule="auto"/>
              <w:jc w:val="center"/>
              <w:rPr>
                <w:lang w:val="uk-UA"/>
              </w:rPr>
            </w:pPr>
            <w:r w:rsidRPr="004C0BB0">
              <w:rPr>
                <w:lang w:val="uk-UA"/>
              </w:rPr>
              <w:t>&lt;60</w:t>
            </w:r>
          </w:p>
        </w:tc>
      </w:tr>
    </w:tbl>
    <w:p w:rsidR="00D16F6B" w:rsidRPr="004C0BB0" w:rsidRDefault="00D16F6B" w:rsidP="00D16F6B">
      <w:pPr>
        <w:spacing w:line="253" w:lineRule="exact"/>
        <w:rPr>
          <w:lang w:val="uk-UA"/>
        </w:rPr>
      </w:pPr>
    </w:p>
    <w:p w:rsidR="00201125" w:rsidRPr="00722DC3" w:rsidRDefault="00201125" w:rsidP="00996260">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t>7 ІНСТРУМЕНТИ, ОБЛАДНАННЯ ТА ПРОГРАМНЕ ЗАБЕЗПЕЧЕННЯ</w:t>
      </w:r>
      <w:bookmarkEnd w:id="18"/>
    </w:p>
    <w:p w:rsidR="00201125" w:rsidRPr="00E53CCE" w:rsidRDefault="00201125" w:rsidP="00996260">
      <w:pPr>
        <w:spacing w:before="240"/>
        <w:ind w:firstLine="567"/>
        <w:rPr>
          <w:bCs/>
          <w:color w:val="000000"/>
          <w:sz w:val="28"/>
          <w:szCs w:val="28"/>
          <w:lang w:val="uk-UA"/>
        </w:rPr>
      </w:pPr>
      <w:r w:rsidRPr="002F7304">
        <w:rPr>
          <w:bCs/>
          <w:color w:val="000000"/>
          <w:sz w:val="28"/>
          <w:szCs w:val="28"/>
          <w:lang w:val="ru-RU"/>
        </w:rPr>
        <w:t>Технічнізасобинавчання.</w:t>
      </w:r>
    </w:p>
    <w:p w:rsidR="00D028F6" w:rsidRDefault="00201125" w:rsidP="00996260">
      <w:pPr>
        <w:ind w:firstLine="567"/>
        <w:rPr>
          <w:bCs/>
          <w:color w:val="000000"/>
          <w:sz w:val="28"/>
          <w:szCs w:val="28"/>
          <w:lang w:val="ru-RU"/>
        </w:rPr>
      </w:pPr>
      <w:r w:rsidRPr="002F7304">
        <w:rPr>
          <w:bCs/>
          <w:color w:val="000000"/>
          <w:sz w:val="28"/>
          <w:szCs w:val="28"/>
          <w:lang w:val="ru-RU"/>
        </w:rPr>
        <w:t>Дистанційна платформа М</w:t>
      </w:r>
      <w:r w:rsidRPr="00722DC3">
        <w:rPr>
          <w:bCs/>
          <w:color w:val="000000"/>
          <w:sz w:val="28"/>
          <w:szCs w:val="28"/>
        </w:rPr>
        <w:t>oodl</w:t>
      </w:r>
      <w:r w:rsidRPr="002F7304">
        <w:rPr>
          <w:bCs/>
          <w:color w:val="000000"/>
          <w:sz w:val="28"/>
          <w:szCs w:val="28"/>
          <w:lang w:val="ru-RU"/>
        </w:rPr>
        <w:t>е.</w:t>
      </w:r>
    </w:p>
    <w:p w:rsidR="00982843" w:rsidRPr="00E57DD6" w:rsidRDefault="00982843" w:rsidP="00982843">
      <w:pPr>
        <w:widowControl/>
        <w:autoSpaceDE/>
        <w:autoSpaceDN/>
        <w:spacing w:after="200" w:line="276" w:lineRule="auto"/>
        <w:rPr>
          <w:b/>
          <w:bCs/>
          <w:color w:val="000000"/>
          <w:sz w:val="28"/>
          <w:szCs w:val="28"/>
          <w:lang w:val="ru-RU"/>
        </w:rPr>
      </w:pPr>
      <w:bookmarkStart w:id="19" w:name="_Toc534664495"/>
    </w:p>
    <w:p w:rsidR="00A03261" w:rsidRPr="00982843" w:rsidRDefault="00201125" w:rsidP="00982843">
      <w:pPr>
        <w:widowControl/>
        <w:autoSpaceDE/>
        <w:autoSpaceDN/>
        <w:spacing w:after="200" w:line="276" w:lineRule="auto"/>
        <w:jc w:val="center"/>
        <w:rPr>
          <w:lang w:val="ru-RU"/>
        </w:rPr>
      </w:pPr>
      <w:r w:rsidRPr="00982843">
        <w:rPr>
          <w:b/>
          <w:bCs/>
          <w:color w:val="000000"/>
          <w:sz w:val="28"/>
          <w:szCs w:val="28"/>
          <w:lang w:val="ru-RU"/>
        </w:rPr>
        <w:t>8</w:t>
      </w:r>
      <w:r w:rsidRPr="00722DC3">
        <w:rPr>
          <w:b/>
          <w:bCs/>
          <w:color w:val="000000"/>
          <w:sz w:val="28"/>
          <w:szCs w:val="28"/>
        </w:rPr>
        <w:t> </w:t>
      </w:r>
      <w:r w:rsidRPr="00982843">
        <w:rPr>
          <w:b/>
          <w:bCs/>
          <w:color w:val="000000"/>
          <w:sz w:val="28"/>
          <w:szCs w:val="28"/>
          <w:lang w:val="ru-RU"/>
        </w:rPr>
        <w:t>РЕКОМЕНДОВАНІ ДЖЕРЕЛА ІНФОРМАЦІЇ</w:t>
      </w:r>
      <w:bookmarkEnd w:id="19"/>
    </w:p>
    <w:p w:rsidR="00556480" w:rsidRPr="00AF7FC5" w:rsidRDefault="00556480" w:rsidP="00556480">
      <w:pPr>
        <w:spacing w:line="276" w:lineRule="auto"/>
        <w:ind w:left="-567" w:firstLine="709"/>
        <w:jc w:val="both"/>
        <w:rPr>
          <w:sz w:val="28"/>
          <w:szCs w:val="28"/>
          <w:lang w:val="uk-UA" w:eastAsia="ru-RU"/>
        </w:rPr>
      </w:pPr>
      <w:r w:rsidRPr="00556480">
        <w:rPr>
          <w:sz w:val="28"/>
          <w:szCs w:val="28"/>
          <w:lang w:val="ru-RU" w:eastAsia="ru-RU"/>
        </w:rPr>
        <w:t>1</w:t>
      </w:r>
      <w:r w:rsidRPr="00AF7FC5">
        <w:rPr>
          <w:sz w:val="28"/>
          <w:szCs w:val="28"/>
          <w:lang w:val="uk-UA" w:eastAsia="ru-RU"/>
        </w:rPr>
        <w:t>. Алєшугіна Н. О. Основи туристичного країнознавства: опорний конспект у таблицях і схемах [Текст] : [навч.-наоч. посіб.] / Алєшугіна Н. О</w:t>
      </w:r>
      <w:r w:rsidR="00D16F6B">
        <w:rPr>
          <w:sz w:val="28"/>
          <w:szCs w:val="28"/>
          <w:lang w:val="uk-UA" w:eastAsia="ru-RU"/>
        </w:rPr>
        <w:t>., Зеленська О. О., Смаль І. В.</w:t>
      </w:r>
      <w:r w:rsidRPr="00AF7FC5">
        <w:rPr>
          <w:sz w:val="28"/>
          <w:szCs w:val="28"/>
          <w:lang w:val="uk-UA" w:eastAsia="ru-RU"/>
        </w:rPr>
        <w:t xml:space="preserve">; [за ред. І. В. Смаля]. - Ніжин : [Вид-во Ніжин. держ. ун-ту ім. М. Гоголя], 2010. - 352 с. </w:t>
      </w:r>
    </w:p>
    <w:p w:rsidR="00556480" w:rsidRDefault="00556480" w:rsidP="00556480">
      <w:pPr>
        <w:spacing w:line="276" w:lineRule="auto"/>
        <w:ind w:left="-567" w:firstLine="709"/>
        <w:jc w:val="both"/>
        <w:rPr>
          <w:sz w:val="28"/>
          <w:szCs w:val="28"/>
          <w:lang w:val="uk-UA" w:eastAsia="ru-RU"/>
        </w:rPr>
      </w:pPr>
      <w:r w:rsidRPr="00556480">
        <w:rPr>
          <w:sz w:val="28"/>
          <w:szCs w:val="28"/>
          <w:lang w:val="ru-RU" w:eastAsia="ru-RU"/>
        </w:rPr>
        <w:t>2</w:t>
      </w:r>
      <w:r w:rsidRPr="00AF7FC5">
        <w:rPr>
          <w:sz w:val="28"/>
          <w:szCs w:val="28"/>
          <w:lang w:val="uk-UA" w:eastAsia="ru-RU"/>
        </w:rPr>
        <w:t>. Алієва-Барановська В</w:t>
      </w:r>
      <w:r w:rsidR="00982843">
        <w:rPr>
          <w:sz w:val="28"/>
          <w:szCs w:val="28"/>
          <w:lang w:val="uk-UA" w:eastAsia="ru-RU"/>
        </w:rPr>
        <w:t>. М. Міжнародний туризм</w:t>
      </w:r>
      <w:r w:rsidRPr="00AF7FC5">
        <w:rPr>
          <w:sz w:val="28"/>
          <w:szCs w:val="28"/>
          <w:lang w:val="uk-UA" w:eastAsia="ru-RU"/>
        </w:rPr>
        <w:t>: навч. посіб.-довід. / В. М. Алієва-Барановська, І. І. Дахно. - Київ : Центр учбової літератури, 2013. - 343 с.</w:t>
      </w:r>
    </w:p>
    <w:p w:rsidR="00556480" w:rsidRPr="00AF7FC5" w:rsidRDefault="00556480" w:rsidP="00556480">
      <w:pPr>
        <w:spacing w:line="276" w:lineRule="auto"/>
        <w:ind w:left="-567" w:firstLine="709"/>
        <w:jc w:val="both"/>
        <w:rPr>
          <w:sz w:val="28"/>
          <w:szCs w:val="28"/>
          <w:lang w:val="uk-UA" w:eastAsia="ru-RU"/>
        </w:rPr>
      </w:pPr>
      <w:r w:rsidRPr="00556480">
        <w:rPr>
          <w:sz w:val="28"/>
          <w:szCs w:val="28"/>
          <w:lang w:val="uk-UA" w:eastAsia="ru-RU"/>
        </w:rPr>
        <w:t>3</w:t>
      </w:r>
      <w:r w:rsidRPr="00AF7FC5">
        <w:rPr>
          <w:sz w:val="28"/>
          <w:szCs w:val="28"/>
          <w:lang w:val="uk-UA" w:eastAsia="ru-RU"/>
        </w:rPr>
        <w:t>. В’їзний туризм [Текст] : навчальний посібник / Міністерство освіти і науки України, Чернігівський державний інститут економіки і управління ; за ред.: П. Ф. Коваля, Н. О. Алєшугіної. - Ніжин : ФОП Лук’яненко В. В. ; Ніжин : Орхідея, 2013. - 304 с</w:t>
      </w:r>
      <w:r>
        <w:rPr>
          <w:sz w:val="28"/>
          <w:szCs w:val="28"/>
          <w:lang w:val="uk-UA" w:eastAsia="ru-RU"/>
        </w:rPr>
        <w:t>.</w:t>
      </w:r>
    </w:p>
    <w:p w:rsidR="00556480" w:rsidRPr="00AF7FC5" w:rsidRDefault="00556480" w:rsidP="00556480">
      <w:pPr>
        <w:spacing w:line="276" w:lineRule="auto"/>
        <w:ind w:left="-567" w:firstLine="709"/>
        <w:jc w:val="both"/>
        <w:rPr>
          <w:sz w:val="28"/>
          <w:szCs w:val="28"/>
          <w:lang w:val="uk-UA" w:eastAsia="ru-RU"/>
        </w:rPr>
      </w:pPr>
      <w:r w:rsidRPr="00556480">
        <w:rPr>
          <w:sz w:val="28"/>
          <w:szCs w:val="28"/>
          <w:lang w:val="ru-RU" w:eastAsia="ru-RU"/>
        </w:rPr>
        <w:t>4</w:t>
      </w:r>
      <w:r w:rsidRPr="00AF7FC5">
        <w:rPr>
          <w:sz w:val="28"/>
          <w:szCs w:val="28"/>
          <w:lang w:val="uk-UA" w:eastAsia="ru-RU"/>
        </w:rPr>
        <w:t>. Король О.Д. Міжнародні туристичні потоки: суспільно-географічні аспекти формування та геопросторовий розподіл. Монографія. - Чернівці: Чернівецький національний університет ім. Ю. Федьковича, 2018. – 512 с.</w:t>
      </w:r>
    </w:p>
    <w:p w:rsidR="00556480" w:rsidRDefault="00556480" w:rsidP="00556480">
      <w:pPr>
        <w:spacing w:line="276" w:lineRule="auto"/>
        <w:ind w:left="-567" w:firstLine="709"/>
        <w:jc w:val="both"/>
        <w:rPr>
          <w:sz w:val="28"/>
          <w:szCs w:val="28"/>
          <w:lang w:val="uk-UA" w:eastAsia="ru-RU"/>
        </w:rPr>
      </w:pPr>
      <w:r w:rsidRPr="00556480">
        <w:rPr>
          <w:sz w:val="28"/>
          <w:szCs w:val="28"/>
          <w:lang w:val="uk-UA" w:eastAsia="ru-RU"/>
        </w:rPr>
        <w:t>5</w:t>
      </w:r>
      <w:r w:rsidRPr="00AF7FC5">
        <w:rPr>
          <w:sz w:val="28"/>
          <w:szCs w:val="28"/>
          <w:lang w:val="uk-UA" w:eastAsia="ru-RU"/>
        </w:rPr>
        <w:t>. Макогін З. Я. Міжнародний туризм [Текст] : навч. посіб. / Макогін З. Я. ; Центр. спілка спожив. т-в України, Львів. торг.-екон. ун-т. - Львів : Вид-во Львів. торг.-екон. ун-ту, 2018. - 395 с.</w:t>
      </w:r>
      <w:r>
        <w:rPr>
          <w:sz w:val="28"/>
          <w:szCs w:val="28"/>
          <w:lang w:val="uk-UA" w:eastAsia="ru-RU"/>
        </w:rPr>
        <w:t xml:space="preserve"> : рис. - Бібліогр.: с. 369-381.</w:t>
      </w:r>
    </w:p>
    <w:p w:rsidR="00556480" w:rsidRDefault="00556480" w:rsidP="00556480">
      <w:pPr>
        <w:spacing w:line="276" w:lineRule="auto"/>
        <w:ind w:left="-567" w:firstLine="709"/>
        <w:jc w:val="both"/>
        <w:rPr>
          <w:sz w:val="28"/>
          <w:szCs w:val="28"/>
          <w:lang w:val="uk-UA" w:eastAsia="ru-RU"/>
        </w:rPr>
      </w:pPr>
      <w:r w:rsidRPr="00556480">
        <w:rPr>
          <w:sz w:val="28"/>
          <w:szCs w:val="28"/>
          <w:lang w:val="uk-UA" w:eastAsia="ru-RU"/>
        </w:rPr>
        <w:lastRenderedPageBreak/>
        <w:t>6</w:t>
      </w:r>
      <w:r w:rsidRPr="00926091">
        <w:rPr>
          <w:sz w:val="28"/>
          <w:szCs w:val="28"/>
          <w:lang w:val="uk-UA" w:eastAsia="ru-RU"/>
        </w:rPr>
        <w:t xml:space="preserve">. Методичні рекомендації для виконання </w:t>
      </w:r>
      <w:r>
        <w:rPr>
          <w:sz w:val="28"/>
          <w:szCs w:val="28"/>
          <w:lang w:val="uk-UA" w:eastAsia="ru-RU"/>
        </w:rPr>
        <w:t>індивідуальних робіт</w:t>
      </w:r>
      <w:r w:rsidRPr="00926091">
        <w:rPr>
          <w:sz w:val="28"/>
          <w:szCs w:val="28"/>
          <w:lang w:val="uk-UA" w:eastAsia="ru-RU"/>
        </w:rPr>
        <w:t xml:space="preserve"> з дисципліни «</w:t>
      </w:r>
      <w:r>
        <w:rPr>
          <w:sz w:val="28"/>
          <w:szCs w:val="28"/>
          <w:lang w:val="uk-UA" w:eastAsia="ru-RU"/>
        </w:rPr>
        <w:t>Міжнародний туризм</w:t>
      </w:r>
      <w:r w:rsidRPr="00926091">
        <w:rPr>
          <w:sz w:val="28"/>
          <w:szCs w:val="28"/>
          <w:lang w:val="uk-UA" w:eastAsia="ru-RU"/>
        </w:rPr>
        <w:t xml:space="preserve">» для студентів спеціальності 242 «Туризм» / Уклад.: </w:t>
      </w:r>
      <w:r w:rsidR="00B17F95">
        <w:rPr>
          <w:sz w:val="28"/>
          <w:szCs w:val="28"/>
          <w:lang w:val="uk-UA" w:eastAsia="ru-RU"/>
        </w:rPr>
        <w:t>В.М. Шаповал</w:t>
      </w:r>
      <w:r w:rsidRPr="00926091">
        <w:rPr>
          <w:sz w:val="28"/>
          <w:szCs w:val="28"/>
          <w:lang w:val="uk-UA" w:eastAsia="ru-RU"/>
        </w:rPr>
        <w:t>. – Д.: НТУ «Дніпровська політехніка», 202</w:t>
      </w:r>
      <w:r w:rsidR="00B17F95">
        <w:rPr>
          <w:sz w:val="28"/>
          <w:szCs w:val="28"/>
          <w:lang w:val="uk-UA" w:eastAsia="ru-RU"/>
        </w:rPr>
        <w:t>0</w:t>
      </w:r>
      <w:r w:rsidRPr="00926091">
        <w:rPr>
          <w:sz w:val="28"/>
          <w:szCs w:val="28"/>
          <w:lang w:val="uk-UA" w:eastAsia="ru-RU"/>
        </w:rPr>
        <w:t xml:space="preserve">. – </w:t>
      </w:r>
      <w:r>
        <w:rPr>
          <w:sz w:val="28"/>
          <w:szCs w:val="28"/>
          <w:lang w:val="uk-UA" w:eastAsia="ru-RU"/>
        </w:rPr>
        <w:t>1</w:t>
      </w:r>
      <w:r w:rsidR="00B17F95">
        <w:rPr>
          <w:sz w:val="28"/>
          <w:szCs w:val="28"/>
          <w:lang w:val="uk-UA" w:eastAsia="ru-RU"/>
        </w:rPr>
        <w:t>0</w:t>
      </w:r>
      <w:r w:rsidR="00D16F6B">
        <w:rPr>
          <w:sz w:val="28"/>
          <w:szCs w:val="28"/>
          <w:lang w:val="uk-UA" w:eastAsia="ru-RU"/>
        </w:rPr>
        <w:t xml:space="preserve"> с. </w:t>
      </w:r>
      <w:r w:rsidRPr="00A816C0">
        <w:rPr>
          <w:sz w:val="28"/>
          <w:szCs w:val="28"/>
          <w:lang w:val="uk-UA" w:eastAsia="ru-RU"/>
        </w:rPr>
        <w:t>[</w:t>
      </w:r>
      <w:r>
        <w:rPr>
          <w:sz w:val="28"/>
          <w:szCs w:val="28"/>
          <w:lang w:val="uk-UA" w:eastAsia="ru-RU"/>
        </w:rPr>
        <w:t>Електронний ресурс</w:t>
      </w:r>
      <w:r w:rsidRPr="00A816C0">
        <w:rPr>
          <w:sz w:val="28"/>
          <w:szCs w:val="28"/>
          <w:lang w:val="uk-UA" w:eastAsia="ru-RU"/>
        </w:rPr>
        <w:t>]</w:t>
      </w:r>
    </w:p>
    <w:p w:rsidR="00556480" w:rsidRDefault="00556480" w:rsidP="00556480">
      <w:pPr>
        <w:spacing w:line="276" w:lineRule="auto"/>
        <w:ind w:left="-567" w:firstLine="709"/>
        <w:jc w:val="both"/>
        <w:rPr>
          <w:sz w:val="28"/>
          <w:szCs w:val="28"/>
          <w:lang w:val="uk-UA" w:eastAsia="ru-RU"/>
        </w:rPr>
      </w:pPr>
      <w:r w:rsidRPr="00556480">
        <w:rPr>
          <w:sz w:val="28"/>
          <w:szCs w:val="28"/>
          <w:lang w:val="uk-UA" w:eastAsia="ru-RU"/>
        </w:rPr>
        <w:t>7</w:t>
      </w:r>
      <w:r w:rsidRPr="00926091">
        <w:rPr>
          <w:sz w:val="28"/>
          <w:szCs w:val="28"/>
          <w:lang w:val="uk-UA" w:eastAsia="ru-RU"/>
        </w:rPr>
        <w:t xml:space="preserve">. Методичні рекомендації </w:t>
      </w:r>
      <w:r w:rsidR="003E65CF" w:rsidRPr="003E65CF">
        <w:rPr>
          <w:sz w:val="28"/>
          <w:szCs w:val="28"/>
          <w:lang w:val="uk-UA"/>
        </w:rPr>
        <w:t>з дисципліни «Міжнародний туризм»</w:t>
      </w:r>
      <w:r w:rsidR="00B17F95">
        <w:rPr>
          <w:sz w:val="28"/>
          <w:szCs w:val="28"/>
          <w:lang w:val="uk-UA"/>
        </w:rPr>
        <w:t xml:space="preserve"> </w:t>
      </w:r>
      <w:r w:rsidR="003E65CF">
        <w:rPr>
          <w:sz w:val="28"/>
          <w:szCs w:val="28"/>
          <w:lang w:val="uk-UA" w:eastAsia="ru-RU"/>
        </w:rPr>
        <w:t>для</w:t>
      </w:r>
      <w:r w:rsidR="00B17F95">
        <w:rPr>
          <w:sz w:val="28"/>
          <w:szCs w:val="28"/>
          <w:lang w:val="uk-UA" w:eastAsia="ru-RU"/>
        </w:rPr>
        <w:t xml:space="preserve"> </w:t>
      </w:r>
      <w:r>
        <w:rPr>
          <w:sz w:val="28"/>
          <w:szCs w:val="28"/>
          <w:lang w:val="uk-UA" w:eastAsia="ru-RU"/>
        </w:rPr>
        <w:t>практичної та самостійної</w:t>
      </w:r>
      <w:r w:rsidRPr="00926091">
        <w:rPr>
          <w:sz w:val="28"/>
          <w:szCs w:val="28"/>
          <w:lang w:val="uk-UA" w:eastAsia="ru-RU"/>
        </w:rPr>
        <w:t xml:space="preserve"> роб</w:t>
      </w:r>
      <w:r>
        <w:rPr>
          <w:sz w:val="28"/>
          <w:szCs w:val="28"/>
          <w:lang w:val="uk-UA" w:eastAsia="ru-RU"/>
        </w:rPr>
        <w:t>оти</w:t>
      </w:r>
      <w:r w:rsidR="00B17F95">
        <w:rPr>
          <w:sz w:val="28"/>
          <w:szCs w:val="28"/>
          <w:lang w:val="uk-UA" w:eastAsia="ru-RU"/>
        </w:rPr>
        <w:t xml:space="preserve"> </w:t>
      </w:r>
      <w:r w:rsidR="003E65CF" w:rsidRPr="003E65CF">
        <w:rPr>
          <w:sz w:val="28"/>
          <w:szCs w:val="28"/>
          <w:lang w:val="uk-UA"/>
        </w:rPr>
        <w:t>для студентів спеціальності 242 Туризм денної та заочної форм навчання</w:t>
      </w:r>
      <w:r w:rsidRPr="00926091">
        <w:rPr>
          <w:sz w:val="28"/>
          <w:szCs w:val="28"/>
          <w:lang w:val="uk-UA" w:eastAsia="ru-RU"/>
        </w:rPr>
        <w:t xml:space="preserve"> / Уклад.: </w:t>
      </w:r>
      <w:r w:rsidR="00B17F95">
        <w:rPr>
          <w:sz w:val="28"/>
          <w:szCs w:val="28"/>
          <w:lang w:val="uk-UA" w:eastAsia="ru-RU"/>
        </w:rPr>
        <w:t>В.М. Шаповал</w:t>
      </w:r>
      <w:r w:rsidRPr="00926091">
        <w:rPr>
          <w:sz w:val="28"/>
          <w:szCs w:val="28"/>
          <w:lang w:val="uk-UA" w:eastAsia="ru-RU"/>
        </w:rPr>
        <w:t>. – Д.: НТУ «Дніпровська політехніка», 202</w:t>
      </w:r>
      <w:r w:rsidR="00B17F95">
        <w:rPr>
          <w:sz w:val="28"/>
          <w:szCs w:val="28"/>
          <w:lang w:val="uk-UA" w:eastAsia="ru-RU"/>
        </w:rPr>
        <w:t>0</w:t>
      </w:r>
      <w:r w:rsidRPr="00926091">
        <w:rPr>
          <w:sz w:val="28"/>
          <w:szCs w:val="28"/>
          <w:lang w:val="uk-UA" w:eastAsia="ru-RU"/>
        </w:rPr>
        <w:t xml:space="preserve">. – </w:t>
      </w:r>
      <w:r w:rsidR="00145623">
        <w:rPr>
          <w:sz w:val="28"/>
          <w:szCs w:val="28"/>
          <w:lang w:val="uk-UA" w:eastAsia="ru-RU"/>
        </w:rPr>
        <w:t>1</w:t>
      </w:r>
      <w:r w:rsidR="00B17F95">
        <w:rPr>
          <w:sz w:val="28"/>
          <w:szCs w:val="28"/>
          <w:lang w:val="uk-UA" w:eastAsia="ru-RU"/>
        </w:rPr>
        <w:t>4</w:t>
      </w:r>
      <w:r w:rsidRPr="00926091">
        <w:rPr>
          <w:sz w:val="28"/>
          <w:szCs w:val="28"/>
          <w:lang w:val="uk-UA" w:eastAsia="ru-RU"/>
        </w:rPr>
        <w:t xml:space="preserve"> с.</w:t>
      </w:r>
      <w:r w:rsidRPr="00A816C0">
        <w:rPr>
          <w:sz w:val="28"/>
          <w:szCs w:val="28"/>
          <w:lang w:val="uk-UA" w:eastAsia="ru-RU"/>
        </w:rPr>
        <w:t>[</w:t>
      </w:r>
      <w:r>
        <w:rPr>
          <w:sz w:val="28"/>
          <w:szCs w:val="28"/>
          <w:lang w:val="uk-UA" w:eastAsia="ru-RU"/>
        </w:rPr>
        <w:t>Електронний ресурс</w:t>
      </w:r>
      <w:r w:rsidRPr="00A816C0">
        <w:rPr>
          <w:sz w:val="28"/>
          <w:szCs w:val="28"/>
          <w:lang w:val="uk-UA" w:eastAsia="ru-RU"/>
        </w:rPr>
        <w:t>]</w:t>
      </w:r>
    </w:p>
    <w:p w:rsidR="00556480" w:rsidRPr="00556480" w:rsidRDefault="00E41852" w:rsidP="00556480">
      <w:pPr>
        <w:spacing w:line="276" w:lineRule="auto"/>
        <w:ind w:left="-567" w:firstLine="709"/>
        <w:jc w:val="both"/>
        <w:rPr>
          <w:sz w:val="28"/>
          <w:szCs w:val="28"/>
          <w:lang w:val="uk-UA" w:eastAsia="ru-RU"/>
        </w:rPr>
      </w:pPr>
      <w:r>
        <w:rPr>
          <w:sz w:val="28"/>
          <w:szCs w:val="28"/>
          <w:lang w:val="ru-RU"/>
        </w:rPr>
        <w:t>8</w:t>
      </w:r>
      <w:r w:rsidR="00556480" w:rsidRPr="00926091">
        <w:rPr>
          <w:sz w:val="28"/>
          <w:szCs w:val="28"/>
          <w:lang w:val="ru-RU"/>
        </w:rPr>
        <w:t>. Федорченко В.К., Мініч І.М., Туристський словник-довідник: Навчальнийпосібник.- К</w:t>
      </w:r>
      <w:r w:rsidR="00556480" w:rsidRPr="00E41852">
        <w:rPr>
          <w:sz w:val="28"/>
          <w:szCs w:val="28"/>
          <w:lang w:val="ru-RU"/>
        </w:rPr>
        <w:t>.:</w:t>
      </w:r>
      <w:r w:rsidR="00556480" w:rsidRPr="00926091">
        <w:rPr>
          <w:sz w:val="28"/>
          <w:szCs w:val="28"/>
          <w:lang w:val="ru-RU"/>
        </w:rPr>
        <w:t>Дніпро</w:t>
      </w:r>
      <w:r w:rsidR="00556480" w:rsidRPr="00E41852">
        <w:rPr>
          <w:sz w:val="28"/>
          <w:szCs w:val="28"/>
          <w:lang w:val="ru-RU"/>
        </w:rPr>
        <w:t>,2000.-160</w:t>
      </w:r>
      <w:r w:rsidR="00556480" w:rsidRPr="00926091">
        <w:rPr>
          <w:sz w:val="28"/>
          <w:szCs w:val="28"/>
          <w:lang w:val="ru-RU"/>
        </w:rPr>
        <w:t>с</w:t>
      </w:r>
      <w:r w:rsidR="00556480" w:rsidRPr="00E41852">
        <w:rPr>
          <w:sz w:val="28"/>
          <w:szCs w:val="28"/>
          <w:lang w:val="ru-RU"/>
        </w:rPr>
        <w:t>.</w:t>
      </w:r>
    </w:p>
    <w:p w:rsidR="00556480" w:rsidRPr="00AF7FC5" w:rsidRDefault="00E41852" w:rsidP="00556480">
      <w:pPr>
        <w:spacing w:line="276" w:lineRule="auto"/>
        <w:ind w:left="-567" w:firstLine="709"/>
        <w:jc w:val="both"/>
        <w:rPr>
          <w:sz w:val="28"/>
          <w:szCs w:val="28"/>
          <w:lang w:val="uk-UA" w:eastAsia="ru-RU"/>
        </w:rPr>
      </w:pPr>
      <w:r>
        <w:rPr>
          <w:sz w:val="28"/>
          <w:szCs w:val="28"/>
          <w:lang w:val="ru-RU" w:eastAsia="ru-RU"/>
        </w:rPr>
        <w:t>9</w:t>
      </w:r>
      <w:r w:rsidR="00556480" w:rsidRPr="00AF7FC5">
        <w:rPr>
          <w:sz w:val="28"/>
          <w:szCs w:val="28"/>
          <w:lang w:val="uk-UA" w:eastAsia="ru-RU"/>
        </w:rPr>
        <w:t>. Юрченко С. О. Міжнародний туризм [Текст] : навч. посіб. для студентів спец. "Туризмознавство", "Міжнародні економічні відносини" / С. О. Юрченко, О. Є. Юрченко ; Харків. нац. ун-т ім. В. Н. Каразіна. - Харків : ХНУ ім. В. Н. Каразіна, 2016. - 327 с</w:t>
      </w:r>
      <w:r w:rsidR="00556480">
        <w:rPr>
          <w:sz w:val="28"/>
          <w:szCs w:val="28"/>
          <w:lang w:val="uk-UA" w:eastAsia="ru-RU"/>
        </w:rPr>
        <w:t>.</w:t>
      </w:r>
    </w:p>
    <w:p w:rsidR="007F7DAB" w:rsidRDefault="007F7DAB" w:rsidP="00556480">
      <w:pPr>
        <w:spacing w:line="276" w:lineRule="auto"/>
        <w:ind w:left="-567" w:firstLine="709"/>
        <w:jc w:val="both"/>
        <w:rPr>
          <w:b/>
          <w:color w:val="000000" w:themeColor="text1"/>
          <w:sz w:val="28"/>
          <w:szCs w:val="28"/>
        </w:rPr>
      </w:pPr>
      <w:r w:rsidRPr="007F7DAB">
        <w:rPr>
          <w:sz w:val="28"/>
          <w:szCs w:val="28"/>
        </w:rPr>
        <w:t>1</w:t>
      </w:r>
      <w:r w:rsidR="00E41852">
        <w:rPr>
          <w:sz w:val="28"/>
          <w:szCs w:val="28"/>
        </w:rPr>
        <w:t>0.</w:t>
      </w:r>
      <w:r w:rsidR="00E41852" w:rsidRPr="00592D44">
        <w:rPr>
          <w:sz w:val="28"/>
          <w:szCs w:val="28"/>
        </w:rPr>
        <w:t> </w:t>
      </w:r>
      <w:r w:rsidRPr="007F7DAB">
        <w:rPr>
          <w:sz w:val="28"/>
          <w:szCs w:val="28"/>
        </w:rPr>
        <w:t xml:space="preserve">UNWTO Tourism Definitions. UNWTO, Madrid, 2019 </w:t>
      </w:r>
      <w:r>
        <w:rPr>
          <w:sz w:val="28"/>
          <w:szCs w:val="28"/>
        </w:rPr>
        <w:t xml:space="preserve">–55 p. </w:t>
      </w:r>
      <w:r w:rsidRPr="007F7DAB">
        <w:rPr>
          <w:sz w:val="28"/>
          <w:szCs w:val="28"/>
        </w:rPr>
        <w:t xml:space="preserve">DOI: </w:t>
      </w:r>
      <w:hyperlink r:id="rId10" w:history="1">
        <w:r w:rsidRPr="007F7DAB">
          <w:rPr>
            <w:rStyle w:val="a6"/>
            <w:b w:val="0"/>
            <w:color w:val="000000" w:themeColor="text1"/>
            <w:sz w:val="28"/>
            <w:szCs w:val="28"/>
          </w:rPr>
          <w:t>https://doi.org/10.18111/9789284420858</w:t>
        </w:r>
      </w:hyperlink>
    </w:p>
    <w:p w:rsidR="003E65CF" w:rsidRPr="003E65CF" w:rsidRDefault="003E65CF" w:rsidP="00556480">
      <w:pPr>
        <w:spacing w:line="276" w:lineRule="auto"/>
        <w:ind w:left="-567" w:firstLine="709"/>
        <w:jc w:val="both"/>
        <w:rPr>
          <w:sz w:val="28"/>
          <w:szCs w:val="28"/>
          <w:lang w:val="uk-UA"/>
        </w:rPr>
      </w:pPr>
      <w:r>
        <w:rPr>
          <w:sz w:val="28"/>
          <w:szCs w:val="28"/>
          <w:lang w:val="uk-UA"/>
        </w:rPr>
        <w:t>11. </w:t>
      </w:r>
      <w:r w:rsidRPr="003E65CF">
        <w:rPr>
          <w:sz w:val="28"/>
          <w:szCs w:val="28"/>
          <w:lang w:val="uk-UA"/>
        </w:rPr>
        <w:t>Опорний конспект лекцій з дисципліни «Міжнародний туризм» для студентів спеціальності 242 Туризм денної та заочної форм навчання/ Уклад.: Бєлобородова М.В. – Д.: НТУ «ДП», 2021. – 157 с.</w:t>
      </w:r>
    </w:p>
    <w:p w:rsidR="00D028F6" w:rsidRPr="00986A6C" w:rsidRDefault="00D028F6" w:rsidP="00556480">
      <w:pPr>
        <w:spacing w:line="276" w:lineRule="auto"/>
        <w:ind w:firstLine="709"/>
        <w:rPr>
          <w:sz w:val="28"/>
          <w:szCs w:val="28"/>
          <w:lang w:val="ru-RU"/>
        </w:rPr>
      </w:pPr>
    </w:p>
    <w:p w:rsidR="00556480" w:rsidRPr="00556480" w:rsidRDefault="00556480" w:rsidP="00556480">
      <w:pPr>
        <w:spacing w:line="276" w:lineRule="auto"/>
        <w:ind w:firstLine="709"/>
        <w:jc w:val="center"/>
        <w:rPr>
          <w:b/>
          <w:sz w:val="28"/>
          <w:szCs w:val="28"/>
          <w:lang w:val="uk-UA"/>
        </w:rPr>
      </w:pPr>
      <w:r w:rsidRPr="00556480">
        <w:rPr>
          <w:b/>
          <w:sz w:val="28"/>
          <w:szCs w:val="28"/>
          <w:lang w:val="uk-UA"/>
        </w:rPr>
        <w:t>ІНФОРМАЦІЙНІ РЕСУРСИ</w:t>
      </w:r>
    </w:p>
    <w:p w:rsidR="00556480" w:rsidRPr="00AF7FC5" w:rsidRDefault="00556480" w:rsidP="00556480">
      <w:pPr>
        <w:spacing w:line="276" w:lineRule="auto"/>
        <w:ind w:left="-567" w:firstLine="709"/>
        <w:jc w:val="both"/>
        <w:rPr>
          <w:sz w:val="28"/>
          <w:szCs w:val="28"/>
          <w:lang w:val="uk-UA" w:eastAsia="ru-RU"/>
        </w:rPr>
      </w:pPr>
      <w:r>
        <w:rPr>
          <w:sz w:val="28"/>
          <w:szCs w:val="28"/>
          <w:lang w:val="uk-UA" w:eastAsia="ru-RU"/>
        </w:rPr>
        <w:t>1.</w:t>
      </w:r>
      <w:r>
        <w:rPr>
          <w:sz w:val="28"/>
          <w:szCs w:val="28"/>
          <w:lang w:eastAsia="ru-RU"/>
        </w:rPr>
        <w:t> </w:t>
      </w:r>
      <w:r>
        <w:rPr>
          <w:sz w:val="28"/>
          <w:szCs w:val="28"/>
          <w:lang w:val="uk-UA" w:eastAsia="ru-RU"/>
        </w:rPr>
        <w:t>О</w:t>
      </w:r>
      <w:r w:rsidRPr="00AF7FC5">
        <w:rPr>
          <w:sz w:val="28"/>
          <w:szCs w:val="28"/>
          <w:lang w:val="uk-UA" w:eastAsia="ru-RU"/>
        </w:rPr>
        <w:t>фіційний сайт Всесвітньої туристичної організації (UNWTO)</w:t>
      </w:r>
      <w:r>
        <w:rPr>
          <w:sz w:val="28"/>
          <w:szCs w:val="28"/>
          <w:lang w:val="uk-UA" w:eastAsia="ru-RU"/>
        </w:rPr>
        <w:t xml:space="preserve"> – www.unwto.org </w:t>
      </w:r>
    </w:p>
    <w:p w:rsidR="00556480" w:rsidRPr="00AF7FC5" w:rsidRDefault="00556480" w:rsidP="00556480">
      <w:pPr>
        <w:spacing w:line="276" w:lineRule="auto"/>
        <w:ind w:left="-567" w:firstLine="709"/>
        <w:jc w:val="both"/>
        <w:rPr>
          <w:sz w:val="28"/>
          <w:szCs w:val="28"/>
          <w:lang w:val="uk-UA" w:eastAsia="ru-RU"/>
        </w:rPr>
      </w:pPr>
      <w:r w:rsidRPr="00AF7FC5">
        <w:rPr>
          <w:sz w:val="28"/>
          <w:szCs w:val="28"/>
          <w:lang w:val="uk-UA" w:eastAsia="ru-RU"/>
        </w:rPr>
        <w:t>2. </w:t>
      </w:r>
      <w:r>
        <w:rPr>
          <w:sz w:val="28"/>
          <w:szCs w:val="28"/>
          <w:lang w:val="uk-UA" w:eastAsia="ru-RU"/>
        </w:rPr>
        <w:t>О</w:t>
      </w:r>
      <w:r w:rsidRPr="00AF7FC5">
        <w:rPr>
          <w:sz w:val="28"/>
          <w:szCs w:val="28"/>
          <w:lang w:val="uk-UA" w:eastAsia="ru-RU"/>
        </w:rPr>
        <w:t>фіційний сайт Всесвітньої ради з туризму та подорожей (WTTC)</w:t>
      </w:r>
      <w:r>
        <w:rPr>
          <w:sz w:val="28"/>
          <w:szCs w:val="28"/>
          <w:lang w:val="uk-UA" w:eastAsia="ru-RU"/>
        </w:rPr>
        <w:t xml:space="preserve"> – </w:t>
      </w:r>
      <w:r w:rsidRPr="00AF7FC5">
        <w:rPr>
          <w:sz w:val="28"/>
          <w:szCs w:val="28"/>
          <w:lang w:val="uk-UA" w:eastAsia="ru-RU"/>
        </w:rPr>
        <w:t>www.wttc.org</w:t>
      </w:r>
    </w:p>
    <w:p w:rsidR="00556480" w:rsidRPr="00AF7FC5" w:rsidRDefault="00556480" w:rsidP="00556480">
      <w:pPr>
        <w:spacing w:line="276" w:lineRule="auto"/>
        <w:ind w:left="-567" w:firstLine="709"/>
        <w:jc w:val="both"/>
        <w:rPr>
          <w:sz w:val="28"/>
          <w:szCs w:val="28"/>
          <w:lang w:val="uk-UA" w:eastAsia="ru-RU"/>
        </w:rPr>
      </w:pPr>
      <w:r w:rsidRPr="00AF7FC5">
        <w:rPr>
          <w:sz w:val="28"/>
          <w:szCs w:val="28"/>
          <w:lang w:val="uk-UA" w:eastAsia="ru-RU"/>
        </w:rPr>
        <w:t>3</w:t>
      </w:r>
      <w:r>
        <w:rPr>
          <w:sz w:val="28"/>
          <w:szCs w:val="28"/>
          <w:lang w:val="uk-UA" w:eastAsia="ru-RU"/>
        </w:rPr>
        <w:t>.</w:t>
      </w:r>
      <w:r>
        <w:rPr>
          <w:sz w:val="28"/>
          <w:szCs w:val="28"/>
          <w:lang w:eastAsia="ru-RU"/>
        </w:rPr>
        <w:t> </w:t>
      </w:r>
      <w:r w:rsidRPr="00AF7FC5">
        <w:rPr>
          <w:sz w:val="28"/>
          <w:szCs w:val="28"/>
          <w:lang w:val="uk-UA" w:eastAsia="ru-RU"/>
        </w:rPr>
        <w:t>Сайт державно</w:t>
      </w:r>
      <w:r w:rsidR="00AF35A4">
        <w:rPr>
          <w:sz w:val="28"/>
          <w:szCs w:val="28"/>
          <w:lang w:val="uk-UA" w:eastAsia="ru-RU"/>
        </w:rPr>
        <w:t xml:space="preserve">го агентства з розвитку туризму </w:t>
      </w:r>
      <w:r>
        <w:rPr>
          <w:sz w:val="28"/>
          <w:szCs w:val="28"/>
          <w:lang w:val="uk-UA" w:eastAsia="ru-RU"/>
        </w:rPr>
        <w:t xml:space="preserve">– </w:t>
      </w:r>
      <w:r w:rsidRPr="00AF7FC5">
        <w:rPr>
          <w:sz w:val="28"/>
          <w:szCs w:val="28"/>
          <w:lang w:val="uk-UA" w:eastAsia="ru-RU"/>
        </w:rPr>
        <w:t xml:space="preserve">www.tourism.gov.ua. </w:t>
      </w:r>
    </w:p>
    <w:p w:rsidR="00556480" w:rsidRPr="00AF7FC5" w:rsidRDefault="00556480" w:rsidP="00556480">
      <w:pPr>
        <w:spacing w:line="276" w:lineRule="auto"/>
        <w:ind w:left="-567" w:firstLine="709"/>
        <w:jc w:val="both"/>
        <w:rPr>
          <w:sz w:val="28"/>
          <w:szCs w:val="28"/>
          <w:lang w:val="uk-UA" w:eastAsia="ru-RU"/>
        </w:rPr>
      </w:pPr>
      <w:r w:rsidRPr="00AF7FC5">
        <w:rPr>
          <w:sz w:val="28"/>
          <w:szCs w:val="28"/>
          <w:lang w:val="uk-UA" w:eastAsia="ru-RU"/>
        </w:rPr>
        <w:t>4</w:t>
      </w:r>
      <w:r>
        <w:rPr>
          <w:sz w:val="28"/>
          <w:szCs w:val="28"/>
          <w:lang w:val="uk-UA" w:eastAsia="ru-RU"/>
        </w:rPr>
        <w:t>.</w:t>
      </w:r>
      <w:r>
        <w:rPr>
          <w:sz w:val="28"/>
          <w:szCs w:val="28"/>
          <w:lang w:eastAsia="ru-RU"/>
        </w:rPr>
        <w:t> </w:t>
      </w:r>
      <w:r w:rsidRPr="00AF7FC5">
        <w:rPr>
          <w:sz w:val="28"/>
          <w:szCs w:val="28"/>
          <w:lang w:val="uk-UA" w:eastAsia="ru-RU"/>
        </w:rPr>
        <w:t xml:space="preserve">Офіційний сайт Міністерства культури України </w:t>
      </w:r>
      <w:r>
        <w:rPr>
          <w:sz w:val="28"/>
          <w:szCs w:val="28"/>
          <w:lang w:val="uk-UA" w:eastAsia="ru-RU"/>
        </w:rPr>
        <w:t>–</w:t>
      </w:r>
      <w:r w:rsidRPr="00AF7FC5">
        <w:rPr>
          <w:sz w:val="28"/>
          <w:szCs w:val="28"/>
          <w:lang w:val="uk-UA" w:eastAsia="ru-RU"/>
        </w:rPr>
        <w:t xml:space="preserve"> www.mincult.gov.ua. </w:t>
      </w:r>
    </w:p>
    <w:p w:rsidR="007F7DAB" w:rsidRDefault="007F7DAB" w:rsidP="00926091">
      <w:pPr>
        <w:spacing w:line="276" w:lineRule="auto"/>
        <w:ind w:firstLine="709"/>
        <w:jc w:val="both"/>
        <w:rPr>
          <w:sz w:val="28"/>
          <w:szCs w:val="28"/>
          <w:lang w:val="uk-UA" w:eastAsia="ru-RU"/>
        </w:rPr>
      </w:pPr>
    </w:p>
    <w:p w:rsidR="00E41852" w:rsidRDefault="00E41852">
      <w:pPr>
        <w:widowControl/>
        <w:autoSpaceDE/>
        <w:autoSpaceDN/>
        <w:spacing w:after="200" w:line="276" w:lineRule="auto"/>
        <w:rPr>
          <w:sz w:val="28"/>
          <w:szCs w:val="28"/>
          <w:lang w:val="uk-UA" w:eastAsia="ru-RU"/>
        </w:rPr>
      </w:pPr>
      <w:r>
        <w:rPr>
          <w:sz w:val="28"/>
          <w:szCs w:val="28"/>
          <w:lang w:val="uk-UA" w:eastAsia="ru-RU"/>
        </w:rPr>
        <w:br w:type="page"/>
      </w:r>
    </w:p>
    <w:p w:rsidR="004A7FAF" w:rsidRDefault="004A7FAF" w:rsidP="00926091">
      <w:pPr>
        <w:spacing w:line="276" w:lineRule="auto"/>
        <w:ind w:firstLine="709"/>
        <w:jc w:val="both"/>
        <w:rPr>
          <w:sz w:val="28"/>
          <w:szCs w:val="28"/>
          <w:lang w:val="uk-UA" w:eastAsia="ru-RU"/>
        </w:rPr>
      </w:pPr>
    </w:p>
    <w:p w:rsidR="004A7FAF" w:rsidRPr="004A7FAF" w:rsidRDefault="004A7FAF" w:rsidP="004A7FAF">
      <w:pPr>
        <w:widowControl/>
        <w:autoSpaceDE/>
        <w:autoSpaceDN/>
        <w:spacing w:after="160" w:line="259" w:lineRule="auto"/>
        <w:jc w:val="center"/>
        <w:rPr>
          <w:sz w:val="28"/>
          <w:szCs w:val="28"/>
          <w:lang w:val="uk-UA" w:eastAsia="ru-RU"/>
        </w:rPr>
      </w:pPr>
      <w:r w:rsidRPr="004A7FAF">
        <w:rPr>
          <w:sz w:val="28"/>
          <w:szCs w:val="28"/>
          <w:lang w:val="uk-UA" w:eastAsia="ru-RU"/>
        </w:rPr>
        <w:t>РОБОЧА ПРОГРАМА НАВЧАЛЬНОЇ ДИСЦИПЛІНИ</w:t>
      </w:r>
    </w:p>
    <w:p w:rsidR="004A7FAF" w:rsidRPr="004A7FAF" w:rsidRDefault="004A7FAF" w:rsidP="004A7FAF">
      <w:pPr>
        <w:widowControl/>
        <w:autoSpaceDE/>
        <w:autoSpaceDN/>
        <w:spacing w:after="120"/>
        <w:jc w:val="center"/>
        <w:rPr>
          <w:sz w:val="28"/>
          <w:szCs w:val="28"/>
          <w:lang w:val="uk-UA" w:eastAsia="ru-RU"/>
        </w:rPr>
      </w:pPr>
      <w:r w:rsidRPr="004A7FAF">
        <w:rPr>
          <w:color w:val="000000"/>
          <w:sz w:val="28"/>
          <w:szCs w:val="28"/>
          <w:lang w:val="uk-UA" w:eastAsia="ru-RU"/>
        </w:rPr>
        <w:t>«</w:t>
      </w:r>
      <w:r w:rsidR="00EA5B5D">
        <w:rPr>
          <w:sz w:val="28"/>
          <w:szCs w:val="28"/>
          <w:lang w:val="uk-UA" w:eastAsia="ru-RU"/>
        </w:rPr>
        <w:t>Міжнародний туризм</w:t>
      </w:r>
      <w:r w:rsidRPr="004A7FAF">
        <w:rPr>
          <w:sz w:val="28"/>
          <w:szCs w:val="28"/>
          <w:lang w:val="uk-UA" w:eastAsia="ru-RU"/>
        </w:rPr>
        <w:t>» для бакалаврів освітньо-професійної програми «Туризм» зі спеціальності 242 Туризм</w:t>
      </w:r>
    </w:p>
    <w:p w:rsidR="004A7FAF" w:rsidRPr="004A7FAF" w:rsidRDefault="004A7FAF" w:rsidP="004A7FAF">
      <w:pPr>
        <w:widowControl/>
        <w:suppressLineNumbers/>
        <w:shd w:val="clear" w:color="auto" w:fill="FFFFFF"/>
        <w:suppressAutoHyphens/>
        <w:autoSpaceDE/>
        <w:autoSpaceDN/>
        <w:rPr>
          <w:sz w:val="28"/>
          <w:szCs w:val="28"/>
          <w:lang w:val="uk-UA" w:eastAsia="ru-RU"/>
        </w:rPr>
      </w:pPr>
    </w:p>
    <w:p w:rsidR="004A7FAF" w:rsidRPr="004A7FAF" w:rsidRDefault="004A7FAF" w:rsidP="004A7FAF">
      <w:pPr>
        <w:widowControl/>
        <w:suppressLineNumbers/>
        <w:suppressAutoHyphens/>
        <w:autoSpaceDE/>
        <w:autoSpaceDN/>
        <w:jc w:val="center"/>
        <w:rPr>
          <w:sz w:val="28"/>
          <w:szCs w:val="28"/>
          <w:lang w:val="uk-UA" w:eastAsia="ru-RU"/>
        </w:rPr>
      </w:pPr>
    </w:p>
    <w:p w:rsidR="004A7FAF" w:rsidRPr="004A7FAF" w:rsidRDefault="004A7FAF" w:rsidP="004A7FAF">
      <w:pPr>
        <w:widowControl/>
        <w:suppressLineNumbers/>
        <w:suppressAutoHyphens/>
        <w:autoSpaceDE/>
        <w:autoSpaceDN/>
        <w:jc w:val="center"/>
        <w:rPr>
          <w:sz w:val="28"/>
          <w:szCs w:val="28"/>
          <w:lang w:val="uk-UA" w:eastAsia="ru-RU"/>
        </w:rPr>
      </w:pPr>
      <w:r>
        <w:rPr>
          <w:sz w:val="28"/>
          <w:szCs w:val="28"/>
          <w:lang w:val="uk-UA" w:eastAsia="ru-RU"/>
        </w:rPr>
        <w:t>Розробник</w:t>
      </w:r>
      <w:r w:rsidRPr="004A7FAF">
        <w:rPr>
          <w:sz w:val="28"/>
          <w:szCs w:val="28"/>
          <w:lang w:val="uk-UA" w:eastAsia="ru-RU"/>
        </w:rPr>
        <w:t xml:space="preserve">: </w:t>
      </w:r>
    </w:p>
    <w:p w:rsidR="004A7FAF" w:rsidRPr="004A7FAF" w:rsidRDefault="004A7FAF" w:rsidP="004A7FAF">
      <w:pPr>
        <w:widowControl/>
        <w:suppressLineNumbers/>
        <w:suppressAutoHyphens/>
        <w:autoSpaceDE/>
        <w:autoSpaceDN/>
        <w:jc w:val="center"/>
        <w:rPr>
          <w:sz w:val="28"/>
          <w:szCs w:val="28"/>
          <w:lang w:val="uk-UA" w:eastAsia="ru-RU"/>
        </w:rPr>
      </w:pPr>
    </w:p>
    <w:p w:rsidR="004A7FAF" w:rsidRPr="004A7FAF" w:rsidRDefault="00B17F95" w:rsidP="004A7FAF">
      <w:pPr>
        <w:widowControl/>
        <w:suppressLineNumbers/>
        <w:shd w:val="clear" w:color="auto" w:fill="FFFFFF"/>
        <w:suppressAutoHyphens/>
        <w:autoSpaceDE/>
        <w:autoSpaceDN/>
        <w:jc w:val="center"/>
        <w:rPr>
          <w:sz w:val="28"/>
          <w:szCs w:val="28"/>
          <w:lang w:val="uk-UA" w:eastAsia="ru-RU"/>
        </w:rPr>
      </w:pPr>
      <w:r>
        <w:rPr>
          <w:sz w:val="28"/>
          <w:szCs w:val="28"/>
          <w:lang w:val="uk-UA" w:eastAsia="ru-RU"/>
        </w:rPr>
        <w:t>Шаповал В.М.</w:t>
      </w:r>
    </w:p>
    <w:p w:rsidR="004A7FAF" w:rsidRPr="004A7FAF" w:rsidRDefault="004A7FAF" w:rsidP="004A7FAF">
      <w:pPr>
        <w:widowControl/>
        <w:suppressLineNumbers/>
        <w:shd w:val="clear" w:color="auto" w:fill="FFFFFF"/>
        <w:suppressAutoHyphens/>
        <w:autoSpaceDE/>
        <w:autoSpaceDN/>
        <w:spacing w:before="470"/>
        <w:ind w:left="2861"/>
        <w:rPr>
          <w:b/>
          <w:sz w:val="28"/>
          <w:szCs w:val="28"/>
          <w:lang w:val="uk-UA" w:eastAsia="ru-RU"/>
        </w:rPr>
      </w:pPr>
    </w:p>
    <w:p w:rsidR="004A7FAF" w:rsidRPr="004A7FAF" w:rsidRDefault="004A7FAF" w:rsidP="004A7FAF">
      <w:pPr>
        <w:widowControl/>
        <w:suppressLineNumbers/>
        <w:shd w:val="clear" w:color="auto" w:fill="FFFFFF"/>
        <w:suppressAutoHyphens/>
        <w:autoSpaceDE/>
        <w:autoSpaceDN/>
        <w:spacing w:before="470"/>
        <w:ind w:left="2861"/>
        <w:rPr>
          <w:b/>
          <w:sz w:val="28"/>
          <w:szCs w:val="28"/>
          <w:lang w:val="uk-UA" w:eastAsia="ru-RU"/>
        </w:rPr>
      </w:pPr>
    </w:p>
    <w:p w:rsidR="004A7FAF" w:rsidRPr="004A7FAF" w:rsidRDefault="004A7FAF" w:rsidP="004A7FAF">
      <w:pPr>
        <w:widowControl/>
        <w:suppressLineNumbers/>
        <w:shd w:val="clear" w:color="auto" w:fill="FFFFFF"/>
        <w:suppressAutoHyphens/>
        <w:autoSpaceDE/>
        <w:autoSpaceDN/>
        <w:spacing w:before="470"/>
        <w:ind w:left="2861"/>
        <w:rPr>
          <w:b/>
          <w:sz w:val="28"/>
          <w:szCs w:val="28"/>
          <w:lang w:val="uk-UA" w:eastAsia="ru-RU"/>
        </w:rPr>
      </w:pPr>
    </w:p>
    <w:p w:rsidR="004A7FAF" w:rsidRPr="004A7FAF" w:rsidRDefault="004A7FAF" w:rsidP="004A7FAF">
      <w:pPr>
        <w:widowControl/>
        <w:suppressLineNumbers/>
        <w:suppressAutoHyphens/>
        <w:autoSpaceDE/>
        <w:autoSpaceDN/>
        <w:jc w:val="center"/>
        <w:rPr>
          <w:sz w:val="28"/>
          <w:szCs w:val="28"/>
          <w:lang w:val="uk-UA" w:eastAsia="ru-RU"/>
        </w:rPr>
      </w:pPr>
      <w:r>
        <w:rPr>
          <w:sz w:val="28"/>
          <w:szCs w:val="28"/>
          <w:lang w:val="uk-UA" w:eastAsia="ru-RU"/>
        </w:rPr>
        <w:t>В редакції автора</w:t>
      </w: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ind w:left="-12"/>
        <w:jc w:val="center"/>
        <w:rPr>
          <w:sz w:val="28"/>
          <w:szCs w:val="28"/>
          <w:lang w:val="uk-UA" w:eastAsia="ru-RU"/>
        </w:rPr>
      </w:pPr>
    </w:p>
    <w:p w:rsidR="004A7FAF" w:rsidRPr="004A7FAF" w:rsidRDefault="004A7FAF" w:rsidP="004A7FAF">
      <w:pPr>
        <w:widowControl/>
        <w:suppressLineNumbers/>
        <w:suppressAutoHyphens/>
        <w:autoSpaceDE/>
        <w:autoSpaceDN/>
        <w:jc w:val="center"/>
        <w:rPr>
          <w:sz w:val="28"/>
          <w:szCs w:val="28"/>
          <w:lang w:val="uk-UA" w:eastAsia="ru-RU"/>
        </w:rPr>
      </w:pPr>
      <w:r w:rsidRPr="004A7FAF">
        <w:rPr>
          <w:sz w:val="28"/>
          <w:szCs w:val="28"/>
          <w:lang w:val="uk-UA" w:eastAsia="ru-RU"/>
        </w:rPr>
        <w:t>Підготовлено до виходу в світ</w:t>
      </w:r>
    </w:p>
    <w:p w:rsidR="004A7FAF" w:rsidRPr="004A7FAF" w:rsidRDefault="004A7FAF" w:rsidP="004A7FAF">
      <w:pPr>
        <w:widowControl/>
        <w:suppressLineNumbers/>
        <w:suppressAutoHyphens/>
        <w:autoSpaceDE/>
        <w:autoSpaceDN/>
        <w:jc w:val="center"/>
        <w:rPr>
          <w:sz w:val="28"/>
          <w:szCs w:val="28"/>
          <w:lang w:val="uk-UA" w:eastAsia="ru-RU"/>
        </w:rPr>
      </w:pPr>
      <w:r w:rsidRPr="004A7FAF">
        <w:rPr>
          <w:sz w:val="28"/>
          <w:szCs w:val="28"/>
          <w:lang w:val="uk-UA" w:eastAsia="ru-RU"/>
        </w:rPr>
        <w:t>у Національному технічному університеті</w:t>
      </w:r>
    </w:p>
    <w:p w:rsidR="004A7FAF" w:rsidRPr="004A7FAF" w:rsidRDefault="004A7FAF" w:rsidP="004A7FAF">
      <w:pPr>
        <w:widowControl/>
        <w:suppressLineNumbers/>
        <w:suppressAutoHyphens/>
        <w:autoSpaceDE/>
        <w:autoSpaceDN/>
        <w:jc w:val="center"/>
        <w:rPr>
          <w:sz w:val="28"/>
          <w:szCs w:val="28"/>
          <w:lang w:val="uk-UA" w:eastAsia="ru-RU"/>
        </w:rPr>
      </w:pPr>
      <w:r w:rsidRPr="004A7FAF">
        <w:rPr>
          <w:sz w:val="28"/>
          <w:szCs w:val="28"/>
          <w:lang w:val="uk-UA" w:eastAsia="ru-RU"/>
        </w:rPr>
        <w:t>«Дніпровська політехніка».</w:t>
      </w:r>
    </w:p>
    <w:p w:rsidR="004A7FAF" w:rsidRPr="004A7FAF" w:rsidRDefault="004A7FAF" w:rsidP="004A7FAF">
      <w:pPr>
        <w:widowControl/>
        <w:suppressLineNumbers/>
        <w:suppressAutoHyphens/>
        <w:autoSpaceDE/>
        <w:autoSpaceDN/>
        <w:jc w:val="center"/>
        <w:rPr>
          <w:sz w:val="28"/>
          <w:szCs w:val="28"/>
          <w:lang w:val="uk-UA" w:eastAsia="ru-RU"/>
        </w:rPr>
      </w:pPr>
      <w:r w:rsidRPr="004A7FAF">
        <w:rPr>
          <w:sz w:val="28"/>
          <w:szCs w:val="28"/>
          <w:lang w:val="uk-UA" w:eastAsia="ru-RU"/>
        </w:rPr>
        <w:t>Свідоцтво про внесення до Державного реєстру ДК № 1842</w:t>
      </w:r>
    </w:p>
    <w:p w:rsidR="004A7FAF" w:rsidRPr="004A7FAF" w:rsidRDefault="004A7FAF" w:rsidP="004A7FAF">
      <w:pPr>
        <w:widowControl/>
        <w:suppressLineNumbers/>
        <w:suppressAutoHyphens/>
        <w:autoSpaceDE/>
        <w:autoSpaceDN/>
        <w:jc w:val="center"/>
        <w:rPr>
          <w:bCs/>
          <w:sz w:val="28"/>
          <w:szCs w:val="28"/>
          <w:lang w:val="uk-UA" w:eastAsia="ru-RU"/>
        </w:rPr>
      </w:pPr>
      <w:smartTag w:uri="urn:schemas-microsoft-com:office:smarttags" w:element="metricconverter">
        <w:smartTagPr>
          <w:attr w:name="ProductID" w:val="49005, м"/>
        </w:smartTagPr>
        <w:r w:rsidRPr="004A7FAF">
          <w:rPr>
            <w:sz w:val="28"/>
            <w:szCs w:val="28"/>
            <w:lang w:val="uk-UA" w:eastAsia="ru-RU"/>
          </w:rPr>
          <w:t>49005, м</w:t>
        </w:r>
      </w:smartTag>
      <w:r w:rsidRPr="004A7FAF">
        <w:rPr>
          <w:sz w:val="28"/>
          <w:szCs w:val="28"/>
          <w:lang w:val="uk-UA" w:eastAsia="ru-RU"/>
        </w:rPr>
        <w:t>. Дніпро, просп. Д. Яворницького, 19</w:t>
      </w:r>
    </w:p>
    <w:p w:rsidR="004A7FAF" w:rsidRPr="00556480" w:rsidRDefault="004A7FAF" w:rsidP="00926091">
      <w:pPr>
        <w:spacing w:line="276" w:lineRule="auto"/>
        <w:ind w:firstLine="709"/>
        <w:jc w:val="both"/>
        <w:rPr>
          <w:sz w:val="28"/>
          <w:szCs w:val="28"/>
          <w:lang w:val="uk-UA" w:eastAsia="ru-RU"/>
        </w:rPr>
      </w:pPr>
    </w:p>
    <w:sectPr w:rsidR="004A7FAF" w:rsidRPr="00556480" w:rsidSect="00982843">
      <w:pgSz w:w="11906" w:h="16838"/>
      <w:pgMar w:top="851" w:right="850"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D4" w:rsidRDefault="007841D4" w:rsidP="00203337">
      <w:r>
        <w:separator/>
      </w:r>
    </w:p>
  </w:endnote>
  <w:endnote w:type="continuationSeparator" w:id="1">
    <w:p w:rsidR="007841D4" w:rsidRDefault="007841D4" w:rsidP="0020333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563"/>
      <w:docPartObj>
        <w:docPartGallery w:val="Page Numbers (Bottom of Page)"/>
        <w:docPartUnique/>
      </w:docPartObj>
    </w:sdtPr>
    <w:sdtContent>
      <w:p w:rsidR="00986A6C" w:rsidRPr="00203337" w:rsidRDefault="00591A04" w:rsidP="00203337">
        <w:pPr>
          <w:pStyle w:val="aa"/>
          <w:jc w:val="center"/>
        </w:pPr>
        <w:r>
          <w:fldChar w:fldCharType="begin"/>
        </w:r>
        <w:r w:rsidR="004331EF">
          <w:instrText xml:space="preserve"> PAGE   \* MERGEFORMAT </w:instrText>
        </w:r>
        <w:r>
          <w:fldChar w:fldCharType="separate"/>
        </w:r>
        <w:r w:rsidR="00B17F95">
          <w:rPr>
            <w:noProof/>
          </w:rPr>
          <w:t>14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D4" w:rsidRDefault="007841D4" w:rsidP="00203337">
      <w:r>
        <w:separator/>
      </w:r>
    </w:p>
  </w:footnote>
  <w:footnote w:type="continuationSeparator" w:id="1">
    <w:p w:rsidR="007841D4" w:rsidRDefault="007841D4" w:rsidP="0020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03B8B"/>
    <w:multiLevelType w:val="hybridMultilevel"/>
    <w:tmpl w:val="AB36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6619"/>
    <w:rsid w:val="00004AD8"/>
    <w:rsid w:val="00036F49"/>
    <w:rsid w:val="0008450B"/>
    <w:rsid w:val="000C5144"/>
    <w:rsid w:val="000C7CC2"/>
    <w:rsid w:val="000F6B70"/>
    <w:rsid w:val="00130DAC"/>
    <w:rsid w:val="00145623"/>
    <w:rsid w:val="00145941"/>
    <w:rsid w:val="00151040"/>
    <w:rsid w:val="001825C7"/>
    <w:rsid w:val="00186913"/>
    <w:rsid w:val="001A41CD"/>
    <w:rsid w:val="001B75F8"/>
    <w:rsid w:val="001D7B00"/>
    <w:rsid w:val="001E4955"/>
    <w:rsid w:val="001E60F7"/>
    <w:rsid w:val="00201125"/>
    <w:rsid w:val="00203337"/>
    <w:rsid w:val="00216FF9"/>
    <w:rsid w:val="00222C42"/>
    <w:rsid w:val="002419F2"/>
    <w:rsid w:val="0024389E"/>
    <w:rsid w:val="002465EC"/>
    <w:rsid w:val="0029411D"/>
    <w:rsid w:val="002B4396"/>
    <w:rsid w:val="002C78D5"/>
    <w:rsid w:val="002E31ED"/>
    <w:rsid w:val="002F7304"/>
    <w:rsid w:val="003036CD"/>
    <w:rsid w:val="003124D8"/>
    <w:rsid w:val="00316DC2"/>
    <w:rsid w:val="00326C7E"/>
    <w:rsid w:val="00351E93"/>
    <w:rsid w:val="00361233"/>
    <w:rsid w:val="003840B1"/>
    <w:rsid w:val="00386934"/>
    <w:rsid w:val="003E65CF"/>
    <w:rsid w:val="004331EF"/>
    <w:rsid w:val="004A4459"/>
    <w:rsid w:val="004A745E"/>
    <w:rsid w:val="004A7FAF"/>
    <w:rsid w:val="004E13B9"/>
    <w:rsid w:val="00522121"/>
    <w:rsid w:val="0052432B"/>
    <w:rsid w:val="00541728"/>
    <w:rsid w:val="00542838"/>
    <w:rsid w:val="00542F2A"/>
    <w:rsid w:val="00556480"/>
    <w:rsid w:val="005620F5"/>
    <w:rsid w:val="00566E7C"/>
    <w:rsid w:val="00591A04"/>
    <w:rsid w:val="00592D44"/>
    <w:rsid w:val="005A04A5"/>
    <w:rsid w:val="005A63BC"/>
    <w:rsid w:val="005D50D5"/>
    <w:rsid w:val="005E18D6"/>
    <w:rsid w:val="005E39B3"/>
    <w:rsid w:val="005E7ADB"/>
    <w:rsid w:val="005F51EE"/>
    <w:rsid w:val="006D043C"/>
    <w:rsid w:val="006D3050"/>
    <w:rsid w:val="006F3AE9"/>
    <w:rsid w:val="007005BE"/>
    <w:rsid w:val="007024AC"/>
    <w:rsid w:val="00763A05"/>
    <w:rsid w:val="00772D6D"/>
    <w:rsid w:val="0077374A"/>
    <w:rsid w:val="007841D4"/>
    <w:rsid w:val="0079315C"/>
    <w:rsid w:val="007B1134"/>
    <w:rsid w:val="007C368D"/>
    <w:rsid w:val="007D7A45"/>
    <w:rsid w:val="007E0480"/>
    <w:rsid w:val="007F7DAB"/>
    <w:rsid w:val="00800C4F"/>
    <w:rsid w:val="00807637"/>
    <w:rsid w:val="00822E01"/>
    <w:rsid w:val="00832C0D"/>
    <w:rsid w:val="00835200"/>
    <w:rsid w:val="00884C46"/>
    <w:rsid w:val="00895E09"/>
    <w:rsid w:val="008A1B7D"/>
    <w:rsid w:val="008B5814"/>
    <w:rsid w:val="008C5FCF"/>
    <w:rsid w:val="0090701D"/>
    <w:rsid w:val="009250B9"/>
    <w:rsid w:val="00926091"/>
    <w:rsid w:val="00956F50"/>
    <w:rsid w:val="00957B83"/>
    <w:rsid w:val="009605FC"/>
    <w:rsid w:val="00972B7A"/>
    <w:rsid w:val="00972C26"/>
    <w:rsid w:val="00981ADF"/>
    <w:rsid w:val="00982843"/>
    <w:rsid w:val="00983665"/>
    <w:rsid w:val="00986A6C"/>
    <w:rsid w:val="00996260"/>
    <w:rsid w:val="009B2289"/>
    <w:rsid w:val="00A03261"/>
    <w:rsid w:val="00A1557F"/>
    <w:rsid w:val="00A602CE"/>
    <w:rsid w:val="00A7079C"/>
    <w:rsid w:val="00A816C0"/>
    <w:rsid w:val="00A86039"/>
    <w:rsid w:val="00AA7F2A"/>
    <w:rsid w:val="00AB5A33"/>
    <w:rsid w:val="00AC3141"/>
    <w:rsid w:val="00AE2DB9"/>
    <w:rsid w:val="00AF35A4"/>
    <w:rsid w:val="00B17F95"/>
    <w:rsid w:val="00B2112E"/>
    <w:rsid w:val="00B45397"/>
    <w:rsid w:val="00B572C5"/>
    <w:rsid w:val="00B64DEA"/>
    <w:rsid w:val="00B92E01"/>
    <w:rsid w:val="00BB6C30"/>
    <w:rsid w:val="00BD02B5"/>
    <w:rsid w:val="00BE349D"/>
    <w:rsid w:val="00BF4534"/>
    <w:rsid w:val="00C15DCC"/>
    <w:rsid w:val="00C25162"/>
    <w:rsid w:val="00C3426D"/>
    <w:rsid w:val="00C46BB9"/>
    <w:rsid w:val="00C47CAB"/>
    <w:rsid w:val="00C66046"/>
    <w:rsid w:val="00C67E1B"/>
    <w:rsid w:val="00C96682"/>
    <w:rsid w:val="00CA51E3"/>
    <w:rsid w:val="00CB423C"/>
    <w:rsid w:val="00CD0D7C"/>
    <w:rsid w:val="00CD23C9"/>
    <w:rsid w:val="00CD6619"/>
    <w:rsid w:val="00CF37ED"/>
    <w:rsid w:val="00D028F6"/>
    <w:rsid w:val="00D04805"/>
    <w:rsid w:val="00D165F3"/>
    <w:rsid w:val="00D16F6B"/>
    <w:rsid w:val="00D4685F"/>
    <w:rsid w:val="00D61894"/>
    <w:rsid w:val="00D7262A"/>
    <w:rsid w:val="00D814E0"/>
    <w:rsid w:val="00DA0296"/>
    <w:rsid w:val="00DA753B"/>
    <w:rsid w:val="00DE6AB8"/>
    <w:rsid w:val="00E0651E"/>
    <w:rsid w:val="00E24F1C"/>
    <w:rsid w:val="00E31A65"/>
    <w:rsid w:val="00E41852"/>
    <w:rsid w:val="00E53CCE"/>
    <w:rsid w:val="00E57DD6"/>
    <w:rsid w:val="00E72D6A"/>
    <w:rsid w:val="00E72E06"/>
    <w:rsid w:val="00E8200B"/>
    <w:rsid w:val="00E83B20"/>
    <w:rsid w:val="00E86FC1"/>
    <w:rsid w:val="00EA5B5D"/>
    <w:rsid w:val="00EB50AB"/>
    <w:rsid w:val="00ED7340"/>
    <w:rsid w:val="00EE14C9"/>
    <w:rsid w:val="00EF679E"/>
    <w:rsid w:val="00F14B01"/>
    <w:rsid w:val="00F17AED"/>
    <w:rsid w:val="00F21388"/>
    <w:rsid w:val="00F25FBC"/>
    <w:rsid w:val="00F5123F"/>
    <w:rsid w:val="00F54D46"/>
    <w:rsid w:val="00F74F8E"/>
    <w:rsid w:val="00F956D3"/>
    <w:rsid w:val="00FB1E7F"/>
    <w:rsid w:val="00FC2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661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9"/>
    <w:qFormat/>
    <w:rsid w:val="00201125"/>
    <w:pPr>
      <w:keepNext/>
      <w:keepLines/>
      <w:widowControl/>
      <w:autoSpaceDE/>
      <w:autoSpaceDN/>
      <w:spacing w:before="240"/>
      <w:outlineLvl w:val="0"/>
    </w:pPr>
    <w:rPr>
      <w:rFonts w:ascii="Calibri Light" w:hAnsi="Calibri Light"/>
      <w:color w:val="2F5496"/>
      <w:sz w:val="32"/>
      <w:szCs w:val="32"/>
      <w:lang w:val="uk-UA" w:eastAsia="ru-RU"/>
    </w:rPr>
  </w:style>
  <w:style w:type="paragraph" w:styleId="4">
    <w:name w:val="heading 4"/>
    <w:basedOn w:val="a"/>
    <w:next w:val="a"/>
    <w:link w:val="40"/>
    <w:uiPriority w:val="9"/>
    <w:semiHidden/>
    <w:unhideWhenUsed/>
    <w:qFormat/>
    <w:rsid w:val="00895E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D6619"/>
    <w:pPr>
      <w:ind w:left="112"/>
    </w:pPr>
    <w:rPr>
      <w:sz w:val="28"/>
      <w:szCs w:val="28"/>
    </w:rPr>
  </w:style>
  <w:style w:type="character" w:customStyle="1" w:styleId="a4">
    <w:name w:val="Основной текст Знак"/>
    <w:basedOn w:val="a0"/>
    <w:link w:val="a3"/>
    <w:uiPriority w:val="1"/>
    <w:rsid w:val="00CD6619"/>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CD6619"/>
    <w:pPr>
      <w:ind w:left="1163"/>
      <w:outlineLvl w:val="1"/>
    </w:pPr>
    <w:rPr>
      <w:b/>
      <w:bCs/>
      <w:sz w:val="28"/>
      <w:szCs w:val="28"/>
    </w:rPr>
  </w:style>
  <w:style w:type="paragraph" w:styleId="a5">
    <w:name w:val="Normal (Web)"/>
    <w:basedOn w:val="a"/>
    <w:uiPriority w:val="99"/>
    <w:rsid w:val="00CD6619"/>
    <w:pPr>
      <w:widowControl/>
      <w:autoSpaceDE/>
      <w:autoSpaceDN/>
      <w:spacing w:before="100" w:beforeAutospacing="1" w:after="100" w:afterAutospacing="1"/>
    </w:pPr>
    <w:rPr>
      <w:sz w:val="24"/>
      <w:szCs w:val="24"/>
      <w:lang w:val="uk-UA" w:eastAsia="uk-UA"/>
    </w:rPr>
  </w:style>
  <w:style w:type="character" w:styleId="a6">
    <w:name w:val="Hyperlink"/>
    <w:uiPriority w:val="99"/>
    <w:rsid w:val="008C5FCF"/>
    <w:rPr>
      <w:rFonts w:cs="Times New Roman"/>
      <w:b/>
      <w:color w:val="991813"/>
      <w:u w:val="none"/>
      <w:effect w:val="none"/>
    </w:rPr>
  </w:style>
  <w:style w:type="paragraph" w:styleId="12">
    <w:name w:val="toc 1"/>
    <w:basedOn w:val="a"/>
    <w:next w:val="a"/>
    <w:autoRedefine/>
    <w:uiPriority w:val="99"/>
    <w:rsid w:val="00981ADF"/>
    <w:pPr>
      <w:widowControl/>
      <w:tabs>
        <w:tab w:val="right" w:leader="dot" w:pos="9628"/>
      </w:tabs>
      <w:autoSpaceDE/>
      <w:autoSpaceDN/>
      <w:spacing w:after="100"/>
    </w:pPr>
    <w:rPr>
      <w:noProof/>
      <w:sz w:val="28"/>
      <w:szCs w:val="28"/>
      <w:lang w:val="uk-UA" w:eastAsia="ru-RU"/>
    </w:rPr>
  </w:style>
  <w:style w:type="paragraph" w:styleId="3">
    <w:name w:val="Body Text Indent 3"/>
    <w:basedOn w:val="a"/>
    <w:link w:val="30"/>
    <w:uiPriority w:val="99"/>
    <w:semiHidden/>
    <w:unhideWhenUsed/>
    <w:rsid w:val="00201125"/>
    <w:pPr>
      <w:spacing w:after="120"/>
      <w:ind w:left="283"/>
    </w:pPr>
    <w:rPr>
      <w:sz w:val="16"/>
      <w:szCs w:val="16"/>
    </w:rPr>
  </w:style>
  <w:style w:type="character" w:customStyle="1" w:styleId="30">
    <w:name w:val="Основной текст с отступом 3 Знак"/>
    <w:basedOn w:val="a0"/>
    <w:link w:val="3"/>
    <w:uiPriority w:val="99"/>
    <w:semiHidden/>
    <w:rsid w:val="00201125"/>
    <w:rPr>
      <w:rFonts w:ascii="Times New Roman" w:eastAsia="Times New Roman" w:hAnsi="Times New Roman" w:cs="Times New Roman"/>
      <w:sz w:val="16"/>
      <w:szCs w:val="16"/>
      <w:lang w:val="en-US"/>
    </w:rPr>
  </w:style>
  <w:style w:type="character" w:customStyle="1" w:styleId="10">
    <w:name w:val="Заголовок 1 Знак"/>
    <w:basedOn w:val="a0"/>
    <w:link w:val="1"/>
    <w:uiPriority w:val="99"/>
    <w:rsid w:val="00201125"/>
    <w:rPr>
      <w:rFonts w:ascii="Calibri Light" w:eastAsia="Times New Roman" w:hAnsi="Calibri Light" w:cs="Times New Roman"/>
      <w:color w:val="2F5496"/>
      <w:sz w:val="32"/>
      <w:szCs w:val="32"/>
      <w:lang w:val="uk-UA" w:eastAsia="ru-RU"/>
    </w:rPr>
  </w:style>
  <w:style w:type="paragraph" w:styleId="a7">
    <w:name w:val="List Paragraph"/>
    <w:basedOn w:val="a"/>
    <w:uiPriority w:val="34"/>
    <w:qFormat/>
    <w:rsid w:val="00201125"/>
    <w:pPr>
      <w:widowControl/>
      <w:autoSpaceDE/>
      <w:autoSpaceDN/>
      <w:ind w:left="720"/>
      <w:contextualSpacing/>
    </w:pPr>
    <w:rPr>
      <w:sz w:val="24"/>
      <w:szCs w:val="24"/>
      <w:lang w:val="uk-UA" w:eastAsia="ru-RU"/>
    </w:rPr>
  </w:style>
  <w:style w:type="paragraph" w:customStyle="1" w:styleId="Default">
    <w:name w:val="Default"/>
    <w:uiPriority w:val="99"/>
    <w:rsid w:val="00201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подзаголовок1"/>
    <w:basedOn w:val="a"/>
    <w:uiPriority w:val="99"/>
    <w:rsid w:val="00201125"/>
    <w:pPr>
      <w:keepNext/>
      <w:widowControl/>
      <w:autoSpaceDE/>
      <w:autoSpaceDN/>
      <w:spacing w:before="240" w:after="60"/>
    </w:pPr>
    <w:rPr>
      <w:b/>
      <w:kern w:val="28"/>
      <w:sz w:val="26"/>
      <w:szCs w:val="20"/>
      <w:lang w:val="uk-UA" w:eastAsia="ru-RU"/>
    </w:rPr>
  </w:style>
  <w:style w:type="paragraph" w:styleId="a8">
    <w:name w:val="header"/>
    <w:basedOn w:val="a"/>
    <w:link w:val="a9"/>
    <w:uiPriority w:val="99"/>
    <w:unhideWhenUsed/>
    <w:rsid w:val="00203337"/>
    <w:pPr>
      <w:tabs>
        <w:tab w:val="center" w:pos="4677"/>
        <w:tab w:val="right" w:pos="9355"/>
      </w:tabs>
    </w:pPr>
  </w:style>
  <w:style w:type="character" w:customStyle="1" w:styleId="a9">
    <w:name w:val="Верхний колонтитул Знак"/>
    <w:basedOn w:val="a0"/>
    <w:link w:val="a8"/>
    <w:uiPriority w:val="99"/>
    <w:rsid w:val="00203337"/>
    <w:rPr>
      <w:rFonts w:ascii="Times New Roman" w:eastAsia="Times New Roman" w:hAnsi="Times New Roman" w:cs="Times New Roman"/>
      <w:lang w:val="en-US"/>
    </w:rPr>
  </w:style>
  <w:style w:type="paragraph" w:styleId="aa">
    <w:name w:val="footer"/>
    <w:basedOn w:val="a"/>
    <w:link w:val="ab"/>
    <w:uiPriority w:val="99"/>
    <w:unhideWhenUsed/>
    <w:rsid w:val="00203337"/>
    <w:pPr>
      <w:tabs>
        <w:tab w:val="center" w:pos="4677"/>
        <w:tab w:val="right" w:pos="9355"/>
      </w:tabs>
    </w:pPr>
  </w:style>
  <w:style w:type="character" w:customStyle="1" w:styleId="ab">
    <w:name w:val="Нижний колонтитул Знак"/>
    <w:basedOn w:val="a0"/>
    <w:link w:val="aa"/>
    <w:uiPriority w:val="99"/>
    <w:rsid w:val="00203337"/>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895E09"/>
    <w:rPr>
      <w:rFonts w:asciiTheme="majorHAnsi" w:eastAsiaTheme="majorEastAsia" w:hAnsiTheme="majorHAnsi" w:cstheme="majorBidi"/>
      <w:b/>
      <w:bCs/>
      <w:i/>
      <w:iCs/>
      <w:color w:val="4F81BD" w:themeColor="accent1"/>
      <w:lang w:val="en-US"/>
    </w:rPr>
  </w:style>
  <w:style w:type="character" w:styleId="ac">
    <w:name w:val="FollowedHyperlink"/>
    <w:basedOn w:val="a0"/>
    <w:uiPriority w:val="99"/>
    <w:semiHidden/>
    <w:unhideWhenUsed/>
    <w:rsid w:val="007F7DAB"/>
    <w:rPr>
      <w:color w:val="800080" w:themeColor="followedHyperlink"/>
      <w:u w:val="single"/>
    </w:rPr>
  </w:style>
  <w:style w:type="paragraph" w:styleId="ad">
    <w:name w:val="Balloon Text"/>
    <w:basedOn w:val="a"/>
    <w:link w:val="ae"/>
    <w:uiPriority w:val="99"/>
    <w:semiHidden/>
    <w:unhideWhenUsed/>
    <w:rsid w:val="00ED7340"/>
    <w:rPr>
      <w:rFonts w:ascii="Tahoma" w:hAnsi="Tahoma" w:cs="Tahoma"/>
      <w:sz w:val="16"/>
      <w:szCs w:val="16"/>
    </w:rPr>
  </w:style>
  <w:style w:type="character" w:customStyle="1" w:styleId="ae">
    <w:name w:val="Текст выноски Знак"/>
    <w:basedOn w:val="a0"/>
    <w:link w:val="ad"/>
    <w:uiPriority w:val="99"/>
    <w:semiHidden/>
    <w:rsid w:val="00ED734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426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8111/9789284420858"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2021-09-26T14:56:00Z</dcterms:created>
  <dcterms:modified xsi:type="dcterms:W3CDTF">2022-01-13T10:21:00Z</dcterms:modified>
</cp:coreProperties>
</file>