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64" w:rsidRPr="00722DC3" w:rsidRDefault="00680664" w:rsidP="002146A0">
      <w:pPr>
        <w:ind w:right="-143"/>
        <w:jc w:val="center"/>
        <w:rPr>
          <w:spacing w:val="-2"/>
          <w:sz w:val="28"/>
          <w:szCs w:val="28"/>
        </w:rPr>
      </w:pPr>
      <w:r w:rsidRPr="00722DC3">
        <w:rPr>
          <w:spacing w:val="-2"/>
          <w:sz w:val="28"/>
          <w:szCs w:val="28"/>
        </w:rPr>
        <w:t>Міністерство освіти і науки України</w:t>
      </w:r>
    </w:p>
    <w:p w:rsidR="00680664" w:rsidRPr="00722DC3" w:rsidRDefault="00680664" w:rsidP="002146A0">
      <w:pPr>
        <w:pStyle w:val="12"/>
        <w:tabs>
          <w:tab w:val="left" w:pos="-24"/>
          <w:tab w:val="left" w:pos="864"/>
          <w:tab w:val="left" w:pos="1146"/>
        </w:tabs>
        <w:spacing w:line="240" w:lineRule="auto"/>
        <w:ind w:firstLine="0"/>
        <w:jc w:val="center"/>
        <w:rPr>
          <w:spacing w:val="-2"/>
          <w:szCs w:val="28"/>
        </w:rPr>
      </w:pPr>
      <w:r w:rsidRPr="00722DC3">
        <w:rPr>
          <w:spacing w:val="-2"/>
          <w:szCs w:val="28"/>
        </w:rPr>
        <w:t>Національний технічний університет</w:t>
      </w:r>
    </w:p>
    <w:p w:rsidR="00680664" w:rsidRPr="00722DC3" w:rsidRDefault="00680664" w:rsidP="002146A0">
      <w:pPr>
        <w:pStyle w:val="12"/>
        <w:tabs>
          <w:tab w:val="left" w:pos="-24"/>
          <w:tab w:val="left" w:pos="864"/>
          <w:tab w:val="left" w:pos="1146"/>
        </w:tabs>
        <w:spacing w:line="240" w:lineRule="auto"/>
        <w:ind w:firstLine="0"/>
        <w:jc w:val="center"/>
        <w:rPr>
          <w:spacing w:val="-2"/>
          <w:szCs w:val="28"/>
        </w:rPr>
      </w:pPr>
      <w:r w:rsidRPr="00722DC3">
        <w:rPr>
          <w:spacing w:val="-2"/>
          <w:szCs w:val="28"/>
        </w:rPr>
        <w:t>«Дніпровська політехніка»</w:t>
      </w:r>
    </w:p>
    <w:p w:rsidR="00680664" w:rsidRPr="00722DC3" w:rsidRDefault="00680664" w:rsidP="002146A0">
      <w:pPr>
        <w:pStyle w:val="12"/>
        <w:tabs>
          <w:tab w:val="left" w:pos="-24"/>
          <w:tab w:val="left" w:pos="864"/>
          <w:tab w:val="left" w:pos="1146"/>
        </w:tabs>
        <w:spacing w:before="120" w:after="120" w:line="240" w:lineRule="auto"/>
        <w:ind w:firstLine="0"/>
        <w:rPr>
          <w:b/>
          <w:spacing w:val="-2"/>
          <w:szCs w:val="28"/>
        </w:rPr>
      </w:pPr>
    </w:p>
    <w:p w:rsidR="00680664" w:rsidRPr="00722DC3" w:rsidRDefault="00680664" w:rsidP="00E95DAE">
      <w:pPr>
        <w:pStyle w:val="12"/>
        <w:tabs>
          <w:tab w:val="left" w:pos="-24"/>
          <w:tab w:val="left" w:pos="864"/>
          <w:tab w:val="left" w:pos="1146"/>
        </w:tabs>
        <w:spacing w:before="120" w:after="120" w:line="240" w:lineRule="auto"/>
        <w:ind w:firstLine="0"/>
        <w:jc w:val="center"/>
        <w:rPr>
          <w:b/>
          <w:spacing w:val="-2"/>
          <w:szCs w:val="28"/>
        </w:rPr>
      </w:pPr>
    </w:p>
    <w:p w:rsidR="00680664" w:rsidRDefault="00680664" w:rsidP="002146A0">
      <w:pPr>
        <w:spacing w:before="120" w:after="120"/>
        <w:jc w:val="center"/>
        <w:rPr>
          <w:bCs/>
          <w:sz w:val="28"/>
          <w:szCs w:val="28"/>
          <w:lang w:val="ru-RU"/>
        </w:rPr>
      </w:pPr>
      <w:r w:rsidRPr="00722DC3">
        <w:rPr>
          <w:bCs/>
          <w:sz w:val="28"/>
          <w:szCs w:val="28"/>
        </w:rPr>
        <w:t xml:space="preserve">Кафедра </w:t>
      </w:r>
      <w:r w:rsidR="00D76ED1">
        <w:rPr>
          <w:bCs/>
          <w:sz w:val="28"/>
          <w:szCs w:val="28"/>
        </w:rPr>
        <w:t xml:space="preserve">туризму та </w:t>
      </w:r>
      <w:r w:rsidR="00FD4F60" w:rsidRPr="007754C7">
        <w:rPr>
          <w:bCs/>
          <w:sz w:val="28"/>
          <w:szCs w:val="28"/>
        </w:rPr>
        <w:t>економіки</w:t>
      </w:r>
      <w:r w:rsidR="00FD4F60">
        <w:rPr>
          <w:bCs/>
          <w:sz w:val="28"/>
          <w:szCs w:val="28"/>
        </w:rPr>
        <w:t xml:space="preserve"> підприємства</w:t>
      </w:r>
    </w:p>
    <w:p w:rsidR="00F707A6" w:rsidRPr="00EE0942" w:rsidRDefault="00F707A6" w:rsidP="00F707A6">
      <w:pPr>
        <w:jc w:val="center"/>
        <w:rPr>
          <w:szCs w:val="28"/>
        </w:rPr>
      </w:pPr>
      <w:r>
        <w:rPr>
          <w:noProof/>
          <w:szCs w:val="28"/>
          <w:lang w:val="ru-RU"/>
        </w:rPr>
        <w:drawing>
          <wp:anchor distT="0" distB="0" distL="114300" distR="114300" simplePos="0" relativeHeight="251660288" behindDoc="0" locked="0" layoutInCell="1" allowOverlap="1">
            <wp:simplePos x="0" y="0"/>
            <wp:positionH relativeFrom="column">
              <wp:posOffset>3242945</wp:posOffset>
            </wp:positionH>
            <wp:positionV relativeFrom="paragraph">
              <wp:posOffset>96520</wp:posOffset>
            </wp:positionV>
            <wp:extent cx="2667000" cy="9810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a:blip>
                    <a:srcRect l="53247" t="16837" r="25859" b="70840"/>
                    <a:stretch>
                      <a:fillRect/>
                    </a:stretch>
                  </pic:blipFill>
                  <pic:spPr bwMode="auto">
                    <a:xfrm>
                      <a:off x="0" y="0"/>
                      <a:ext cx="2667000" cy="981075"/>
                    </a:xfrm>
                    <a:prstGeom prst="rect">
                      <a:avLst/>
                    </a:prstGeom>
                    <a:noFill/>
                    <a:ln w="9525">
                      <a:noFill/>
                      <a:miter lim="800000"/>
                      <a:headEnd/>
                      <a:tailEnd/>
                    </a:ln>
                  </pic:spPr>
                </pic:pic>
              </a:graphicData>
            </a:graphic>
          </wp:anchor>
        </w:drawing>
      </w:r>
    </w:p>
    <w:p w:rsidR="00F707A6" w:rsidRPr="00EE0942" w:rsidRDefault="00F707A6" w:rsidP="00F707A6">
      <w:pPr>
        <w:jc w:val="center"/>
        <w:rPr>
          <w:szCs w:val="28"/>
        </w:rPr>
      </w:pPr>
    </w:p>
    <w:p w:rsidR="00F707A6" w:rsidRPr="00EE0942" w:rsidRDefault="00F707A6" w:rsidP="00F707A6">
      <w:pPr>
        <w:jc w:val="right"/>
        <w:rPr>
          <w:szCs w:val="28"/>
        </w:rPr>
      </w:pPr>
    </w:p>
    <w:p w:rsidR="00F707A6" w:rsidRPr="00D76ED1" w:rsidRDefault="00F707A6" w:rsidP="00F707A6">
      <w:pPr>
        <w:pStyle w:val="4"/>
        <w:ind w:left="5103"/>
        <w:jc w:val="center"/>
        <w:rPr>
          <w:rFonts w:ascii="Times New Roman" w:hAnsi="Times New Roman"/>
          <w:bCs w:val="0"/>
          <w:i w:val="0"/>
          <w:color w:val="4A442A" w:themeColor="background2" w:themeShade="40"/>
          <w:sz w:val="28"/>
          <w:szCs w:val="28"/>
        </w:rPr>
      </w:pPr>
      <w:r w:rsidRPr="00D76ED1">
        <w:rPr>
          <w:rFonts w:ascii="Times New Roman" w:hAnsi="Times New Roman"/>
          <w:bCs w:val="0"/>
          <w:i w:val="0"/>
          <w:color w:val="4A442A" w:themeColor="background2" w:themeShade="40"/>
          <w:sz w:val="28"/>
          <w:szCs w:val="28"/>
          <w:lang w:val="ru-RU"/>
        </w:rPr>
        <w:t>2</w:t>
      </w:r>
      <w:r w:rsidR="00D76ED1" w:rsidRPr="00D76ED1">
        <w:rPr>
          <w:rFonts w:ascii="Times New Roman" w:hAnsi="Times New Roman"/>
          <w:bCs w:val="0"/>
          <w:i w:val="0"/>
          <w:color w:val="4A442A" w:themeColor="background2" w:themeShade="40"/>
          <w:sz w:val="28"/>
          <w:szCs w:val="28"/>
        </w:rPr>
        <w:t>9</w:t>
      </w:r>
      <w:r w:rsidRPr="00D76ED1">
        <w:rPr>
          <w:rFonts w:ascii="Times New Roman" w:hAnsi="Times New Roman"/>
          <w:bCs w:val="0"/>
          <w:i w:val="0"/>
          <w:color w:val="4A442A" w:themeColor="background2" w:themeShade="40"/>
          <w:sz w:val="28"/>
          <w:szCs w:val="28"/>
          <w:lang w:val="ru-RU"/>
        </w:rPr>
        <w:t xml:space="preserve"> </w:t>
      </w:r>
      <w:r w:rsidRPr="00D76ED1">
        <w:rPr>
          <w:rFonts w:ascii="Times New Roman" w:hAnsi="Times New Roman"/>
          <w:bCs w:val="0"/>
          <w:i w:val="0"/>
          <w:color w:val="4A442A" w:themeColor="background2" w:themeShade="40"/>
          <w:sz w:val="28"/>
          <w:szCs w:val="28"/>
        </w:rPr>
        <w:t xml:space="preserve">червня </w:t>
      </w:r>
      <w:r w:rsidRPr="00D76ED1">
        <w:rPr>
          <w:rFonts w:ascii="Times New Roman" w:hAnsi="Times New Roman"/>
          <w:bCs w:val="0"/>
          <w:i w:val="0"/>
          <w:color w:val="4A442A" w:themeColor="background2" w:themeShade="40"/>
          <w:sz w:val="28"/>
          <w:szCs w:val="28"/>
          <w:lang w:val="ru-RU"/>
        </w:rPr>
        <w:t>20</w:t>
      </w:r>
      <w:r w:rsidR="00D76ED1" w:rsidRPr="00D76ED1">
        <w:rPr>
          <w:rFonts w:ascii="Times New Roman" w:hAnsi="Times New Roman"/>
          <w:bCs w:val="0"/>
          <w:i w:val="0"/>
          <w:color w:val="4A442A" w:themeColor="background2" w:themeShade="40"/>
          <w:sz w:val="28"/>
          <w:szCs w:val="28"/>
          <w:lang w:val="ru-RU"/>
        </w:rPr>
        <w:t>20</w:t>
      </w:r>
      <w:r w:rsidRPr="00D76ED1">
        <w:rPr>
          <w:rFonts w:ascii="Times New Roman" w:hAnsi="Times New Roman"/>
          <w:bCs w:val="0"/>
          <w:i w:val="0"/>
          <w:color w:val="4A442A" w:themeColor="background2" w:themeShade="40"/>
          <w:sz w:val="28"/>
          <w:szCs w:val="28"/>
        </w:rPr>
        <w:t xml:space="preserve"> р.</w:t>
      </w:r>
    </w:p>
    <w:p w:rsidR="00F707A6" w:rsidRPr="00F707A6" w:rsidRDefault="00F707A6" w:rsidP="00F707A6">
      <w:pPr>
        <w:pStyle w:val="4"/>
        <w:jc w:val="center"/>
        <w:rPr>
          <w:rFonts w:ascii="Times New Roman" w:hAnsi="Times New Roman"/>
          <w:bCs w:val="0"/>
          <w:i w:val="0"/>
          <w:color w:val="auto"/>
          <w:sz w:val="32"/>
          <w:szCs w:val="32"/>
        </w:rPr>
      </w:pPr>
      <w:r w:rsidRPr="00F707A6">
        <w:rPr>
          <w:rFonts w:ascii="Times New Roman" w:hAnsi="Times New Roman"/>
          <w:bCs w:val="0"/>
          <w:i w:val="0"/>
          <w:color w:val="auto"/>
          <w:sz w:val="32"/>
          <w:szCs w:val="32"/>
        </w:rPr>
        <w:t>РОБОЧА ПРОГРАМА НАВЧАЛЬНОЇ  ДИСЦИПЛІНИ</w:t>
      </w:r>
    </w:p>
    <w:p w:rsidR="00F707A6" w:rsidRPr="00684823" w:rsidRDefault="00F707A6" w:rsidP="00F707A6">
      <w:pPr>
        <w:spacing w:line="360" w:lineRule="auto"/>
        <w:jc w:val="center"/>
        <w:rPr>
          <w:b/>
          <w:sz w:val="32"/>
          <w:szCs w:val="32"/>
        </w:rPr>
      </w:pPr>
      <w:r w:rsidRPr="00684823">
        <w:rPr>
          <w:b/>
          <w:sz w:val="32"/>
          <w:szCs w:val="32"/>
        </w:rPr>
        <w:t>«</w:t>
      </w:r>
      <w:r w:rsidR="00F81BA7">
        <w:rPr>
          <w:b/>
          <w:sz w:val="32"/>
          <w:szCs w:val="32"/>
        </w:rPr>
        <w:t>Види і тенденції розвитку туризму</w:t>
      </w:r>
      <w:r w:rsidRPr="00684823">
        <w:rPr>
          <w:b/>
          <w:sz w:val="32"/>
          <w:szCs w:val="32"/>
        </w:rPr>
        <w:t>»</w:t>
      </w:r>
    </w:p>
    <w:p w:rsidR="00F707A6" w:rsidRPr="0016489C" w:rsidRDefault="00F707A6" w:rsidP="00F707A6">
      <w:pPr>
        <w:spacing w:line="360" w:lineRule="auto"/>
        <w:ind w:hanging="142"/>
        <w:jc w:val="center"/>
        <w:rPr>
          <w:lang w:val="ru-RU"/>
        </w:rPr>
      </w:pPr>
    </w:p>
    <w:p w:rsidR="00F707A6" w:rsidRPr="00F707A6" w:rsidRDefault="00F707A6" w:rsidP="00F707A6">
      <w:pPr>
        <w:pStyle w:val="ac"/>
        <w:spacing w:before="0" w:beforeAutospacing="0" w:after="0" w:afterAutospacing="0"/>
        <w:rPr>
          <w:color w:val="000000"/>
          <w:sz w:val="27"/>
          <w:szCs w:val="27"/>
          <w:lang w:val="uk-UA"/>
        </w:rPr>
      </w:pPr>
      <w:r>
        <w:rPr>
          <w:color w:val="000000"/>
          <w:sz w:val="27"/>
          <w:szCs w:val="27"/>
        </w:rPr>
        <w:t>Галузь знань</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lang w:val="uk-UA"/>
        </w:rPr>
        <w:t>24 Сфера обслуговування</w:t>
      </w:r>
    </w:p>
    <w:p w:rsidR="00F707A6" w:rsidRDefault="00F707A6" w:rsidP="00F707A6">
      <w:pPr>
        <w:pStyle w:val="ac"/>
        <w:spacing w:before="0" w:beforeAutospacing="0" w:after="0" w:afterAutospacing="0"/>
        <w:rPr>
          <w:color w:val="000000"/>
          <w:sz w:val="27"/>
          <w:szCs w:val="27"/>
        </w:rPr>
      </w:pPr>
      <w:r>
        <w:rPr>
          <w:color w:val="000000"/>
          <w:sz w:val="27"/>
          <w:szCs w:val="27"/>
        </w:rPr>
        <w:t xml:space="preserve">Спеціальність </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lang w:val="uk-UA"/>
        </w:rPr>
        <w:t>242</w:t>
      </w:r>
      <w:r>
        <w:rPr>
          <w:color w:val="000000"/>
          <w:sz w:val="27"/>
          <w:szCs w:val="27"/>
        </w:rPr>
        <w:t xml:space="preserve"> </w:t>
      </w:r>
      <w:r w:rsidRPr="004C2845">
        <w:rPr>
          <w:sz w:val="28"/>
          <w:szCs w:val="28"/>
        </w:rPr>
        <w:t>«</w:t>
      </w:r>
      <w:r>
        <w:rPr>
          <w:sz w:val="28"/>
          <w:szCs w:val="28"/>
          <w:lang w:val="uk-UA"/>
        </w:rPr>
        <w:t>Туризм</w:t>
      </w:r>
      <w:r w:rsidRPr="004C2845">
        <w:rPr>
          <w:sz w:val="28"/>
          <w:szCs w:val="28"/>
        </w:rPr>
        <w:t>»</w:t>
      </w:r>
    </w:p>
    <w:p w:rsidR="00F707A6" w:rsidRPr="00F707A6" w:rsidRDefault="00F707A6" w:rsidP="00F707A6">
      <w:pPr>
        <w:pStyle w:val="ac"/>
        <w:spacing w:before="0" w:beforeAutospacing="0" w:after="0" w:afterAutospacing="0"/>
        <w:rPr>
          <w:color w:val="000000"/>
          <w:sz w:val="27"/>
          <w:szCs w:val="27"/>
          <w:lang w:val="uk-UA"/>
        </w:rPr>
      </w:pPr>
      <w:r>
        <w:rPr>
          <w:color w:val="000000"/>
          <w:sz w:val="27"/>
          <w:szCs w:val="27"/>
        </w:rPr>
        <w:t>Освітній рівень</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lang w:val="uk-UA"/>
        </w:rPr>
        <w:t>Бакалавр</w:t>
      </w:r>
    </w:p>
    <w:p w:rsidR="00F707A6" w:rsidRPr="00F707A6" w:rsidRDefault="00F707A6" w:rsidP="00F707A6">
      <w:pPr>
        <w:pStyle w:val="ac"/>
        <w:spacing w:before="0" w:beforeAutospacing="0" w:after="0" w:afterAutospacing="0"/>
        <w:rPr>
          <w:color w:val="000000"/>
          <w:sz w:val="27"/>
          <w:szCs w:val="27"/>
          <w:lang w:val="uk-UA"/>
        </w:rPr>
      </w:pPr>
      <w:r>
        <w:rPr>
          <w:color w:val="000000"/>
          <w:sz w:val="27"/>
          <w:szCs w:val="27"/>
        </w:rPr>
        <w:t>Освітньо-професійна програма</w:t>
      </w:r>
      <w:r>
        <w:rPr>
          <w:color w:val="000000"/>
          <w:sz w:val="27"/>
          <w:szCs w:val="27"/>
        </w:rPr>
        <w:tab/>
      </w:r>
      <w:r>
        <w:rPr>
          <w:sz w:val="28"/>
          <w:szCs w:val="28"/>
          <w:lang w:val="uk-UA"/>
        </w:rPr>
        <w:t>Туризм</w:t>
      </w:r>
    </w:p>
    <w:p w:rsidR="00F707A6" w:rsidRPr="00F707A6" w:rsidRDefault="00F707A6" w:rsidP="00F707A6">
      <w:pPr>
        <w:pStyle w:val="ac"/>
        <w:spacing w:before="0" w:beforeAutospacing="0" w:after="0" w:afterAutospacing="0"/>
        <w:rPr>
          <w:color w:val="000000"/>
          <w:sz w:val="27"/>
          <w:szCs w:val="27"/>
          <w:lang w:val="uk-UA"/>
        </w:rPr>
      </w:pPr>
      <w:r w:rsidRPr="00F707A6">
        <w:rPr>
          <w:color w:val="000000"/>
          <w:sz w:val="27"/>
          <w:szCs w:val="27"/>
          <w:lang w:val="uk-UA"/>
        </w:rPr>
        <w:t xml:space="preserve">Спеціалізація </w:t>
      </w:r>
      <w:r w:rsidRPr="00F707A6">
        <w:rPr>
          <w:color w:val="000000"/>
          <w:sz w:val="27"/>
          <w:szCs w:val="27"/>
          <w:lang w:val="uk-UA"/>
        </w:rPr>
        <w:tab/>
      </w:r>
      <w:r w:rsidRPr="00F707A6">
        <w:rPr>
          <w:color w:val="000000"/>
          <w:sz w:val="27"/>
          <w:szCs w:val="27"/>
          <w:lang w:val="uk-UA"/>
        </w:rPr>
        <w:tab/>
      </w:r>
      <w:r w:rsidRPr="00F707A6">
        <w:rPr>
          <w:color w:val="000000"/>
          <w:sz w:val="27"/>
          <w:szCs w:val="27"/>
          <w:lang w:val="uk-UA"/>
        </w:rPr>
        <w:tab/>
      </w:r>
      <w:r w:rsidRPr="00F707A6">
        <w:rPr>
          <w:color w:val="000000"/>
          <w:sz w:val="27"/>
          <w:szCs w:val="27"/>
          <w:lang w:val="uk-UA"/>
        </w:rPr>
        <w:tab/>
      </w:r>
      <w:r>
        <w:rPr>
          <w:sz w:val="28"/>
          <w:szCs w:val="28"/>
          <w:lang w:val="uk-UA"/>
        </w:rPr>
        <w:t>Туризм</w:t>
      </w:r>
    </w:p>
    <w:p w:rsidR="00F707A6" w:rsidRPr="00F707A6" w:rsidRDefault="00F707A6" w:rsidP="00F707A6">
      <w:pPr>
        <w:pStyle w:val="ac"/>
        <w:spacing w:before="0" w:beforeAutospacing="0" w:after="0" w:afterAutospacing="0"/>
        <w:rPr>
          <w:color w:val="000000"/>
          <w:sz w:val="27"/>
          <w:szCs w:val="27"/>
          <w:lang w:val="uk-UA"/>
        </w:rPr>
      </w:pPr>
      <w:r w:rsidRPr="00F707A6">
        <w:rPr>
          <w:color w:val="000000"/>
          <w:sz w:val="27"/>
          <w:szCs w:val="27"/>
          <w:lang w:val="uk-UA"/>
        </w:rPr>
        <w:t xml:space="preserve">Статус </w:t>
      </w:r>
      <w:r w:rsidRPr="00F707A6">
        <w:rPr>
          <w:color w:val="000000"/>
          <w:sz w:val="27"/>
          <w:szCs w:val="27"/>
          <w:lang w:val="uk-UA"/>
        </w:rPr>
        <w:tab/>
      </w:r>
      <w:r w:rsidRPr="00F707A6">
        <w:rPr>
          <w:color w:val="000000"/>
          <w:sz w:val="27"/>
          <w:szCs w:val="27"/>
          <w:lang w:val="uk-UA"/>
        </w:rPr>
        <w:tab/>
      </w:r>
      <w:r w:rsidRPr="00F707A6">
        <w:rPr>
          <w:color w:val="000000"/>
          <w:sz w:val="27"/>
          <w:szCs w:val="27"/>
          <w:lang w:val="uk-UA"/>
        </w:rPr>
        <w:tab/>
      </w:r>
      <w:r w:rsidRPr="00F707A6">
        <w:rPr>
          <w:color w:val="000000"/>
          <w:sz w:val="27"/>
          <w:szCs w:val="27"/>
          <w:lang w:val="uk-UA"/>
        </w:rPr>
        <w:tab/>
      </w:r>
      <w:r w:rsidRPr="00F707A6">
        <w:rPr>
          <w:color w:val="000000"/>
          <w:sz w:val="27"/>
          <w:szCs w:val="27"/>
          <w:lang w:val="uk-UA"/>
        </w:rPr>
        <w:tab/>
      </w:r>
      <w:r>
        <w:rPr>
          <w:color w:val="000000"/>
          <w:sz w:val="27"/>
          <w:szCs w:val="27"/>
          <w:lang w:val="uk-UA"/>
        </w:rPr>
        <w:t>вибіркова</w:t>
      </w:r>
    </w:p>
    <w:p w:rsidR="00F707A6" w:rsidRPr="00F707A6" w:rsidRDefault="00F707A6" w:rsidP="00F707A6">
      <w:pPr>
        <w:pStyle w:val="ac"/>
        <w:spacing w:before="0" w:beforeAutospacing="0" w:after="0" w:afterAutospacing="0"/>
        <w:rPr>
          <w:color w:val="000000"/>
          <w:sz w:val="27"/>
          <w:szCs w:val="27"/>
          <w:lang w:val="uk-UA"/>
        </w:rPr>
      </w:pPr>
      <w:r w:rsidRPr="00F707A6">
        <w:rPr>
          <w:color w:val="000000"/>
          <w:sz w:val="27"/>
          <w:szCs w:val="27"/>
          <w:lang w:val="uk-UA"/>
        </w:rPr>
        <w:t xml:space="preserve">Загальний обсяг </w:t>
      </w:r>
      <w:r w:rsidRPr="00F707A6">
        <w:rPr>
          <w:color w:val="000000"/>
          <w:sz w:val="27"/>
          <w:szCs w:val="27"/>
          <w:lang w:val="uk-UA"/>
        </w:rPr>
        <w:tab/>
      </w:r>
      <w:r w:rsidRPr="00F707A6">
        <w:rPr>
          <w:color w:val="000000"/>
          <w:sz w:val="27"/>
          <w:szCs w:val="27"/>
          <w:lang w:val="uk-UA"/>
        </w:rPr>
        <w:tab/>
      </w:r>
      <w:r w:rsidRPr="00F707A6">
        <w:rPr>
          <w:color w:val="000000"/>
          <w:sz w:val="27"/>
          <w:szCs w:val="27"/>
          <w:lang w:val="uk-UA"/>
        </w:rPr>
        <w:tab/>
      </w:r>
      <w:r w:rsidRPr="00F707A6">
        <w:rPr>
          <w:color w:val="000000"/>
          <w:sz w:val="27"/>
          <w:szCs w:val="27"/>
          <w:lang w:val="uk-UA"/>
        </w:rPr>
        <w:tab/>
      </w:r>
      <w:r w:rsidR="00BE39E7">
        <w:rPr>
          <w:color w:val="000000"/>
          <w:sz w:val="27"/>
          <w:szCs w:val="27"/>
          <w:lang w:val="uk-UA"/>
        </w:rPr>
        <w:t>6 кредитів</w:t>
      </w:r>
      <w:r w:rsidRPr="00F707A6">
        <w:rPr>
          <w:color w:val="000000"/>
          <w:sz w:val="27"/>
          <w:szCs w:val="27"/>
          <w:lang w:val="uk-UA"/>
        </w:rPr>
        <w:t xml:space="preserve"> ЄКТС (</w:t>
      </w:r>
      <w:r w:rsidR="00BE39E7">
        <w:rPr>
          <w:color w:val="000000"/>
          <w:sz w:val="27"/>
          <w:szCs w:val="27"/>
          <w:lang w:val="uk-UA"/>
        </w:rPr>
        <w:t>180</w:t>
      </w:r>
      <w:r w:rsidRPr="00F707A6">
        <w:rPr>
          <w:color w:val="000000"/>
          <w:sz w:val="27"/>
          <w:szCs w:val="27"/>
          <w:lang w:val="uk-UA"/>
        </w:rPr>
        <w:t xml:space="preserve"> годин)</w:t>
      </w:r>
    </w:p>
    <w:p w:rsidR="00F707A6" w:rsidRPr="00F707A6" w:rsidRDefault="00F707A6" w:rsidP="00F707A6">
      <w:pPr>
        <w:pStyle w:val="ac"/>
        <w:spacing w:before="0" w:beforeAutospacing="0" w:after="0" w:afterAutospacing="0"/>
        <w:rPr>
          <w:color w:val="000000"/>
          <w:sz w:val="27"/>
          <w:szCs w:val="27"/>
          <w:lang w:val="uk-UA"/>
        </w:rPr>
      </w:pPr>
      <w:r w:rsidRPr="00F707A6">
        <w:rPr>
          <w:color w:val="000000"/>
          <w:sz w:val="27"/>
          <w:szCs w:val="27"/>
          <w:lang w:val="uk-UA"/>
        </w:rPr>
        <w:t xml:space="preserve">Форма підсумкового контролю </w:t>
      </w:r>
      <w:r w:rsidRPr="00F707A6">
        <w:rPr>
          <w:color w:val="000000"/>
          <w:sz w:val="27"/>
          <w:szCs w:val="27"/>
          <w:lang w:val="uk-UA"/>
        </w:rPr>
        <w:tab/>
      </w:r>
      <w:r w:rsidR="00E27A13">
        <w:rPr>
          <w:color w:val="000000"/>
          <w:sz w:val="27"/>
          <w:szCs w:val="27"/>
          <w:lang w:val="uk-UA"/>
        </w:rPr>
        <w:t>залік</w:t>
      </w:r>
    </w:p>
    <w:p w:rsidR="00F707A6" w:rsidRPr="00F707A6" w:rsidRDefault="00F707A6" w:rsidP="00F707A6">
      <w:pPr>
        <w:pStyle w:val="ac"/>
        <w:spacing w:before="0" w:beforeAutospacing="0" w:after="0" w:afterAutospacing="0"/>
        <w:rPr>
          <w:color w:val="000000"/>
          <w:sz w:val="27"/>
          <w:szCs w:val="27"/>
          <w:lang w:val="uk-UA"/>
        </w:rPr>
      </w:pPr>
      <w:r w:rsidRPr="00F707A6">
        <w:rPr>
          <w:color w:val="000000"/>
          <w:sz w:val="27"/>
          <w:szCs w:val="27"/>
          <w:lang w:val="uk-UA"/>
        </w:rPr>
        <w:t xml:space="preserve">Термін викладання </w:t>
      </w:r>
      <w:r w:rsidRPr="00F707A6">
        <w:rPr>
          <w:color w:val="000000"/>
          <w:sz w:val="27"/>
          <w:szCs w:val="27"/>
          <w:lang w:val="uk-UA"/>
        </w:rPr>
        <w:tab/>
      </w:r>
      <w:r w:rsidRPr="00F707A6">
        <w:rPr>
          <w:color w:val="000000"/>
          <w:sz w:val="27"/>
          <w:szCs w:val="27"/>
          <w:lang w:val="uk-UA"/>
        </w:rPr>
        <w:tab/>
      </w:r>
      <w:r w:rsidRPr="00F707A6">
        <w:rPr>
          <w:color w:val="000000"/>
          <w:sz w:val="27"/>
          <w:szCs w:val="27"/>
          <w:lang w:val="uk-UA"/>
        </w:rPr>
        <w:tab/>
      </w:r>
      <w:r w:rsidR="00BE39E7">
        <w:rPr>
          <w:color w:val="000000"/>
          <w:sz w:val="27"/>
          <w:szCs w:val="27"/>
          <w:lang w:val="uk-UA"/>
        </w:rPr>
        <w:t>6</w:t>
      </w:r>
      <w:r w:rsidRPr="00F707A6">
        <w:rPr>
          <w:color w:val="000000"/>
          <w:sz w:val="27"/>
          <w:szCs w:val="27"/>
          <w:lang w:val="uk-UA"/>
        </w:rPr>
        <w:t>-й семестр</w:t>
      </w:r>
    </w:p>
    <w:p w:rsidR="00F707A6" w:rsidRPr="00F707A6" w:rsidRDefault="00F707A6" w:rsidP="00F707A6">
      <w:pPr>
        <w:pStyle w:val="ac"/>
        <w:spacing w:before="0" w:beforeAutospacing="0" w:after="0" w:afterAutospacing="0"/>
        <w:rPr>
          <w:color w:val="000000"/>
          <w:sz w:val="27"/>
          <w:szCs w:val="27"/>
          <w:lang w:val="uk-UA"/>
        </w:rPr>
      </w:pPr>
      <w:r w:rsidRPr="00F707A6">
        <w:rPr>
          <w:color w:val="000000"/>
          <w:sz w:val="27"/>
          <w:szCs w:val="27"/>
          <w:lang w:val="uk-UA"/>
        </w:rPr>
        <w:t xml:space="preserve">Мова викладання </w:t>
      </w:r>
      <w:r w:rsidRPr="00F707A6">
        <w:rPr>
          <w:color w:val="000000"/>
          <w:sz w:val="27"/>
          <w:szCs w:val="27"/>
          <w:lang w:val="uk-UA"/>
        </w:rPr>
        <w:tab/>
      </w:r>
      <w:r w:rsidRPr="00F707A6">
        <w:rPr>
          <w:color w:val="000000"/>
          <w:sz w:val="27"/>
          <w:szCs w:val="27"/>
          <w:lang w:val="uk-UA"/>
        </w:rPr>
        <w:tab/>
      </w:r>
      <w:r w:rsidRPr="00F707A6">
        <w:rPr>
          <w:color w:val="000000"/>
          <w:sz w:val="27"/>
          <w:szCs w:val="27"/>
          <w:lang w:val="uk-UA"/>
        </w:rPr>
        <w:tab/>
      </w:r>
      <w:r w:rsidRPr="00F707A6">
        <w:rPr>
          <w:color w:val="000000"/>
          <w:sz w:val="27"/>
          <w:szCs w:val="27"/>
          <w:lang w:val="uk-UA"/>
        </w:rPr>
        <w:tab/>
        <w:t>українська</w:t>
      </w:r>
    </w:p>
    <w:p w:rsidR="00F707A6" w:rsidRDefault="00F707A6" w:rsidP="00F707A6">
      <w:pPr>
        <w:rPr>
          <w:color w:val="000000"/>
          <w:sz w:val="27"/>
          <w:szCs w:val="27"/>
        </w:rPr>
      </w:pPr>
    </w:p>
    <w:p w:rsidR="00F707A6" w:rsidRPr="00F707A6" w:rsidRDefault="00F707A6" w:rsidP="00F707A6">
      <w:pPr>
        <w:rPr>
          <w:color w:val="000000"/>
          <w:sz w:val="27"/>
          <w:szCs w:val="27"/>
        </w:rPr>
      </w:pPr>
    </w:p>
    <w:p w:rsidR="00F707A6" w:rsidRDefault="00F707A6" w:rsidP="00F707A6">
      <w:pPr>
        <w:rPr>
          <w:color w:val="000000"/>
          <w:sz w:val="27"/>
          <w:szCs w:val="27"/>
        </w:rPr>
      </w:pPr>
      <w:r>
        <w:t xml:space="preserve">Викладачі: </w:t>
      </w:r>
    </w:p>
    <w:p w:rsidR="00F707A6" w:rsidRDefault="00C27D01" w:rsidP="00F707A6">
      <w:pPr>
        <w:rPr>
          <w:color w:val="000000"/>
          <w:sz w:val="27"/>
          <w:szCs w:val="27"/>
        </w:rPr>
      </w:pPr>
      <w:r>
        <w:rPr>
          <w:color w:val="000000"/>
          <w:sz w:val="27"/>
          <w:szCs w:val="27"/>
        </w:rPr>
        <w:t>Шаповал В.М.</w:t>
      </w:r>
    </w:p>
    <w:p w:rsidR="00F707A6" w:rsidRDefault="00F707A6" w:rsidP="00F707A6">
      <w:r>
        <w:t>Пролонговано: __________(____________) «__»___ 20__р.</w:t>
      </w:r>
    </w:p>
    <w:p w:rsidR="00F707A6" w:rsidRDefault="00F707A6" w:rsidP="00F707A6">
      <w:pPr>
        <w:pStyle w:val="ac"/>
        <w:spacing w:before="0" w:beforeAutospacing="0" w:after="0" w:afterAutospacing="0"/>
        <w:rPr>
          <w:color w:val="000000"/>
          <w:sz w:val="27"/>
          <w:szCs w:val="27"/>
        </w:rPr>
      </w:pPr>
      <w:r>
        <w:rPr>
          <w:color w:val="000000"/>
          <w:sz w:val="27"/>
          <w:szCs w:val="27"/>
        </w:rPr>
        <w:t xml:space="preserve">                                                             (підпис, ПІБ, дата)</w:t>
      </w:r>
    </w:p>
    <w:p w:rsidR="00F707A6" w:rsidRDefault="00F707A6" w:rsidP="00F707A6">
      <w:pPr>
        <w:pStyle w:val="ac"/>
        <w:spacing w:before="0" w:beforeAutospacing="0" w:after="0" w:afterAutospacing="0"/>
        <w:rPr>
          <w:color w:val="000000"/>
          <w:sz w:val="27"/>
          <w:szCs w:val="27"/>
        </w:rPr>
      </w:pPr>
    </w:p>
    <w:p w:rsidR="00F707A6" w:rsidRPr="006C057C" w:rsidRDefault="00F707A6" w:rsidP="00F707A6">
      <w:pPr>
        <w:pStyle w:val="ac"/>
        <w:spacing w:before="0" w:beforeAutospacing="0" w:after="0" w:afterAutospacing="0"/>
        <w:jc w:val="center"/>
        <w:rPr>
          <w:color w:val="000000"/>
          <w:sz w:val="27"/>
          <w:szCs w:val="27"/>
        </w:rPr>
      </w:pPr>
    </w:p>
    <w:p w:rsidR="00F707A6" w:rsidRDefault="00F707A6" w:rsidP="00F707A6">
      <w:pPr>
        <w:pStyle w:val="ac"/>
        <w:spacing w:before="0" w:beforeAutospacing="0" w:after="0" w:afterAutospacing="0"/>
        <w:jc w:val="center"/>
        <w:rPr>
          <w:color w:val="000000"/>
          <w:sz w:val="27"/>
          <w:szCs w:val="27"/>
          <w:lang w:val="uk-UA"/>
        </w:rPr>
      </w:pPr>
    </w:p>
    <w:p w:rsidR="00D76ED1" w:rsidRDefault="00D76ED1" w:rsidP="00F707A6">
      <w:pPr>
        <w:pStyle w:val="ac"/>
        <w:spacing w:before="0" w:beforeAutospacing="0" w:after="0" w:afterAutospacing="0"/>
        <w:jc w:val="center"/>
        <w:rPr>
          <w:color w:val="000000"/>
          <w:sz w:val="27"/>
          <w:szCs w:val="27"/>
          <w:lang w:val="uk-UA"/>
        </w:rPr>
      </w:pPr>
    </w:p>
    <w:p w:rsidR="00D76ED1" w:rsidRPr="00D76ED1" w:rsidRDefault="00D76ED1" w:rsidP="00F707A6">
      <w:pPr>
        <w:pStyle w:val="ac"/>
        <w:spacing w:before="0" w:beforeAutospacing="0" w:after="0" w:afterAutospacing="0"/>
        <w:jc w:val="center"/>
        <w:rPr>
          <w:color w:val="000000"/>
          <w:sz w:val="27"/>
          <w:szCs w:val="27"/>
          <w:lang w:val="uk-UA"/>
        </w:rPr>
      </w:pPr>
    </w:p>
    <w:p w:rsidR="00F707A6" w:rsidRDefault="00F707A6" w:rsidP="00F707A6">
      <w:pPr>
        <w:pStyle w:val="ac"/>
        <w:spacing w:before="0" w:beforeAutospacing="0" w:after="0" w:afterAutospacing="0"/>
        <w:jc w:val="center"/>
        <w:rPr>
          <w:color w:val="000000"/>
          <w:sz w:val="27"/>
          <w:szCs w:val="27"/>
        </w:rPr>
      </w:pPr>
      <w:r>
        <w:rPr>
          <w:color w:val="000000"/>
          <w:sz w:val="27"/>
          <w:szCs w:val="27"/>
        </w:rPr>
        <w:t>Дніпро</w:t>
      </w:r>
    </w:p>
    <w:p w:rsidR="00F707A6" w:rsidRDefault="00F707A6" w:rsidP="00F707A6">
      <w:pPr>
        <w:pStyle w:val="ac"/>
        <w:spacing w:before="0" w:beforeAutospacing="0" w:after="0" w:afterAutospacing="0"/>
        <w:jc w:val="center"/>
        <w:rPr>
          <w:color w:val="000000"/>
          <w:sz w:val="27"/>
          <w:szCs w:val="27"/>
        </w:rPr>
      </w:pPr>
      <w:r>
        <w:rPr>
          <w:color w:val="000000"/>
          <w:sz w:val="27"/>
          <w:szCs w:val="27"/>
        </w:rPr>
        <w:t>НТУ «ДП»</w:t>
      </w:r>
    </w:p>
    <w:p w:rsidR="00F707A6" w:rsidRPr="00D76ED1" w:rsidRDefault="00D76ED1" w:rsidP="00F707A6">
      <w:pPr>
        <w:pStyle w:val="ac"/>
        <w:spacing w:before="0" w:beforeAutospacing="0" w:after="0" w:afterAutospacing="0"/>
        <w:jc w:val="center"/>
        <w:rPr>
          <w:color w:val="000000"/>
          <w:sz w:val="27"/>
          <w:szCs w:val="27"/>
          <w:lang w:val="uk-UA"/>
        </w:rPr>
      </w:pPr>
      <w:r>
        <w:rPr>
          <w:color w:val="000000"/>
          <w:sz w:val="27"/>
          <w:szCs w:val="27"/>
        </w:rPr>
        <w:t>20</w:t>
      </w:r>
      <w:r>
        <w:rPr>
          <w:color w:val="000000"/>
          <w:sz w:val="27"/>
          <w:szCs w:val="27"/>
          <w:lang w:val="uk-UA"/>
        </w:rPr>
        <w:t>20</w:t>
      </w:r>
    </w:p>
    <w:p w:rsidR="00F707A6" w:rsidRDefault="00F707A6" w:rsidP="00F707A6">
      <w:pPr>
        <w:pStyle w:val="a3"/>
        <w:ind w:firstLine="560"/>
        <w:jc w:val="both"/>
        <w:rPr>
          <w:color w:val="000000"/>
          <w:sz w:val="27"/>
          <w:szCs w:val="27"/>
          <w:lang w:eastAsia="uk-UA"/>
        </w:rPr>
      </w:pPr>
    </w:p>
    <w:p w:rsidR="00664DEE" w:rsidRPr="009F08BD" w:rsidRDefault="00680664" w:rsidP="009F08BD">
      <w:pPr>
        <w:ind w:firstLine="567"/>
        <w:jc w:val="both"/>
        <w:rPr>
          <w:sz w:val="28"/>
          <w:szCs w:val="28"/>
        </w:rPr>
      </w:pPr>
      <w:r w:rsidRPr="00AB4B45">
        <w:rPr>
          <w:sz w:val="28"/>
          <w:szCs w:val="28"/>
        </w:rPr>
        <w:lastRenderedPageBreak/>
        <w:t xml:space="preserve">Робоча програма навчальної дисципліни </w:t>
      </w:r>
      <w:r w:rsidR="003F42C8" w:rsidRPr="00AB4B45">
        <w:rPr>
          <w:color w:val="000000"/>
          <w:sz w:val="28"/>
          <w:szCs w:val="28"/>
        </w:rPr>
        <w:t>«</w:t>
      </w:r>
      <w:r w:rsidR="00C27D01">
        <w:rPr>
          <w:color w:val="000000"/>
          <w:sz w:val="28"/>
          <w:szCs w:val="28"/>
        </w:rPr>
        <w:t>Види і тенденції розвитку туризму</w:t>
      </w:r>
      <w:r w:rsidR="003F42C8" w:rsidRPr="00AB4B45">
        <w:rPr>
          <w:sz w:val="28"/>
          <w:szCs w:val="28"/>
        </w:rPr>
        <w:t xml:space="preserve">» </w:t>
      </w:r>
      <w:r w:rsidRPr="00AB4B45">
        <w:rPr>
          <w:sz w:val="28"/>
          <w:szCs w:val="28"/>
        </w:rPr>
        <w:t>для</w:t>
      </w:r>
      <w:r w:rsidRPr="009F08BD">
        <w:rPr>
          <w:sz w:val="28"/>
          <w:szCs w:val="28"/>
        </w:rPr>
        <w:t xml:space="preserve"> </w:t>
      </w:r>
      <w:r w:rsidR="00664DEE" w:rsidRPr="009F08BD">
        <w:rPr>
          <w:sz w:val="28"/>
          <w:szCs w:val="28"/>
        </w:rPr>
        <w:t xml:space="preserve">бакалаврів спеціальності </w:t>
      </w:r>
      <w:r w:rsidR="00A5040B" w:rsidRPr="009F08BD">
        <w:rPr>
          <w:sz w:val="28"/>
          <w:szCs w:val="28"/>
          <w:lang w:eastAsia="uk-UA"/>
        </w:rPr>
        <w:t>242 «Туризм»</w:t>
      </w:r>
      <w:r w:rsidR="00664DEE" w:rsidRPr="009F08BD">
        <w:rPr>
          <w:sz w:val="28"/>
          <w:szCs w:val="28"/>
        </w:rPr>
        <w:t xml:space="preserve"> /</w:t>
      </w:r>
      <w:r w:rsidR="00344BB4" w:rsidRPr="009F08BD">
        <w:rPr>
          <w:sz w:val="28"/>
          <w:szCs w:val="28"/>
          <w:lang w:val="en-US"/>
        </w:rPr>
        <w:t> </w:t>
      </w:r>
      <w:r w:rsidR="00664DEE" w:rsidRPr="009F08BD">
        <w:rPr>
          <w:iCs/>
          <w:sz w:val="28"/>
          <w:szCs w:val="28"/>
        </w:rPr>
        <w:t xml:space="preserve">Нац. техн. ун-т. «Дніпровська </w:t>
      </w:r>
      <w:r w:rsidR="00664DEE" w:rsidRPr="001067FE">
        <w:rPr>
          <w:iCs/>
          <w:sz w:val="28"/>
          <w:szCs w:val="28"/>
        </w:rPr>
        <w:t xml:space="preserve">політехніка», каф. </w:t>
      </w:r>
      <w:r w:rsidR="00FD4F60" w:rsidRPr="001067FE">
        <w:rPr>
          <w:iCs/>
          <w:sz w:val="28"/>
          <w:szCs w:val="28"/>
        </w:rPr>
        <w:t>економіки підприємства.</w:t>
      </w:r>
      <w:r w:rsidR="00664DEE" w:rsidRPr="001067FE">
        <w:rPr>
          <w:iCs/>
          <w:sz w:val="28"/>
          <w:szCs w:val="28"/>
        </w:rPr>
        <w:t xml:space="preserve"> – Д.: НТУ «ДП»,</w:t>
      </w:r>
      <w:r w:rsidR="00D76ED1">
        <w:rPr>
          <w:sz w:val="28"/>
          <w:szCs w:val="28"/>
        </w:rPr>
        <w:t xml:space="preserve"> 20120</w:t>
      </w:r>
      <w:r w:rsidR="00664DEE" w:rsidRPr="001067FE">
        <w:rPr>
          <w:sz w:val="28"/>
          <w:szCs w:val="28"/>
        </w:rPr>
        <w:t xml:space="preserve">. </w:t>
      </w:r>
      <w:r w:rsidR="00664DEE" w:rsidRPr="001067FE">
        <w:rPr>
          <w:rFonts w:eastAsia="TimesNewRoman"/>
          <w:sz w:val="28"/>
          <w:szCs w:val="28"/>
        </w:rPr>
        <w:t xml:space="preserve">– </w:t>
      </w:r>
      <w:r w:rsidR="00676BAA" w:rsidRPr="001067FE">
        <w:rPr>
          <w:rFonts w:eastAsia="TimesNewRoman"/>
          <w:sz w:val="28"/>
          <w:szCs w:val="28"/>
        </w:rPr>
        <w:t>1</w:t>
      </w:r>
      <w:r w:rsidR="00F47C7C">
        <w:rPr>
          <w:rFonts w:eastAsia="TimesNewRoman"/>
          <w:sz w:val="28"/>
          <w:szCs w:val="28"/>
        </w:rPr>
        <w:t>3</w:t>
      </w:r>
      <w:r w:rsidR="00664DEE" w:rsidRPr="001067FE">
        <w:rPr>
          <w:rFonts w:eastAsia="TimesNewRoman"/>
          <w:sz w:val="28"/>
          <w:szCs w:val="28"/>
        </w:rPr>
        <w:t> с.</w:t>
      </w:r>
    </w:p>
    <w:p w:rsidR="00680664" w:rsidRPr="00E638A2" w:rsidRDefault="00680664" w:rsidP="00225B42">
      <w:pPr>
        <w:pStyle w:val="ad"/>
        <w:suppressLineNumbers/>
        <w:suppressAutoHyphens/>
        <w:autoSpaceDE w:val="0"/>
        <w:autoSpaceDN w:val="0"/>
        <w:spacing w:before="240" w:after="120"/>
        <w:ind w:left="0" w:firstLine="567"/>
        <w:jc w:val="both"/>
        <w:rPr>
          <w:sz w:val="28"/>
          <w:szCs w:val="28"/>
        </w:rPr>
      </w:pPr>
      <w:r w:rsidRPr="00722DC3">
        <w:rPr>
          <w:sz w:val="28"/>
          <w:szCs w:val="28"/>
        </w:rPr>
        <w:t xml:space="preserve">Розробник – </w:t>
      </w:r>
      <w:r w:rsidR="00C27D01">
        <w:rPr>
          <w:sz w:val="28"/>
          <w:szCs w:val="28"/>
        </w:rPr>
        <w:t>Шаповал В.М.</w:t>
      </w:r>
    </w:p>
    <w:p w:rsidR="00680664" w:rsidRPr="00722DC3" w:rsidRDefault="00680664" w:rsidP="00E662D0">
      <w:pPr>
        <w:spacing w:before="240"/>
        <w:ind w:firstLine="567"/>
        <w:jc w:val="both"/>
        <w:rPr>
          <w:sz w:val="28"/>
          <w:szCs w:val="28"/>
        </w:rPr>
      </w:pPr>
      <w:r w:rsidRPr="00722DC3">
        <w:rPr>
          <w:sz w:val="28"/>
          <w:szCs w:val="28"/>
        </w:rPr>
        <w:t>Робоча програма регламентує:</w:t>
      </w:r>
    </w:p>
    <w:p w:rsidR="00680664" w:rsidRPr="00722DC3" w:rsidRDefault="00692041" w:rsidP="00225B42">
      <w:pPr>
        <w:pStyle w:val="ad"/>
        <w:numPr>
          <w:ilvl w:val="0"/>
          <w:numId w:val="7"/>
        </w:numPr>
        <w:spacing w:before="120"/>
        <w:ind w:left="0" w:firstLine="567"/>
        <w:jc w:val="both"/>
        <w:rPr>
          <w:sz w:val="28"/>
          <w:szCs w:val="28"/>
        </w:rPr>
      </w:pPr>
      <w:r>
        <w:rPr>
          <w:sz w:val="28"/>
          <w:szCs w:val="28"/>
        </w:rPr>
        <w:t xml:space="preserve"> </w:t>
      </w:r>
      <w:r w:rsidR="00680664" w:rsidRPr="00722DC3">
        <w:rPr>
          <w:sz w:val="28"/>
          <w:szCs w:val="28"/>
        </w:rPr>
        <w:t>мету дисципліни;</w:t>
      </w:r>
    </w:p>
    <w:p w:rsidR="00680664" w:rsidRPr="00722DC3" w:rsidRDefault="00692041" w:rsidP="00A63728">
      <w:pPr>
        <w:pStyle w:val="ad"/>
        <w:numPr>
          <w:ilvl w:val="0"/>
          <w:numId w:val="7"/>
        </w:numPr>
        <w:ind w:left="0" w:firstLine="567"/>
        <w:jc w:val="both"/>
        <w:rPr>
          <w:sz w:val="28"/>
          <w:szCs w:val="28"/>
        </w:rPr>
      </w:pPr>
      <w:r>
        <w:rPr>
          <w:sz w:val="28"/>
          <w:szCs w:val="28"/>
        </w:rPr>
        <w:t xml:space="preserve"> </w:t>
      </w:r>
      <w:r w:rsidR="00680664" w:rsidRPr="00722DC3">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00680664" w:rsidRPr="00722DC3" w:rsidRDefault="00692041" w:rsidP="00A63728">
      <w:pPr>
        <w:pStyle w:val="ad"/>
        <w:numPr>
          <w:ilvl w:val="0"/>
          <w:numId w:val="7"/>
        </w:numPr>
        <w:ind w:left="0" w:firstLine="567"/>
        <w:jc w:val="both"/>
        <w:rPr>
          <w:sz w:val="28"/>
          <w:szCs w:val="28"/>
        </w:rPr>
      </w:pPr>
      <w:r>
        <w:rPr>
          <w:sz w:val="28"/>
          <w:szCs w:val="28"/>
        </w:rPr>
        <w:t xml:space="preserve"> </w:t>
      </w:r>
      <w:r w:rsidR="00680664" w:rsidRPr="00722DC3">
        <w:rPr>
          <w:sz w:val="28"/>
          <w:szCs w:val="28"/>
        </w:rPr>
        <w:t>базові дисципліни;</w:t>
      </w:r>
    </w:p>
    <w:p w:rsidR="00680664" w:rsidRPr="00722DC3" w:rsidRDefault="00692041" w:rsidP="00D7349E">
      <w:pPr>
        <w:pStyle w:val="ad"/>
        <w:numPr>
          <w:ilvl w:val="0"/>
          <w:numId w:val="7"/>
        </w:numPr>
        <w:ind w:left="0" w:firstLine="567"/>
        <w:jc w:val="both"/>
        <w:rPr>
          <w:sz w:val="28"/>
          <w:szCs w:val="28"/>
        </w:rPr>
      </w:pPr>
      <w:r>
        <w:rPr>
          <w:sz w:val="28"/>
          <w:szCs w:val="28"/>
        </w:rPr>
        <w:t xml:space="preserve"> </w:t>
      </w:r>
      <w:r w:rsidR="00680664" w:rsidRPr="00722DC3">
        <w:rPr>
          <w:sz w:val="28"/>
          <w:szCs w:val="28"/>
        </w:rPr>
        <w:t>обсяг і розподіл за формами організації освітнього процесу та видами навчальних занять;</w:t>
      </w:r>
    </w:p>
    <w:p w:rsidR="00680664" w:rsidRPr="00722DC3" w:rsidRDefault="00692041" w:rsidP="00F43CA5">
      <w:pPr>
        <w:pStyle w:val="ad"/>
        <w:numPr>
          <w:ilvl w:val="0"/>
          <w:numId w:val="7"/>
        </w:numPr>
        <w:ind w:left="0" w:firstLine="567"/>
        <w:jc w:val="both"/>
        <w:rPr>
          <w:sz w:val="28"/>
          <w:szCs w:val="28"/>
        </w:rPr>
      </w:pPr>
      <w:r>
        <w:rPr>
          <w:sz w:val="28"/>
          <w:szCs w:val="28"/>
        </w:rPr>
        <w:t xml:space="preserve"> </w:t>
      </w:r>
      <w:r w:rsidR="00680664" w:rsidRPr="00722DC3">
        <w:rPr>
          <w:sz w:val="28"/>
          <w:szCs w:val="28"/>
        </w:rPr>
        <w:t>програму дисципліни (тематичний план за видами навчальних занять);</w:t>
      </w:r>
    </w:p>
    <w:p w:rsidR="00680664" w:rsidRPr="00722DC3" w:rsidRDefault="00692041" w:rsidP="00F43CA5">
      <w:pPr>
        <w:pStyle w:val="ad"/>
        <w:numPr>
          <w:ilvl w:val="0"/>
          <w:numId w:val="7"/>
        </w:numPr>
        <w:suppressLineNumbers/>
        <w:suppressAutoHyphens/>
        <w:ind w:left="0" w:firstLine="567"/>
        <w:jc w:val="both"/>
        <w:rPr>
          <w:sz w:val="28"/>
          <w:szCs w:val="28"/>
        </w:rPr>
      </w:pPr>
      <w:r>
        <w:rPr>
          <w:sz w:val="28"/>
          <w:szCs w:val="28"/>
        </w:rPr>
        <w:t xml:space="preserve"> </w:t>
      </w:r>
      <w:r w:rsidR="00680664" w:rsidRPr="00722DC3">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rsidR="00680664" w:rsidRPr="00722DC3" w:rsidRDefault="00692041" w:rsidP="00F43CA5">
      <w:pPr>
        <w:pStyle w:val="ad"/>
        <w:numPr>
          <w:ilvl w:val="0"/>
          <w:numId w:val="7"/>
        </w:numPr>
        <w:suppressLineNumbers/>
        <w:suppressAutoHyphens/>
        <w:ind w:left="0" w:firstLine="567"/>
        <w:jc w:val="both"/>
        <w:rPr>
          <w:sz w:val="28"/>
          <w:szCs w:val="28"/>
        </w:rPr>
      </w:pPr>
      <w:r>
        <w:rPr>
          <w:sz w:val="28"/>
          <w:szCs w:val="28"/>
        </w:rPr>
        <w:t xml:space="preserve"> </w:t>
      </w:r>
      <w:r w:rsidR="00680664" w:rsidRPr="00722DC3">
        <w:rPr>
          <w:sz w:val="28"/>
          <w:szCs w:val="28"/>
        </w:rPr>
        <w:t>інструменти, обладнання та програмне забезпечення;</w:t>
      </w:r>
    </w:p>
    <w:p w:rsidR="00680664" w:rsidRPr="00722DC3" w:rsidRDefault="00692041" w:rsidP="00F43CA5">
      <w:pPr>
        <w:pStyle w:val="ad"/>
        <w:numPr>
          <w:ilvl w:val="0"/>
          <w:numId w:val="7"/>
        </w:numPr>
        <w:suppressLineNumbers/>
        <w:suppressAutoHyphens/>
        <w:ind w:left="0" w:firstLine="567"/>
        <w:jc w:val="both"/>
        <w:rPr>
          <w:sz w:val="28"/>
          <w:szCs w:val="28"/>
        </w:rPr>
      </w:pPr>
      <w:r>
        <w:rPr>
          <w:sz w:val="28"/>
          <w:szCs w:val="28"/>
        </w:rPr>
        <w:t xml:space="preserve"> </w:t>
      </w:r>
      <w:r w:rsidR="00680664" w:rsidRPr="00722DC3">
        <w:rPr>
          <w:sz w:val="28"/>
          <w:szCs w:val="28"/>
        </w:rPr>
        <w:t>рекомендовані джерела інформації.</w:t>
      </w:r>
    </w:p>
    <w:p w:rsidR="00680664" w:rsidRPr="00722DC3" w:rsidRDefault="00680664" w:rsidP="00225B42">
      <w:pPr>
        <w:pStyle w:val="ad"/>
        <w:suppressLineNumbers/>
        <w:suppressAutoHyphens/>
        <w:ind w:left="567"/>
        <w:jc w:val="both"/>
        <w:rPr>
          <w:sz w:val="28"/>
          <w:szCs w:val="28"/>
        </w:rPr>
      </w:pPr>
    </w:p>
    <w:p w:rsidR="00680664" w:rsidRPr="00722DC3" w:rsidRDefault="00680664" w:rsidP="00225B42">
      <w:pPr>
        <w:tabs>
          <w:tab w:val="left" w:pos="851"/>
          <w:tab w:val="left" w:pos="2160"/>
        </w:tabs>
        <w:spacing w:before="120" w:line="232" w:lineRule="auto"/>
        <w:ind w:firstLine="567"/>
        <w:jc w:val="both"/>
        <w:rPr>
          <w:sz w:val="28"/>
          <w:szCs w:val="28"/>
        </w:rPr>
      </w:pPr>
      <w:r w:rsidRPr="00722DC3">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680664" w:rsidRPr="00722DC3" w:rsidRDefault="00680664" w:rsidP="00225B42">
      <w:pPr>
        <w:pStyle w:val="a7"/>
        <w:suppressLineNumbers/>
        <w:tabs>
          <w:tab w:val="left" w:pos="284"/>
          <w:tab w:val="left" w:pos="851"/>
        </w:tabs>
        <w:suppressAutoHyphens/>
        <w:spacing w:before="240" w:after="240" w:line="232" w:lineRule="auto"/>
        <w:ind w:firstLine="567"/>
        <w:jc w:val="both"/>
        <w:rPr>
          <w:sz w:val="28"/>
          <w:szCs w:val="28"/>
        </w:rPr>
      </w:pPr>
      <w:r w:rsidRPr="00722DC3">
        <w:rPr>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p>
    <w:p w:rsidR="00680664" w:rsidRPr="00722DC3" w:rsidRDefault="00680664" w:rsidP="00225B42">
      <w:pPr>
        <w:suppressLineNumbers/>
        <w:suppressAutoHyphens/>
        <w:autoSpaceDE w:val="0"/>
        <w:autoSpaceDN w:val="0"/>
        <w:spacing w:after="240"/>
        <w:ind w:firstLine="561"/>
        <w:jc w:val="both"/>
        <w:rPr>
          <w:sz w:val="28"/>
          <w:szCs w:val="28"/>
        </w:rPr>
      </w:pPr>
    </w:p>
    <w:p w:rsidR="00680664" w:rsidRPr="00722DC3" w:rsidRDefault="00680664" w:rsidP="00225B42">
      <w:pPr>
        <w:suppressLineNumbers/>
        <w:suppressAutoHyphens/>
        <w:autoSpaceDE w:val="0"/>
        <w:autoSpaceDN w:val="0"/>
        <w:spacing w:after="240"/>
        <w:ind w:firstLine="561"/>
        <w:jc w:val="both"/>
        <w:rPr>
          <w:sz w:val="28"/>
          <w:szCs w:val="28"/>
        </w:rPr>
      </w:pPr>
      <w:r w:rsidRPr="00720DD1">
        <w:rPr>
          <w:sz w:val="28"/>
          <w:szCs w:val="28"/>
        </w:rPr>
        <w:t xml:space="preserve">Погоджено рішенням методичної комісії спеціальності </w:t>
      </w:r>
      <w:r w:rsidR="00A5040B" w:rsidRPr="00720DD1">
        <w:rPr>
          <w:sz w:val="28"/>
          <w:szCs w:val="28"/>
          <w:lang w:eastAsia="uk-UA"/>
        </w:rPr>
        <w:t>242 «Туризм»</w:t>
      </w:r>
      <w:r w:rsidR="00A5040B" w:rsidRPr="00722DC3">
        <w:rPr>
          <w:sz w:val="28"/>
          <w:szCs w:val="28"/>
        </w:rPr>
        <w:t xml:space="preserve"> </w:t>
      </w:r>
      <w:r w:rsidRPr="00722DC3">
        <w:rPr>
          <w:sz w:val="28"/>
          <w:szCs w:val="28"/>
        </w:rPr>
        <w:t>(</w:t>
      </w:r>
      <w:r w:rsidR="003B291B" w:rsidRPr="00722DC3">
        <w:rPr>
          <w:sz w:val="28"/>
          <w:szCs w:val="28"/>
        </w:rPr>
        <w:t>протокол № </w:t>
      </w:r>
      <w:r w:rsidR="00D76ED1">
        <w:rPr>
          <w:sz w:val="28"/>
          <w:szCs w:val="28"/>
        </w:rPr>
        <w:t>3</w:t>
      </w:r>
      <w:r w:rsidR="003B291B" w:rsidRPr="00722DC3">
        <w:rPr>
          <w:sz w:val="28"/>
          <w:szCs w:val="28"/>
        </w:rPr>
        <w:t xml:space="preserve"> від </w:t>
      </w:r>
      <w:r w:rsidR="003B291B">
        <w:rPr>
          <w:sz w:val="28"/>
          <w:szCs w:val="28"/>
        </w:rPr>
        <w:t>2</w:t>
      </w:r>
      <w:r w:rsidR="00D76ED1">
        <w:rPr>
          <w:sz w:val="28"/>
          <w:szCs w:val="28"/>
        </w:rPr>
        <w:t>9</w:t>
      </w:r>
      <w:r w:rsidR="003B291B">
        <w:rPr>
          <w:sz w:val="28"/>
          <w:szCs w:val="28"/>
        </w:rPr>
        <w:t>.06.</w:t>
      </w:r>
      <w:r w:rsidR="00F707A6">
        <w:rPr>
          <w:sz w:val="28"/>
          <w:szCs w:val="28"/>
        </w:rPr>
        <w:t>20</w:t>
      </w:r>
      <w:r w:rsidR="00D76ED1">
        <w:rPr>
          <w:sz w:val="28"/>
          <w:szCs w:val="28"/>
        </w:rPr>
        <w:t>20</w:t>
      </w:r>
      <w:r w:rsidRPr="00722DC3">
        <w:rPr>
          <w:sz w:val="28"/>
          <w:szCs w:val="28"/>
        </w:rPr>
        <w:t>).</w:t>
      </w:r>
    </w:p>
    <w:p w:rsidR="00680664" w:rsidRPr="00722DC3" w:rsidRDefault="00680664" w:rsidP="00503A33">
      <w:pPr>
        <w:spacing w:before="120" w:after="120"/>
        <w:rPr>
          <w:color w:val="000000"/>
          <w:sz w:val="28"/>
          <w:szCs w:val="28"/>
        </w:rPr>
      </w:pPr>
      <w:r w:rsidRPr="00722DC3">
        <w:rPr>
          <w:color w:val="000000"/>
          <w:sz w:val="28"/>
          <w:szCs w:val="28"/>
        </w:rPr>
        <w:br w:type="page"/>
      </w:r>
    </w:p>
    <w:p w:rsidR="00680664" w:rsidRPr="00722DC3" w:rsidRDefault="00680664" w:rsidP="00891C29">
      <w:pPr>
        <w:pStyle w:val="af5"/>
        <w:spacing w:before="0" w:after="120"/>
        <w:jc w:val="center"/>
        <w:rPr>
          <w:rFonts w:ascii="Times New Roman" w:hAnsi="Times New Roman"/>
          <w:b/>
          <w:color w:val="auto"/>
          <w:sz w:val="28"/>
          <w:szCs w:val="28"/>
          <w:lang w:val="uk-UA"/>
        </w:rPr>
      </w:pPr>
      <w:r w:rsidRPr="00722DC3">
        <w:rPr>
          <w:rFonts w:ascii="Times New Roman" w:hAnsi="Times New Roman"/>
          <w:b/>
          <w:color w:val="auto"/>
          <w:sz w:val="28"/>
          <w:szCs w:val="28"/>
          <w:lang w:val="uk-UA"/>
        </w:rPr>
        <w:lastRenderedPageBreak/>
        <w:t>ЗМІСТ</w:t>
      </w:r>
    </w:p>
    <w:p w:rsidR="00680664" w:rsidRPr="00722DC3" w:rsidRDefault="002E6CD3">
      <w:pPr>
        <w:pStyle w:val="14"/>
        <w:tabs>
          <w:tab w:val="right" w:leader="dot" w:pos="9628"/>
        </w:tabs>
        <w:rPr>
          <w:rFonts w:ascii="Calibri" w:hAnsi="Calibri"/>
          <w:noProof/>
          <w:sz w:val="28"/>
          <w:szCs w:val="28"/>
        </w:rPr>
      </w:pPr>
      <w:r w:rsidRPr="00722DC3">
        <w:rPr>
          <w:sz w:val="28"/>
          <w:szCs w:val="28"/>
        </w:rPr>
        <w:fldChar w:fldCharType="begin"/>
      </w:r>
      <w:r w:rsidR="00680664" w:rsidRPr="00722DC3">
        <w:rPr>
          <w:sz w:val="28"/>
          <w:szCs w:val="28"/>
        </w:rPr>
        <w:instrText xml:space="preserve"> TOC \o "1-3" \h \z \u </w:instrText>
      </w:r>
      <w:r w:rsidRPr="00722DC3">
        <w:rPr>
          <w:sz w:val="28"/>
          <w:szCs w:val="28"/>
        </w:rPr>
        <w:fldChar w:fldCharType="separate"/>
      </w:r>
      <w:hyperlink w:anchor="_Toc534664485" w:history="1">
        <w:r w:rsidR="00680664" w:rsidRPr="00722DC3">
          <w:rPr>
            <w:rStyle w:val="a9"/>
            <w:bCs/>
            <w:noProof/>
            <w:sz w:val="28"/>
            <w:szCs w:val="28"/>
          </w:rPr>
          <w:t>1 МЕТА НАВЧАЛЬНОЇ ДИЦИПЛІНИ</w:t>
        </w:r>
        <w:r w:rsidR="00680664" w:rsidRPr="00722DC3">
          <w:rPr>
            <w:noProof/>
            <w:webHidden/>
            <w:sz w:val="28"/>
            <w:szCs w:val="28"/>
          </w:rPr>
          <w:tab/>
        </w:r>
        <w:r w:rsidR="00676BAA">
          <w:rPr>
            <w:noProof/>
            <w:webHidden/>
            <w:sz w:val="28"/>
            <w:szCs w:val="28"/>
          </w:rPr>
          <w:t>4</w:t>
        </w:r>
      </w:hyperlink>
    </w:p>
    <w:p w:rsidR="00680664" w:rsidRPr="00722DC3" w:rsidRDefault="002E6CD3">
      <w:pPr>
        <w:pStyle w:val="14"/>
        <w:tabs>
          <w:tab w:val="right" w:leader="dot" w:pos="9628"/>
        </w:tabs>
        <w:rPr>
          <w:rFonts w:ascii="Calibri" w:hAnsi="Calibri"/>
          <w:noProof/>
          <w:sz w:val="28"/>
          <w:szCs w:val="28"/>
        </w:rPr>
      </w:pPr>
      <w:hyperlink w:anchor="_Toc534664486" w:history="1">
        <w:r w:rsidR="00680664" w:rsidRPr="00722DC3">
          <w:rPr>
            <w:rStyle w:val="a9"/>
            <w:bCs/>
            <w:noProof/>
            <w:sz w:val="28"/>
            <w:szCs w:val="28"/>
          </w:rPr>
          <w:t>2 ОЧІКУВАНІ ДИСЦИПЛІНАРНІ РЕЗУЛЬТАТИ НАВЧАННЯ</w:t>
        </w:r>
        <w:r w:rsidR="00680664" w:rsidRPr="00722DC3">
          <w:rPr>
            <w:noProof/>
            <w:webHidden/>
            <w:sz w:val="28"/>
            <w:szCs w:val="28"/>
          </w:rPr>
          <w:tab/>
        </w:r>
        <w:r w:rsidR="00676BAA">
          <w:rPr>
            <w:noProof/>
            <w:webHidden/>
            <w:sz w:val="28"/>
            <w:szCs w:val="28"/>
          </w:rPr>
          <w:t>4</w:t>
        </w:r>
      </w:hyperlink>
    </w:p>
    <w:p w:rsidR="00680664" w:rsidRPr="00722DC3" w:rsidRDefault="002E6CD3">
      <w:pPr>
        <w:pStyle w:val="14"/>
        <w:tabs>
          <w:tab w:val="right" w:leader="dot" w:pos="9628"/>
        </w:tabs>
        <w:rPr>
          <w:rFonts w:ascii="Calibri" w:hAnsi="Calibri"/>
          <w:noProof/>
          <w:sz w:val="28"/>
          <w:szCs w:val="28"/>
        </w:rPr>
      </w:pPr>
      <w:hyperlink w:anchor="_Toc534664487" w:history="1">
        <w:r w:rsidR="00680664" w:rsidRPr="00722DC3">
          <w:rPr>
            <w:rStyle w:val="a9"/>
            <w:bCs/>
            <w:noProof/>
            <w:sz w:val="28"/>
            <w:szCs w:val="28"/>
          </w:rPr>
          <w:t>3 БАЗОВІ ДИСЦИПЛІНИ</w:t>
        </w:r>
        <w:r w:rsidR="00680664" w:rsidRPr="00722DC3">
          <w:rPr>
            <w:noProof/>
            <w:webHidden/>
            <w:sz w:val="28"/>
            <w:szCs w:val="28"/>
          </w:rPr>
          <w:tab/>
        </w:r>
        <w:r w:rsidR="00676BAA">
          <w:rPr>
            <w:noProof/>
            <w:webHidden/>
            <w:sz w:val="28"/>
            <w:szCs w:val="28"/>
          </w:rPr>
          <w:t>5</w:t>
        </w:r>
      </w:hyperlink>
    </w:p>
    <w:p w:rsidR="00680664" w:rsidRPr="00722DC3" w:rsidRDefault="002E6CD3">
      <w:pPr>
        <w:pStyle w:val="14"/>
        <w:tabs>
          <w:tab w:val="right" w:leader="dot" w:pos="9628"/>
        </w:tabs>
        <w:rPr>
          <w:rFonts w:ascii="Calibri" w:hAnsi="Calibri"/>
          <w:noProof/>
          <w:sz w:val="28"/>
          <w:szCs w:val="28"/>
        </w:rPr>
      </w:pPr>
      <w:hyperlink w:anchor="_Toc534664488" w:history="1">
        <w:r w:rsidR="00680664" w:rsidRPr="00722DC3">
          <w:rPr>
            <w:rStyle w:val="a9"/>
            <w:bCs/>
            <w:noProof/>
            <w:sz w:val="28"/>
            <w:szCs w:val="28"/>
          </w:rPr>
          <w:t>4 ОБСЯГ І РОЗПОДІЛ ЗА ФОРМАМИ ОРГАНІЗАЦІЇ ОСВІТНЬОГО ПРОЦЕСУ ТА ВИДАМИ НАВЧАЛЬНИХ ЗАНЯТЬ</w:t>
        </w:r>
        <w:r w:rsidR="00680664" w:rsidRPr="00722DC3">
          <w:rPr>
            <w:noProof/>
            <w:webHidden/>
            <w:sz w:val="28"/>
            <w:szCs w:val="28"/>
          </w:rPr>
          <w:tab/>
        </w:r>
        <w:r w:rsidR="00676BAA">
          <w:rPr>
            <w:noProof/>
            <w:webHidden/>
            <w:sz w:val="28"/>
            <w:szCs w:val="28"/>
          </w:rPr>
          <w:t>5</w:t>
        </w:r>
      </w:hyperlink>
    </w:p>
    <w:p w:rsidR="00680664" w:rsidRPr="00722DC3" w:rsidRDefault="002E6CD3">
      <w:pPr>
        <w:pStyle w:val="14"/>
        <w:tabs>
          <w:tab w:val="right" w:leader="dot" w:pos="9628"/>
        </w:tabs>
        <w:rPr>
          <w:rFonts w:ascii="Calibri" w:hAnsi="Calibri"/>
          <w:noProof/>
          <w:sz w:val="28"/>
          <w:szCs w:val="28"/>
        </w:rPr>
      </w:pPr>
      <w:hyperlink w:anchor="_Toc534664489" w:history="1">
        <w:r w:rsidR="00680664" w:rsidRPr="00722DC3">
          <w:rPr>
            <w:rStyle w:val="a9"/>
            <w:bCs/>
            <w:noProof/>
            <w:sz w:val="28"/>
            <w:szCs w:val="28"/>
          </w:rPr>
          <w:t>5 ПРОГРАМА ДИСЦИПЛІНИ ЗА ВИДАМИ НАВЧАЛЬНИХ ЗАНЯТЬ</w:t>
        </w:r>
        <w:r w:rsidR="00680664" w:rsidRPr="00722DC3">
          <w:rPr>
            <w:noProof/>
            <w:webHidden/>
            <w:sz w:val="28"/>
            <w:szCs w:val="28"/>
          </w:rPr>
          <w:tab/>
        </w:r>
        <w:r w:rsidR="006B2AF9">
          <w:rPr>
            <w:noProof/>
            <w:webHidden/>
            <w:sz w:val="28"/>
            <w:szCs w:val="28"/>
          </w:rPr>
          <w:t>5</w:t>
        </w:r>
      </w:hyperlink>
    </w:p>
    <w:p w:rsidR="00680664" w:rsidRPr="00722DC3" w:rsidRDefault="002E6CD3">
      <w:pPr>
        <w:pStyle w:val="14"/>
        <w:tabs>
          <w:tab w:val="right" w:leader="dot" w:pos="9628"/>
        </w:tabs>
        <w:rPr>
          <w:rFonts w:ascii="Calibri" w:hAnsi="Calibri"/>
          <w:noProof/>
          <w:sz w:val="28"/>
          <w:szCs w:val="28"/>
        </w:rPr>
      </w:pPr>
      <w:hyperlink w:anchor="_Toc534664490" w:history="1">
        <w:r w:rsidR="00680664" w:rsidRPr="00722DC3">
          <w:rPr>
            <w:rStyle w:val="a9"/>
            <w:noProof/>
            <w:sz w:val="28"/>
            <w:szCs w:val="28"/>
          </w:rPr>
          <w:t>6 ОЦІНЮВАННЯ РЕЗУЛЬТАТІВ НАВЧАННЯ</w:t>
        </w:r>
        <w:r w:rsidR="00680664" w:rsidRPr="00722DC3">
          <w:rPr>
            <w:noProof/>
            <w:webHidden/>
            <w:sz w:val="28"/>
            <w:szCs w:val="28"/>
          </w:rPr>
          <w:tab/>
        </w:r>
        <w:r w:rsidR="00676BAA">
          <w:rPr>
            <w:noProof/>
            <w:webHidden/>
            <w:sz w:val="28"/>
            <w:szCs w:val="28"/>
          </w:rPr>
          <w:t>6</w:t>
        </w:r>
      </w:hyperlink>
    </w:p>
    <w:p w:rsidR="00680664" w:rsidRPr="00722DC3" w:rsidRDefault="002E6CD3">
      <w:pPr>
        <w:pStyle w:val="14"/>
        <w:tabs>
          <w:tab w:val="right" w:leader="dot" w:pos="9628"/>
        </w:tabs>
        <w:rPr>
          <w:rFonts w:ascii="Calibri" w:hAnsi="Calibri"/>
          <w:noProof/>
          <w:sz w:val="28"/>
          <w:szCs w:val="28"/>
        </w:rPr>
      </w:pPr>
      <w:hyperlink w:anchor="_Toc534664491" w:history="1">
        <w:r w:rsidR="00680664" w:rsidRPr="00722DC3">
          <w:rPr>
            <w:rStyle w:val="a9"/>
            <w:noProof/>
            <w:sz w:val="28"/>
            <w:szCs w:val="28"/>
          </w:rPr>
          <w:t>6.1 Шкали</w:t>
        </w:r>
        <w:r w:rsidR="00680664" w:rsidRPr="00722DC3">
          <w:rPr>
            <w:noProof/>
            <w:webHidden/>
            <w:sz w:val="28"/>
            <w:szCs w:val="28"/>
          </w:rPr>
          <w:tab/>
        </w:r>
        <w:r w:rsidR="00676BAA">
          <w:rPr>
            <w:noProof/>
            <w:webHidden/>
            <w:sz w:val="28"/>
            <w:szCs w:val="28"/>
          </w:rPr>
          <w:t>6</w:t>
        </w:r>
      </w:hyperlink>
    </w:p>
    <w:p w:rsidR="00680664" w:rsidRPr="00722DC3" w:rsidRDefault="002E6CD3">
      <w:pPr>
        <w:pStyle w:val="14"/>
        <w:tabs>
          <w:tab w:val="right" w:leader="dot" w:pos="9628"/>
        </w:tabs>
        <w:rPr>
          <w:rFonts w:ascii="Calibri" w:hAnsi="Calibri"/>
          <w:noProof/>
          <w:sz w:val="28"/>
          <w:szCs w:val="28"/>
        </w:rPr>
      </w:pPr>
      <w:hyperlink w:anchor="_Toc534664492" w:history="1">
        <w:r w:rsidR="00680664" w:rsidRPr="00722DC3">
          <w:rPr>
            <w:rStyle w:val="a9"/>
            <w:noProof/>
            <w:sz w:val="28"/>
            <w:szCs w:val="28"/>
          </w:rPr>
          <w:t>6.2 Засоби та процедури</w:t>
        </w:r>
        <w:r w:rsidR="00680664" w:rsidRPr="00722DC3">
          <w:rPr>
            <w:noProof/>
            <w:webHidden/>
            <w:sz w:val="28"/>
            <w:szCs w:val="28"/>
          </w:rPr>
          <w:tab/>
        </w:r>
        <w:r w:rsidR="00676BAA">
          <w:rPr>
            <w:noProof/>
            <w:webHidden/>
            <w:sz w:val="28"/>
            <w:szCs w:val="28"/>
          </w:rPr>
          <w:t>7</w:t>
        </w:r>
      </w:hyperlink>
    </w:p>
    <w:p w:rsidR="00680664" w:rsidRPr="00722DC3" w:rsidRDefault="002E6CD3">
      <w:pPr>
        <w:pStyle w:val="14"/>
        <w:tabs>
          <w:tab w:val="right" w:leader="dot" w:pos="9628"/>
        </w:tabs>
        <w:rPr>
          <w:rFonts w:ascii="Calibri" w:hAnsi="Calibri"/>
          <w:noProof/>
          <w:sz w:val="28"/>
          <w:szCs w:val="28"/>
        </w:rPr>
      </w:pPr>
      <w:hyperlink w:anchor="_Toc534664493" w:history="1">
        <w:r w:rsidR="00680664" w:rsidRPr="00722DC3">
          <w:rPr>
            <w:rStyle w:val="a9"/>
            <w:noProof/>
            <w:sz w:val="28"/>
            <w:szCs w:val="28"/>
          </w:rPr>
          <w:t>6.3 Критерії</w:t>
        </w:r>
        <w:r w:rsidR="00680664" w:rsidRPr="00722DC3">
          <w:rPr>
            <w:noProof/>
            <w:webHidden/>
            <w:sz w:val="28"/>
            <w:szCs w:val="28"/>
          </w:rPr>
          <w:tab/>
        </w:r>
        <w:r w:rsidR="00676BAA">
          <w:rPr>
            <w:noProof/>
            <w:webHidden/>
            <w:sz w:val="28"/>
            <w:szCs w:val="28"/>
          </w:rPr>
          <w:t>8</w:t>
        </w:r>
      </w:hyperlink>
    </w:p>
    <w:p w:rsidR="00680664" w:rsidRPr="00722DC3" w:rsidRDefault="002E6CD3">
      <w:pPr>
        <w:pStyle w:val="14"/>
        <w:tabs>
          <w:tab w:val="right" w:leader="dot" w:pos="9628"/>
        </w:tabs>
        <w:rPr>
          <w:rFonts w:ascii="Calibri" w:hAnsi="Calibri"/>
          <w:noProof/>
          <w:sz w:val="28"/>
          <w:szCs w:val="28"/>
        </w:rPr>
      </w:pPr>
      <w:hyperlink w:anchor="_Toc534664494" w:history="1">
        <w:r w:rsidR="00680664" w:rsidRPr="00722DC3">
          <w:rPr>
            <w:rStyle w:val="a9"/>
            <w:bCs/>
            <w:noProof/>
            <w:sz w:val="28"/>
            <w:szCs w:val="28"/>
          </w:rPr>
          <w:t>7 ІНСТРУМЕНТИ, ОБЛАДНАННЯ ТА ПРОГРАМНЕ ЗАБЕЗПЕЧЕННЯ</w:t>
        </w:r>
        <w:r w:rsidR="00680664" w:rsidRPr="00722DC3">
          <w:rPr>
            <w:noProof/>
            <w:webHidden/>
            <w:sz w:val="28"/>
            <w:szCs w:val="28"/>
          </w:rPr>
          <w:tab/>
        </w:r>
        <w:r w:rsidR="00676BAA">
          <w:rPr>
            <w:noProof/>
            <w:webHidden/>
            <w:sz w:val="28"/>
            <w:szCs w:val="28"/>
          </w:rPr>
          <w:t>11</w:t>
        </w:r>
      </w:hyperlink>
    </w:p>
    <w:p w:rsidR="00680664" w:rsidRPr="00722DC3" w:rsidRDefault="002E6CD3">
      <w:pPr>
        <w:pStyle w:val="14"/>
        <w:tabs>
          <w:tab w:val="right" w:leader="dot" w:pos="9628"/>
        </w:tabs>
        <w:rPr>
          <w:rFonts w:ascii="Calibri" w:hAnsi="Calibri"/>
          <w:noProof/>
          <w:sz w:val="28"/>
          <w:szCs w:val="28"/>
        </w:rPr>
      </w:pPr>
      <w:hyperlink w:anchor="_Toc534664495" w:history="1">
        <w:r w:rsidR="00680664" w:rsidRPr="00722DC3">
          <w:rPr>
            <w:rStyle w:val="a9"/>
            <w:bCs/>
            <w:noProof/>
            <w:sz w:val="28"/>
            <w:szCs w:val="28"/>
          </w:rPr>
          <w:t>8 РЕКОМЕНДОВАНІ ДЖЕРЕЛА ІНФОРМАЦІЇ</w:t>
        </w:r>
        <w:r w:rsidR="00680664" w:rsidRPr="00722DC3">
          <w:rPr>
            <w:noProof/>
            <w:webHidden/>
            <w:sz w:val="28"/>
            <w:szCs w:val="28"/>
          </w:rPr>
          <w:tab/>
        </w:r>
        <w:r w:rsidR="00676BAA">
          <w:rPr>
            <w:noProof/>
            <w:webHidden/>
            <w:sz w:val="28"/>
            <w:szCs w:val="28"/>
          </w:rPr>
          <w:t>11</w:t>
        </w:r>
      </w:hyperlink>
    </w:p>
    <w:p w:rsidR="00680664" w:rsidRPr="00722DC3" w:rsidRDefault="002E6CD3" w:rsidP="00C80B71">
      <w:pPr>
        <w:spacing w:after="120"/>
        <w:rPr>
          <w:sz w:val="28"/>
          <w:szCs w:val="28"/>
        </w:rPr>
      </w:pPr>
      <w:r w:rsidRPr="00722DC3">
        <w:rPr>
          <w:sz w:val="28"/>
          <w:szCs w:val="28"/>
        </w:rPr>
        <w:fldChar w:fldCharType="end"/>
      </w:r>
    </w:p>
    <w:p w:rsidR="00680664" w:rsidRPr="008D2474" w:rsidRDefault="00680664" w:rsidP="0062792E">
      <w:pPr>
        <w:spacing w:before="120" w:after="120"/>
        <w:jc w:val="center"/>
        <w:rPr>
          <w:sz w:val="28"/>
          <w:szCs w:val="28"/>
        </w:rPr>
      </w:pPr>
      <w:r w:rsidRPr="00722DC3">
        <w:br w:type="page"/>
      </w:r>
      <w:bookmarkStart w:id="0" w:name="_Toc534664485"/>
      <w:bookmarkStart w:id="1" w:name="_Hlk497601822"/>
      <w:r w:rsidRPr="008D2474">
        <w:rPr>
          <w:sz w:val="28"/>
          <w:szCs w:val="28"/>
        </w:rPr>
        <w:lastRenderedPageBreak/>
        <w:t>1 МЕТА НАВЧАЛЬНОЇ ДИЦИПЛІНИ</w:t>
      </w:r>
      <w:bookmarkEnd w:id="0"/>
    </w:p>
    <w:p w:rsidR="00680664" w:rsidRDefault="00680664" w:rsidP="009D1C24">
      <w:pPr>
        <w:pStyle w:val="3"/>
        <w:widowControl w:val="0"/>
        <w:spacing w:before="240" w:after="240"/>
        <w:ind w:left="0" w:firstLine="567"/>
        <w:rPr>
          <w:spacing w:val="0"/>
          <w:szCs w:val="28"/>
        </w:rPr>
      </w:pPr>
      <w:r w:rsidRPr="00722DC3">
        <w:rPr>
          <w:bCs/>
          <w:color w:val="000000"/>
          <w:spacing w:val="0"/>
          <w:szCs w:val="28"/>
        </w:rPr>
        <w:t xml:space="preserve">В освітньо-професійній програмі Національного технічного університету «Дніпровська політехніка» спеціальності </w:t>
      </w:r>
      <w:r w:rsidR="00A5040B" w:rsidRPr="00A5040B">
        <w:rPr>
          <w:szCs w:val="28"/>
          <w:lang w:eastAsia="uk-UA"/>
        </w:rPr>
        <w:t>242 «Туризм»</w:t>
      </w:r>
      <w:r w:rsidR="00A5040B">
        <w:rPr>
          <w:sz w:val="26"/>
          <w:szCs w:val="26"/>
          <w:lang w:eastAsia="uk-UA"/>
        </w:rPr>
        <w:t xml:space="preserve"> </w:t>
      </w:r>
      <w:r w:rsidRPr="00F200F4">
        <w:rPr>
          <w:bCs/>
          <w:color w:val="000000"/>
          <w:spacing w:val="0"/>
          <w:szCs w:val="28"/>
        </w:rPr>
        <w:t xml:space="preserve">здійснено </w:t>
      </w:r>
      <w:r w:rsidRPr="00F200F4">
        <w:rPr>
          <w:spacing w:val="0"/>
          <w:szCs w:val="28"/>
        </w:rPr>
        <w:t xml:space="preserve">розподіл програмних результатів навчання (ПРН) за організаційними формами освітнього процесу. Зокрема, до дисципліни </w:t>
      </w:r>
      <w:r w:rsidR="00A5040B" w:rsidRPr="00E763C4">
        <w:rPr>
          <w:color w:val="000000"/>
          <w:spacing w:val="0"/>
          <w:szCs w:val="28"/>
        </w:rPr>
        <w:t>«</w:t>
      </w:r>
      <w:r w:rsidR="00C27D01">
        <w:t>Види і тенденції розвитку туризму</w:t>
      </w:r>
      <w:r w:rsidR="00A5040B" w:rsidRPr="00E763C4">
        <w:rPr>
          <w:spacing w:val="0"/>
          <w:szCs w:val="28"/>
        </w:rPr>
        <w:t>»</w:t>
      </w:r>
      <w:r w:rsidR="00A5040B" w:rsidRPr="00A5040B">
        <w:rPr>
          <w:b/>
          <w:szCs w:val="28"/>
        </w:rPr>
        <w:t xml:space="preserve"> </w:t>
      </w:r>
      <w:r w:rsidRPr="00F200F4">
        <w:rPr>
          <w:spacing w:val="0"/>
          <w:szCs w:val="28"/>
        </w:rPr>
        <w:t>віднесено такі результати навчання:</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3"/>
        <w:gridCol w:w="7977"/>
      </w:tblGrid>
      <w:tr w:rsidR="00C27D01" w:rsidRPr="00451EB4" w:rsidTr="003B291B">
        <w:tc>
          <w:tcPr>
            <w:tcW w:w="1983" w:type="dxa"/>
            <w:vAlign w:val="center"/>
          </w:tcPr>
          <w:p w:rsidR="00C27D01" w:rsidRPr="000666DA" w:rsidRDefault="00C27D01" w:rsidP="008D4203">
            <w:pPr>
              <w:jc w:val="center"/>
              <w:rPr>
                <w:lang w:eastAsia="uk-UA"/>
              </w:rPr>
            </w:pPr>
            <w:r w:rsidRPr="000666DA">
              <w:rPr>
                <w:lang w:eastAsia="uk-UA"/>
              </w:rPr>
              <w:t>ПР2</w:t>
            </w:r>
          </w:p>
        </w:tc>
        <w:tc>
          <w:tcPr>
            <w:tcW w:w="7977" w:type="dxa"/>
            <w:vAlign w:val="center"/>
          </w:tcPr>
          <w:p w:rsidR="00C27D01" w:rsidRPr="00451EB4" w:rsidRDefault="00C27D01" w:rsidP="008D4203">
            <w:pPr>
              <w:jc w:val="both"/>
              <w:rPr>
                <w:lang w:eastAsia="uk-UA"/>
              </w:rPr>
            </w:pPr>
            <w:r w:rsidRPr="00451EB4">
              <w:rPr>
                <w:lang w:eastAsia="uk-UA"/>
              </w:rPr>
              <w:t>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w:t>
            </w:r>
          </w:p>
        </w:tc>
      </w:tr>
      <w:tr w:rsidR="00C27D01" w:rsidRPr="00451EB4" w:rsidTr="003B291B">
        <w:tc>
          <w:tcPr>
            <w:tcW w:w="1983" w:type="dxa"/>
            <w:vAlign w:val="center"/>
          </w:tcPr>
          <w:p w:rsidR="00C27D01" w:rsidRPr="000666DA" w:rsidRDefault="00C27D01" w:rsidP="008D4203">
            <w:pPr>
              <w:jc w:val="center"/>
              <w:rPr>
                <w:lang w:eastAsia="uk-UA"/>
              </w:rPr>
            </w:pPr>
            <w:r w:rsidRPr="000666DA">
              <w:rPr>
                <w:lang w:eastAsia="uk-UA"/>
              </w:rPr>
              <w:t>ПР3</w:t>
            </w:r>
          </w:p>
        </w:tc>
        <w:tc>
          <w:tcPr>
            <w:tcW w:w="7977" w:type="dxa"/>
            <w:vAlign w:val="center"/>
          </w:tcPr>
          <w:p w:rsidR="00C27D01" w:rsidRPr="00451EB4" w:rsidRDefault="00C27D01" w:rsidP="008D4203">
            <w:pPr>
              <w:jc w:val="both"/>
              <w:rPr>
                <w:lang w:eastAsia="uk-UA"/>
              </w:rPr>
            </w:pPr>
            <w:r w:rsidRPr="00451EB4">
              <w:rPr>
                <w:lang w:eastAsia="uk-UA"/>
              </w:rPr>
              <w:t>Знати і розуміти основні форми і види туризму, їх поділ</w:t>
            </w:r>
          </w:p>
        </w:tc>
      </w:tr>
    </w:tbl>
    <w:p w:rsidR="0062792E" w:rsidRPr="00E763C4" w:rsidRDefault="0062792E" w:rsidP="003F42C8">
      <w:pPr>
        <w:tabs>
          <w:tab w:val="left" w:pos="142"/>
          <w:tab w:val="left" w:pos="284"/>
          <w:tab w:val="left" w:pos="709"/>
          <w:tab w:val="left" w:pos="851"/>
        </w:tabs>
        <w:ind w:firstLine="600"/>
        <w:jc w:val="both"/>
        <w:rPr>
          <w:b/>
          <w:sz w:val="16"/>
          <w:szCs w:val="16"/>
          <w:lang w:eastAsia="uk-UA"/>
        </w:rPr>
      </w:pPr>
    </w:p>
    <w:p w:rsidR="00C27D01" w:rsidRPr="00C27D01" w:rsidRDefault="00C27D01" w:rsidP="00BE39E7">
      <w:pPr>
        <w:tabs>
          <w:tab w:val="left" w:pos="142"/>
          <w:tab w:val="left" w:pos="284"/>
          <w:tab w:val="left" w:pos="709"/>
          <w:tab w:val="left" w:pos="851"/>
        </w:tabs>
        <w:ind w:firstLine="600"/>
        <w:jc w:val="both"/>
        <w:rPr>
          <w:sz w:val="28"/>
          <w:szCs w:val="28"/>
        </w:rPr>
      </w:pPr>
      <w:r w:rsidRPr="00C27D01">
        <w:rPr>
          <w:sz w:val="28"/>
          <w:szCs w:val="28"/>
        </w:rPr>
        <w:t>Метою вивчення дисципліни «Види і тенденції розвитку туризму» є формування у студентів системних уявлень про процеси розвитку туристичного бізнесу в сучасному світі.</w:t>
      </w:r>
    </w:p>
    <w:p w:rsidR="003F42C8" w:rsidRPr="00BE39E7" w:rsidRDefault="003F42C8" w:rsidP="00BE39E7">
      <w:pPr>
        <w:tabs>
          <w:tab w:val="left" w:pos="142"/>
          <w:tab w:val="left" w:pos="284"/>
          <w:tab w:val="left" w:pos="709"/>
          <w:tab w:val="left" w:pos="851"/>
        </w:tabs>
        <w:ind w:firstLine="600"/>
        <w:jc w:val="both"/>
        <w:rPr>
          <w:sz w:val="28"/>
          <w:szCs w:val="28"/>
        </w:rPr>
      </w:pPr>
      <w:r w:rsidRPr="00C27D01">
        <w:rPr>
          <w:sz w:val="28"/>
          <w:szCs w:val="28"/>
        </w:rPr>
        <w:t>Реалізація мети вимагає декомпозиції програмних результатів навчання в</w:t>
      </w:r>
      <w:r w:rsidRPr="00BE39E7">
        <w:rPr>
          <w:sz w:val="28"/>
          <w:szCs w:val="28"/>
        </w:rPr>
        <w:t xml:space="preserve"> дисциплінарні, та відбір змісту навчальної дисципліни за цим критерієм.</w:t>
      </w:r>
    </w:p>
    <w:p w:rsidR="00680664" w:rsidRPr="00722DC3" w:rsidRDefault="00680664" w:rsidP="009D1C24">
      <w:pPr>
        <w:pStyle w:val="1"/>
        <w:spacing w:after="120"/>
        <w:jc w:val="center"/>
        <w:rPr>
          <w:rFonts w:ascii="Times New Roman" w:hAnsi="Times New Roman"/>
          <w:b/>
          <w:bCs/>
          <w:color w:val="000000"/>
          <w:sz w:val="28"/>
          <w:szCs w:val="28"/>
        </w:rPr>
      </w:pPr>
      <w:bookmarkStart w:id="2" w:name="_Toc534664486"/>
      <w:bookmarkStart w:id="3" w:name="_Hlk497602021"/>
      <w:bookmarkEnd w:id="1"/>
      <w:r w:rsidRPr="00722DC3">
        <w:rPr>
          <w:rFonts w:ascii="Times New Roman" w:hAnsi="Times New Roman"/>
          <w:b/>
          <w:bCs/>
          <w:color w:val="000000"/>
          <w:sz w:val="28"/>
          <w:szCs w:val="28"/>
        </w:rPr>
        <w:t>2 ОЧІКУВАНІ ДИСЦИПЛІНАРНІ РЕЗУЛЬТАТИ НАВЧАННЯ</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5"/>
        <w:gridCol w:w="964"/>
        <w:gridCol w:w="7425"/>
      </w:tblGrid>
      <w:tr w:rsidR="00680664" w:rsidRPr="00637012" w:rsidTr="00637012">
        <w:trPr>
          <w:trHeight w:val="20"/>
          <w:tblHeader/>
        </w:trPr>
        <w:tc>
          <w:tcPr>
            <w:tcW w:w="755" w:type="pct"/>
            <w:vMerge w:val="restart"/>
            <w:vAlign w:val="center"/>
          </w:tcPr>
          <w:p w:rsidR="00680664" w:rsidRPr="00637012" w:rsidRDefault="00680664" w:rsidP="001508A1">
            <w:pPr>
              <w:jc w:val="center"/>
              <w:rPr>
                <w:b/>
                <w:sz w:val="28"/>
                <w:szCs w:val="28"/>
              </w:rPr>
            </w:pPr>
            <w:r w:rsidRPr="00637012">
              <w:rPr>
                <w:b/>
                <w:sz w:val="28"/>
                <w:szCs w:val="28"/>
              </w:rPr>
              <w:t>Шифр</w:t>
            </w:r>
          </w:p>
          <w:p w:rsidR="00680664" w:rsidRPr="00637012" w:rsidRDefault="00680664" w:rsidP="001508A1">
            <w:pPr>
              <w:jc w:val="center"/>
              <w:rPr>
                <w:b/>
                <w:sz w:val="28"/>
                <w:szCs w:val="28"/>
              </w:rPr>
            </w:pPr>
            <w:r w:rsidRPr="00637012">
              <w:rPr>
                <w:b/>
                <w:sz w:val="28"/>
                <w:szCs w:val="28"/>
              </w:rPr>
              <w:t>ПРН</w:t>
            </w:r>
          </w:p>
        </w:tc>
        <w:tc>
          <w:tcPr>
            <w:tcW w:w="4245" w:type="pct"/>
            <w:gridSpan w:val="2"/>
            <w:vAlign w:val="center"/>
          </w:tcPr>
          <w:p w:rsidR="00680664" w:rsidRPr="00637012" w:rsidRDefault="00680664" w:rsidP="001508A1">
            <w:pPr>
              <w:ind w:right="-5"/>
              <w:jc w:val="center"/>
              <w:rPr>
                <w:b/>
                <w:sz w:val="28"/>
                <w:szCs w:val="28"/>
              </w:rPr>
            </w:pPr>
            <w:r w:rsidRPr="00637012">
              <w:rPr>
                <w:b/>
                <w:sz w:val="28"/>
                <w:szCs w:val="28"/>
              </w:rPr>
              <w:t>Дисциплінарні результати навчання (ДРН)</w:t>
            </w:r>
          </w:p>
        </w:tc>
      </w:tr>
      <w:tr w:rsidR="00680664" w:rsidRPr="00637012" w:rsidTr="00637012">
        <w:trPr>
          <w:trHeight w:val="20"/>
          <w:tblHeader/>
        </w:trPr>
        <w:tc>
          <w:tcPr>
            <w:tcW w:w="755" w:type="pct"/>
            <w:vMerge/>
            <w:vAlign w:val="center"/>
          </w:tcPr>
          <w:p w:rsidR="00680664" w:rsidRPr="00637012" w:rsidRDefault="00680664" w:rsidP="001508A1">
            <w:pPr>
              <w:jc w:val="center"/>
              <w:rPr>
                <w:b/>
                <w:sz w:val="28"/>
                <w:szCs w:val="28"/>
              </w:rPr>
            </w:pPr>
          </w:p>
        </w:tc>
        <w:tc>
          <w:tcPr>
            <w:tcW w:w="466" w:type="pct"/>
            <w:vAlign w:val="center"/>
          </w:tcPr>
          <w:p w:rsidR="00680664" w:rsidRPr="00637012" w:rsidRDefault="00680664" w:rsidP="001508A1">
            <w:pPr>
              <w:jc w:val="center"/>
              <w:rPr>
                <w:b/>
                <w:sz w:val="28"/>
                <w:szCs w:val="28"/>
              </w:rPr>
            </w:pPr>
            <w:r w:rsidRPr="00637012">
              <w:rPr>
                <w:b/>
                <w:sz w:val="28"/>
                <w:szCs w:val="28"/>
              </w:rPr>
              <w:t>шифр ДРН</w:t>
            </w:r>
          </w:p>
        </w:tc>
        <w:tc>
          <w:tcPr>
            <w:tcW w:w="3779" w:type="pct"/>
            <w:vAlign w:val="center"/>
          </w:tcPr>
          <w:p w:rsidR="00680664" w:rsidRPr="00637012" w:rsidRDefault="00720DD1" w:rsidP="001508A1">
            <w:pPr>
              <w:ind w:right="-5"/>
              <w:jc w:val="center"/>
              <w:rPr>
                <w:b/>
                <w:sz w:val="28"/>
                <w:szCs w:val="28"/>
              </w:rPr>
            </w:pPr>
            <w:r w:rsidRPr="00637012">
              <w:rPr>
                <w:b/>
                <w:sz w:val="28"/>
                <w:szCs w:val="28"/>
              </w:rPr>
              <w:t>Зміст</w:t>
            </w:r>
          </w:p>
        </w:tc>
      </w:tr>
      <w:tr w:rsidR="00637012" w:rsidRPr="00637012" w:rsidTr="00637012">
        <w:trPr>
          <w:trHeight w:val="20"/>
        </w:trPr>
        <w:tc>
          <w:tcPr>
            <w:tcW w:w="755" w:type="pct"/>
            <w:vMerge w:val="restart"/>
            <w:shd w:val="clear" w:color="auto" w:fill="auto"/>
            <w:vAlign w:val="center"/>
          </w:tcPr>
          <w:p w:rsidR="00637012" w:rsidRPr="00637012" w:rsidRDefault="00637012" w:rsidP="008D4203">
            <w:pPr>
              <w:jc w:val="center"/>
              <w:rPr>
                <w:sz w:val="28"/>
                <w:szCs w:val="28"/>
                <w:lang w:eastAsia="uk-UA"/>
              </w:rPr>
            </w:pPr>
            <w:r w:rsidRPr="00637012">
              <w:rPr>
                <w:sz w:val="28"/>
                <w:szCs w:val="28"/>
                <w:lang w:eastAsia="uk-UA"/>
              </w:rPr>
              <w:t>ПР2</w:t>
            </w:r>
          </w:p>
        </w:tc>
        <w:tc>
          <w:tcPr>
            <w:tcW w:w="466" w:type="pct"/>
            <w:shd w:val="clear" w:color="auto" w:fill="auto"/>
            <w:vAlign w:val="center"/>
          </w:tcPr>
          <w:p w:rsidR="00637012" w:rsidRPr="00637012" w:rsidRDefault="00637012" w:rsidP="006C2AD7">
            <w:pPr>
              <w:jc w:val="center"/>
              <w:rPr>
                <w:sz w:val="28"/>
                <w:szCs w:val="28"/>
                <w:lang w:eastAsia="uk-UA"/>
              </w:rPr>
            </w:pPr>
            <w:r w:rsidRPr="00637012">
              <w:rPr>
                <w:sz w:val="28"/>
                <w:szCs w:val="28"/>
                <w:lang w:eastAsia="uk-UA"/>
              </w:rPr>
              <w:t>ПР2-1</w:t>
            </w:r>
          </w:p>
        </w:tc>
        <w:tc>
          <w:tcPr>
            <w:tcW w:w="3779" w:type="pct"/>
            <w:vAlign w:val="center"/>
          </w:tcPr>
          <w:p w:rsidR="00637012" w:rsidRPr="00637012" w:rsidRDefault="00637012" w:rsidP="00637012">
            <w:pPr>
              <w:tabs>
                <w:tab w:val="left" w:pos="142"/>
                <w:tab w:val="left" w:pos="284"/>
                <w:tab w:val="left" w:pos="709"/>
                <w:tab w:val="left" w:pos="851"/>
              </w:tabs>
              <w:jc w:val="both"/>
              <w:rPr>
                <w:sz w:val="28"/>
                <w:szCs w:val="28"/>
              </w:rPr>
            </w:pPr>
            <w:r w:rsidRPr="00637012">
              <w:rPr>
                <w:sz w:val="28"/>
                <w:szCs w:val="28"/>
                <w:lang w:eastAsia="uk-UA"/>
              </w:rPr>
              <w:t>Розуміти принципи</w:t>
            </w:r>
            <w:r w:rsidRPr="00637012">
              <w:rPr>
                <w:sz w:val="28"/>
                <w:szCs w:val="28"/>
              </w:rPr>
              <w:t xml:space="preserve"> розробки та формування нормативно-правової бази функціонування різних видів туризму</w:t>
            </w:r>
          </w:p>
        </w:tc>
      </w:tr>
      <w:tr w:rsidR="00637012" w:rsidRPr="00637012" w:rsidTr="00637012">
        <w:trPr>
          <w:trHeight w:val="20"/>
        </w:trPr>
        <w:tc>
          <w:tcPr>
            <w:tcW w:w="755" w:type="pct"/>
            <w:vMerge/>
            <w:shd w:val="clear" w:color="auto" w:fill="auto"/>
            <w:vAlign w:val="center"/>
          </w:tcPr>
          <w:p w:rsidR="00637012" w:rsidRPr="00637012" w:rsidRDefault="00637012" w:rsidP="008D4203">
            <w:pPr>
              <w:jc w:val="center"/>
              <w:rPr>
                <w:sz w:val="28"/>
                <w:szCs w:val="28"/>
                <w:lang w:eastAsia="uk-UA"/>
              </w:rPr>
            </w:pPr>
          </w:p>
        </w:tc>
        <w:tc>
          <w:tcPr>
            <w:tcW w:w="466" w:type="pct"/>
            <w:shd w:val="clear" w:color="auto" w:fill="auto"/>
            <w:vAlign w:val="center"/>
          </w:tcPr>
          <w:p w:rsidR="00637012" w:rsidRPr="00637012" w:rsidRDefault="00637012" w:rsidP="006C2AD7">
            <w:pPr>
              <w:jc w:val="center"/>
              <w:rPr>
                <w:sz w:val="28"/>
                <w:szCs w:val="28"/>
                <w:lang w:eastAsia="uk-UA"/>
              </w:rPr>
            </w:pPr>
            <w:r w:rsidRPr="00637012">
              <w:rPr>
                <w:sz w:val="28"/>
                <w:szCs w:val="28"/>
                <w:lang w:eastAsia="uk-UA"/>
              </w:rPr>
              <w:t>ПР2-2</w:t>
            </w:r>
          </w:p>
        </w:tc>
        <w:tc>
          <w:tcPr>
            <w:tcW w:w="3779" w:type="pct"/>
            <w:vAlign w:val="center"/>
          </w:tcPr>
          <w:p w:rsidR="00637012" w:rsidRPr="00637012" w:rsidRDefault="00637012" w:rsidP="008D4203">
            <w:pPr>
              <w:jc w:val="both"/>
              <w:rPr>
                <w:sz w:val="28"/>
                <w:szCs w:val="28"/>
                <w:lang w:eastAsia="uk-UA"/>
              </w:rPr>
            </w:pPr>
            <w:r w:rsidRPr="00637012">
              <w:rPr>
                <w:sz w:val="28"/>
                <w:szCs w:val="28"/>
                <w:lang w:eastAsia="uk-UA"/>
              </w:rPr>
              <w:t xml:space="preserve">Застосовувати у практичній діяльності принципи і методи організації </w:t>
            </w:r>
            <w:r w:rsidRPr="00637012">
              <w:rPr>
                <w:sz w:val="28"/>
                <w:szCs w:val="28"/>
              </w:rPr>
              <w:t>туристичного бізнесу</w:t>
            </w:r>
          </w:p>
        </w:tc>
      </w:tr>
      <w:tr w:rsidR="00637012" w:rsidRPr="00637012" w:rsidTr="00637012">
        <w:trPr>
          <w:trHeight w:val="20"/>
        </w:trPr>
        <w:tc>
          <w:tcPr>
            <w:tcW w:w="755" w:type="pct"/>
            <w:vMerge/>
            <w:shd w:val="clear" w:color="auto" w:fill="auto"/>
            <w:vAlign w:val="center"/>
          </w:tcPr>
          <w:p w:rsidR="00637012" w:rsidRPr="00637012" w:rsidRDefault="00637012" w:rsidP="008D4203">
            <w:pPr>
              <w:jc w:val="center"/>
              <w:rPr>
                <w:sz w:val="28"/>
                <w:szCs w:val="28"/>
                <w:lang w:eastAsia="uk-UA"/>
              </w:rPr>
            </w:pPr>
          </w:p>
        </w:tc>
        <w:tc>
          <w:tcPr>
            <w:tcW w:w="466" w:type="pct"/>
            <w:shd w:val="clear" w:color="auto" w:fill="auto"/>
            <w:vAlign w:val="center"/>
          </w:tcPr>
          <w:p w:rsidR="00637012" w:rsidRPr="00637012" w:rsidRDefault="00637012" w:rsidP="006C2AD7">
            <w:pPr>
              <w:jc w:val="center"/>
              <w:rPr>
                <w:sz w:val="28"/>
                <w:szCs w:val="28"/>
                <w:lang w:eastAsia="uk-UA"/>
              </w:rPr>
            </w:pPr>
            <w:r w:rsidRPr="00637012">
              <w:rPr>
                <w:sz w:val="28"/>
                <w:szCs w:val="28"/>
                <w:lang w:eastAsia="uk-UA"/>
              </w:rPr>
              <w:t>ПР2-3</w:t>
            </w:r>
          </w:p>
        </w:tc>
        <w:tc>
          <w:tcPr>
            <w:tcW w:w="3779" w:type="pct"/>
            <w:vAlign w:val="center"/>
          </w:tcPr>
          <w:p w:rsidR="00637012" w:rsidRPr="00637012" w:rsidRDefault="00637012" w:rsidP="00637012">
            <w:pPr>
              <w:jc w:val="both"/>
              <w:rPr>
                <w:sz w:val="28"/>
                <w:szCs w:val="28"/>
                <w:lang w:eastAsia="uk-UA"/>
              </w:rPr>
            </w:pPr>
            <w:r w:rsidRPr="00637012">
              <w:rPr>
                <w:sz w:val="28"/>
                <w:szCs w:val="28"/>
                <w:lang w:eastAsia="uk-UA"/>
              </w:rPr>
              <w:t xml:space="preserve">Аналізувати </w:t>
            </w:r>
            <w:r w:rsidRPr="00637012">
              <w:rPr>
                <w:sz w:val="28"/>
                <w:szCs w:val="28"/>
              </w:rPr>
              <w:t>основні світові тренди розвитку туристичної індустрії</w:t>
            </w:r>
          </w:p>
        </w:tc>
      </w:tr>
      <w:tr w:rsidR="00637012" w:rsidRPr="00637012" w:rsidTr="00637012">
        <w:trPr>
          <w:trHeight w:val="20"/>
        </w:trPr>
        <w:tc>
          <w:tcPr>
            <w:tcW w:w="755" w:type="pct"/>
            <w:vMerge w:val="restart"/>
            <w:shd w:val="clear" w:color="auto" w:fill="auto"/>
            <w:vAlign w:val="center"/>
          </w:tcPr>
          <w:p w:rsidR="00637012" w:rsidRPr="00637012" w:rsidRDefault="00637012" w:rsidP="008D4203">
            <w:pPr>
              <w:jc w:val="center"/>
              <w:rPr>
                <w:sz w:val="28"/>
                <w:szCs w:val="28"/>
                <w:lang w:eastAsia="uk-UA"/>
              </w:rPr>
            </w:pPr>
            <w:r w:rsidRPr="00637012">
              <w:rPr>
                <w:sz w:val="28"/>
                <w:szCs w:val="28"/>
                <w:lang w:eastAsia="uk-UA"/>
              </w:rPr>
              <w:t>ПР3</w:t>
            </w:r>
          </w:p>
        </w:tc>
        <w:tc>
          <w:tcPr>
            <w:tcW w:w="466" w:type="pct"/>
            <w:shd w:val="clear" w:color="auto" w:fill="auto"/>
            <w:vAlign w:val="center"/>
          </w:tcPr>
          <w:p w:rsidR="00637012" w:rsidRPr="00637012" w:rsidRDefault="00637012" w:rsidP="008D4203">
            <w:pPr>
              <w:jc w:val="center"/>
              <w:rPr>
                <w:sz w:val="28"/>
                <w:szCs w:val="28"/>
                <w:lang w:eastAsia="uk-UA"/>
              </w:rPr>
            </w:pPr>
            <w:r w:rsidRPr="00637012">
              <w:rPr>
                <w:sz w:val="28"/>
                <w:szCs w:val="28"/>
                <w:lang w:eastAsia="uk-UA"/>
              </w:rPr>
              <w:t>ПР3-1</w:t>
            </w:r>
          </w:p>
        </w:tc>
        <w:tc>
          <w:tcPr>
            <w:tcW w:w="3779" w:type="pct"/>
            <w:vAlign w:val="center"/>
          </w:tcPr>
          <w:p w:rsidR="00637012" w:rsidRPr="00637012" w:rsidRDefault="00637012" w:rsidP="008D4203">
            <w:pPr>
              <w:jc w:val="both"/>
              <w:rPr>
                <w:sz w:val="28"/>
                <w:szCs w:val="28"/>
                <w:lang w:eastAsia="uk-UA"/>
              </w:rPr>
            </w:pPr>
            <w:r w:rsidRPr="00637012">
              <w:rPr>
                <w:sz w:val="28"/>
                <w:szCs w:val="28"/>
                <w:lang w:eastAsia="uk-UA"/>
              </w:rPr>
              <w:t>Ідентифікувати</w:t>
            </w:r>
            <w:r w:rsidRPr="00637012">
              <w:rPr>
                <w:sz w:val="28"/>
                <w:szCs w:val="28"/>
              </w:rPr>
              <w:t xml:space="preserve"> існуючі класифікацій видів туристичної діяльності</w:t>
            </w:r>
          </w:p>
        </w:tc>
      </w:tr>
      <w:tr w:rsidR="00637012" w:rsidRPr="00637012" w:rsidTr="00637012">
        <w:trPr>
          <w:trHeight w:val="20"/>
        </w:trPr>
        <w:tc>
          <w:tcPr>
            <w:tcW w:w="755" w:type="pct"/>
            <w:vMerge/>
            <w:shd w:val="clear" w:color="auto" w:fill="auto"/>
            <w:vAlign w:val="center"/>
          </w:tcPr>
          <w:p w:rsidR="00637012" w:rsidRPr="00637012" w:rsidRDefault="00637012" w:rsidP="008D4203">
            <w:pPr>
              <w:jc w:val="center"/>
              <w:rPr>
                <w:sz w:val="28"/>
                <w:szCs w:val="28"/>
                <w:lang w:eastAsia="uk-UA"/>
              </w:rPr>
            </w:pPr>
          </w:p>
        </w:tc>
        <w:tc>
          <w:tcPr>
            <w:tcW w:w="466" w:type="pct"/>
            <w:shd w:val="clear" w:color="auto" w:fill="auto"/>
            <w:vAlign w:val="center"/>
          </w:tcPr>
          <w:p w:rsidR="00637012" w:rsidRPr="00637012" w:rsidRDefault="00637012" w:rsidP="008D4203">
            <w:pPr>
              <w:jc w:val="center"/>
              <w:rPr>
                <w:sz w:val="28"/>
                <w:szCs w:val="28"/>
                <w:lang w:eastAsia="uk-UA"/>
              </w:rPr>
            </w:pPr>
            <w:r w:rsidRPr="00637012">
              <w:rPr>
                <w:sz w:val="28"/>
                <w:szCs w:val="28"/>
                <w:lang w:eastAsia="uk-UA"/>
              </w:rPr>
              <w:t>ПР3-2</w:t>
            </w:r>
          </w:p>
        </w:tc>
        <w:tc>
          <w:tcPr>
            <w:tcW w:w="3779" w:type="pct"/>
            <w:vAlign w:val="center"/>
          </w:tcPr>
          <w:p w:rsidR="00637012" w:rsidRPr="00637012" w:rsidRDefault="00637012" w:rsidP="00637012">
            <w:pPr>
              <w:jc w:val="both"/>
              <w:rPr>
                <w:sz w:val="28"/>
                <w:szCs w:val="28"/>
                <w:lang w:eastAsia="uk-UA"/>
              </w:rPr>
            </w:pPr>
            <w:r w:rsidRPr="00637012">
              <w:rPr>
                <w:sz w:val="28"/>
                <w:szCs w:val="28"/>
                <w:lang w:eastAsia="uk-UA"/>
              </w:rPr>
              <w:t>Ідентифікувати</w:t>
            </w:r>
            <w:r w:rsidRPr="00637012">
              <w:rPr>
                <w:sz w:val="28"/>
                <w:szCs w:val="28"/>
              </w:rPr>
              <w:t xml:space="preserve"> існуючі форми поділу туристичних послуг</w:t>
            </w:r>
          </w:p>
        </w:tc>
      </w:tr>
      <w:tr w:rsidR="00637012" w:rsidRPr="00637012" w:rsidTr="00637012">
        <w:trPr>
          <w:trHeight w:val="20"/>
        </w:trPr>
        <w:tc>
          <w:tcPr>
            <w:tcW w:w="755" w:type="pct"/>
            <w:vMerge/>
            <w:shd w:val="clear" w:color="auto" w:fill="auto"/>
            <w:vAlign w:val="center"/>
          </w:tcPr>
          <w:p w:rsidR="00637012" w:rsidRPr="00637012" w:rsidRDefault="00637012" w:rsidP="008D4203">
            <w:pPr>
              <w:jc w:val="center"/>
              <w:rPr>
                <w:sz w:val="28"/>
                <w:szCs w:val="28"/>
                <w:lang w:eastAsia="uk-UA"/>
              </w:rPr>
            </w:pPr>
          </w:p>
        </w:tc>
        <w:tc>
          <w:tcPr>
            <w:tcW w:w="466" w:type="pct"/>
            <w:shd w:val="clear" w:color="auto" w:fill="auto"/>
            <w:vAlign w:val="center"/>
          </w:tcPr>
          <w:p w:rsidR="00637012" w:rsidRPr="00637012" w:rsidRDefault="00637012" w:rsidP="008D4203">
            <w:pPr>
              <w:jc w:val="center"/>
              <w:rPr>
                <w:sz w:val="28"/>
                <w:szCs w:val="28"/>
                <w:lang w:eastAsia="uk-UA"/>
              </w:rPr>
            </w:pPr>
            <w:r w:rsidRPr="00637012">
              <w:rPr>
                <w:sz w:val="28"/>
                <w:szCs w:val="28"/>
                <w:lang w:eastAsia="uk-UA"/>
              </w:rPr>
              <w:t>ПР3-3</w:t>
            </w:r>
          </w:p>
        </w:tc>
        <w:tc>
          <w:tcPr>
            <w:tcW w:w="3779" w:type="pct"/>
            <w:vAlign w:val="center"/>
          </w:tcPr>
          <w:p w:rsidR="00637012" w:rsidRPr="00637012" w:rsidRDefault="00637012" w:rsidP="008D4203">
            <w:pPr>
              <w:jc w:val="both"/>
              <w:rPr>
                <w:sz w:val="28"/>
                <w:szCs w:val="28"/>
                <w:lang w:eastAsia="uk-UA"/>
              </w:rPr>
            </w:pPr>
            <w:r w:rsidRPr="00637012">
              <w:rPr>
                <w:sz w:val="28"/>
                <w:szCs w:val="28"/>
              </w:rPr>
              <w:t>Вміти проводити комплексний аналіз потенціалу регіону з метою розробки туристичних продуктів щодо різних видів туризму</w:t>
            </w:r>
          </w:p>
        </w:tc>
      </w:tr>
    </w:tbl>
    <w:p w:rsidR="00680664" w:rsidRDefault="00680664" w:rsidP="009D1C24">
      <w:pPr>
        <w:pStyle w:val="1"/>
        <w:spacing w:after="120"/>
        <w:jc w:val="center"/>
        <w:rPr>
          <w:rFonts w:ascii="Times New Roman" w:hAnsi="Times New Roman"/>
          <w:b/>
          <w:bCs/>
          <w:color w:val="000000"/>
          <w:sz w:val="28"/>
          <w:szCs w:val="28"/>
        </w:rPr>
      </w:pPr>
      <w:bookmarkStart w:id="4" w:name="_Toc534664487"/>
      <w:bookmarkStart w:id="5" w:name="_Toc503465802"/>
      <w:bookmarkStart w:id="6" w:name="_Hlk497602067"/>
      <w:bookmarkEnd w:id="3"/>
      <w:r w:rsidRPr="00722DC3">
        <w:rPr>
          <w:rFonts w:ascii="Times New Roman" w:hAnsi="Times New Roman"/>
          <w:b/>
          <w:bCs/>
          <w:color w:val="000000"/>
          <w:sz w:val="28"/>
          <w:szCs w:val="28"/>
        </w:rPr>
        <w:t>3 БАЗОВІ ДИСЦИПЛІНИ</w:t>
      </w:r>
      <w:bookmarkEnd w:id="4"/>
      <w:r w:rsidRPr="00722DC3">
        <w:rPr>
          <w:rFonts w:ascii="Times New Roman" w:hAnsi="Times New Roman"/>
          <w:b/>
          <w:bCs/>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0"/>
        <w:gridCol w:w="6234"/>
      </w:tblGrid>
      <w:tr w:rsidR="00D44EA2" w:rsidRPr="00201125" w:rsidTr="008D4203">
        <w:trPr>
          <w:tblHeader/>
        </w:trPr>
        <w:tc>
          <w:tcPr>
            <w:tcW w:w="1837" w:type="pct"/>
            <w:vAlign w:val="center"/>
          </w:tcPr>
          <w:p w:rsidR="00D44EA2" w:rsidRPr="00201125" w:rsidRDefault="00D44EA2" w:rsidP="008D4203">
            <w:pPr>
              <w:jc w:val="center"/>
              <w:rPr>
                <w:b/>
                <w:bCs/>
                <w:sz w:val="28"/>
                <w:szCs w:val="28"/>
                <w:lang w:eastAsia="zh-TW"/>
              </w:rPr>
            </w:pPr>
            <w:bookmarkStart w:id="7" w:name="_Toc534664488"/>
            <w:r w:rsidRPr="00201125">
              <w:rPr>
                <w:b/>
                <w:sz w:val="28"/>
                <w:szCs w:val="28"/>
              </w:rPr>
              <w:t>Назва дисципліни</w:t>
            </w:r>
          </w:p>
        </w:tc>
        <w:tc>
          <w:tcPr>
            <w:tcW w:w="3163" w:type="pct"/>
            <w:vAlign w:val="center"/>
          </w:tcPr>
          <w:p w:rsidR="00D44EA2" w:rsidRPr="00201125" w:rsidRDefault="00D44EA2" w:rsidP="008D4203">
            <w:pPr>
              <w:jc w:val="center"/>
              <w:rPr>
                <w:b/>
                <w:sz w:val="28"/>
                <w:szCs w:val="28"/>
              </w:rPr>
            </w:pPr>
            <w:r w:rsidRPr="00201125">
              <w:rPr>
                <w:b/>
                <w:sz w:val="28"/>
                <w:szCs w:val="28"/>
              </w:rPr>
              <w:t>Здобуті результати навчання</w:t>
            </w:r>
          </w:p>
        </w:tc>
      </w:tr>
      <w:tr w:rsidR="00D44EA2" w:rsidRPr="009449C5" w:rsidTr="008D4203">
        <w:tc>
          <w:tcPr>
            <w:tcW w:w="1837" w:type="pct"/>
            <w:vMerge w:val="restart"/>
            <w:vAlign w:val="center"/>
          </w:tcPr>
          <w:p w:rsidR="00D44EA2" w:rsidRPr="000666DA" w:rsidRDefault="00D44EA2" w:rsidP="008D4203">
            <w:pPr>
              <w:rPr>
                <w:lang w:eastAsia="uk-UA"/>
              </w:rPr>
            </w:pPr>
            <w:r>
              <w:rPr>
                <w:sz w:val="28"/>
                <w:szCs w:val="28"/>
                <w:lang w:val="ru-RU"/>
              </w:rPr>
              <w:t>Б1</w:t>
            </w:r>
            <w:r w:rsidRPr="003840B1">
              <w:rPr>
                <w:sz w:val="28"/>
                <w:szCs w:val="28"/>
                <w:lang w:val="ru-RU"/>
              </w:rPr>
              <w:t> «</w:t>
            </w:r>
            <w:r>
              <w:rPr>
                <w:sz w:val="28"/>
                <w:szCs w:val="28"/>
                <w:lang w:val="ru-RU"/>
              </w:rPr>
              <w:t>Географія туризму</w:t>
            </w:r>
            <w:r w:rsidRPr="003840B1">
              <w:rPr>
                <w:sz w:val="28"/>
                <w:szCs w:val="28"/>
                <w:lang w:val="ru-RU"/>
              </w:rPr>
              <w:t>»</w:t>
            </w:r>
          </w:p>
        </w:tc>
        <w:tc>
          <w:tcPr>
            <w:tcW w:w="3163" w:type="pct"/>
            <w:vAlign w:val="center"/>
          </w:tcPr>
          <w:p w:rsidR="00D44EA2" w:rsidRPr="00451EB4" w:rsidRDefault="00D44EA2" w:rsidP="008D4203">
            <w:pPr>
              <w:jc w:val="both"/>
              <w:rPr>
                <w:lang w:eastAsia="uk-UA"/>
              </w:rPr>
            </w:pPr>
            <w:r w:rsidRPr="00451EB4">
              <w:rPr>
                <w:lang w:eastAsia="uk-UA"/>
              </w:rPr>
              <w:t>Пояснювати особливості організації рекреаційно-туристичного простору</w:t>
            </w:r>
          </w:p>
        </w:tc>
      </w:tr>
      <w:tr w:rsidR="00D44EA2" w:rsidRPr="009449C5" w:rsidTr="008D4203">
        <w:trPr>
          <w:trHeight w:val="264"/>
        </w:trPr>
        <w:tc>
          <w:tcPr>
            <w:tcW w:w="1837" w:type="pct"/>
            <w:vMerge/>
            <w:vAlign w:val="center"/>
          </w:tcPr>
          <w:p w:rsidR="00D44EA2" w:rsidRPr="00201125" w:rsidRDefault="00D44EA2" w:rsidP="008D4203">
            <w:pPr>
              <w:rPr>
                <w:sz w:val="28"/>
                <w:szCs w:val="28"/>
                <w:lang w:val="ru-RU"/>
              </w:rPr>
            </w:pPr>
          </w:p>
        </w:tc>
        <w:tc>
          <w:tcPr>
            <w:tcW w:w="3163" w:type="pct"/>
            <w:vAlign w:val="center"/>
          </w:tcPr>
          <w:p w:rsidR="00D44EA2" w:rsidRPr="00201125" w:rsidRDefault="00D44EA2" w:rsidP="008D4203">
            <w:pPr>
              <w:rPr>
                <w:sz w:val="28"/>
                <w:szCs w:val="28"/>
                <w:lang w:val="ru-RU"/>
              </w:rPr>
            </w:pPr>
            <w:r w:rsidRPr="00451EB4">
              <w:rPr>
                <w:lang w:eastAsia="uk-UA"/>
              </w:rPr>
              <w:t>Аналізувати рекреаційно-туристичний потенціал території</w:t>
            </w:r>
          </w:p>
        </w:tc>
      </w:tr>
      <w:tr w:rsidR="00D44EA2" w:rsidRPr="009449C5" w:rsidTr="008D4203">
        <w:trPr>
          <w:trHeight w:val="264"/>
        </w:trPr>
        <w:tc>
          <w:tcPr>
            <w:tcW w:w="1837" w:type="pct"/>
            <w:vMerge w:val="restart"/>
            <w:vAlign w:val="center"/>
          </w:tcPr>
          <w:p w:rsidR="00D44EA2" w:rsidRPr="000666DA" w:rsidRDefault="00D44EA2" w:rsidP="008D4203">
            <w:pPr>
              <w:rPr>
                <w:lang w:eastAsia="uk-UA"/>
              </w:rPr>
            </w:pPr>
            <w:r>
              <w:rPr>
                <w:sz w:val="28"/>
                <w:szCs w:val="28"/>
                <w:lang w:val="ru-RU"/>
              </w:rPr>
              <w:t>Б7 </w:t>
            </w:r>
            <w:r w:rsidRPr="00201125">
              <w:rPr>
                <w:sz w:val="28"/>
                <w:szCs w:val="28"/>
                <w:lang w:val="ru-RU"/>
              </w:rPr>
              <w:t>«</w:t>
            </w:r>
            <w:r>
              <w:rPr>
                <w:color w:val="000000"/>
                <w:sz w:val="28"/>
                <w:szCs w:val="28"/>
                <w:lang w:val="ru-RU"/>
              </w:rPr>
              <w:t>Основи туризмознавства</w:t>
            </w:r>
            <w:r w:rsidRPr="00201125">
              <w:rPr>
                <w:sz w:val="28"/>
                <w:szCs w:val="28"/>
                <w:lang w:val="ru-RU"/>
              </w:rPr>
              <w:t>»</w:t>
            </w:r>
          </w:p>
        </w:tc>
        <w:tc>
          <w:tcPr>
            <w:tcW w:w="3163" w:type="pct"/>
            <w:vAlign w:val="center"/>
          </w:tcPr>
          <w:p w:rsidR="00D44EA2" w:rsidRPr="00451EB4" w:rsidRDefault="00D44EA2" w:rsidP="008D4203">
            <w:pPr>
              <w:jc w:val="both"/>
              <w:rPr>
                <w:lang w:eastAsia="uk-UA"/>
              </w:rPr>
            </w:pPr>
            <w:r w:rsidRPr="00451EB4">
              <w:rPr>
                <w:lang w:eastAsia="uk-UA"/>
              </w:rPr>
              <w:t xml:space="preserve">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w:t>
            </w:r>
            <w:r w:rsidRPr="00451EB4">
              <w:rPr>
                <w:lang w:eastAsia="uk-UA"/>
              </w:rPr>
              <w:lastRenderedPageBreak/>
              <w:t>наук</w:t>
            </w:r>
          </w:p>
        </w:tc>
      </w:tr>
      <w:tr w:rsidR="00D44EA2" w:rsidRPr="009449C5" w:rsidTr="008D4203">
        <w:trPr>
          <w:trHeight w:val="264"/>
        </w:trPr>
        <w:tc>
          <w:tcPr>
            <w:tcW w:w="1837" w:type="pct"/>
            <w:vMerge/>
            <w:vAlign w:val="center"/>
          </w:tcPr>
          <w:p w:rsidR="00D44EA2" w:rsidRPr="003840B1" w:rsidRDefault="00D44EA2" w:rsidP="008D4203">
            <w:pPr>
              <w:rPr>
                <w:sz w:val="28"/>
                <w:szCs w:val="28"/>
                <w:lang w:val="ru-RU"/>
              </w:rPr>
            </w:pPr>
          </w:p>
        </w:tc>
        <w:tc>
          <w:tcPr>
            <w:tcW w:w="3163" w:type="pct"/>
            <w:vAlign w:val="center"/>
          </w:tcPr>
          <w:p w:rsidR="00D44EA2" w:rsidRPr="00451EB4" w:rsidRDefault="00D44EA2" w:rsidP="008D4203">
            <w:pPr>
              <w:jc w:val="both"/>
              <w:rPr>
                <w:lang w:eastAsia="uk-UA"/>
              </w:rPr>
            </w:pPr>
            <w:r w:rsidRPr="00451EB4">
              <w:rPr>
                <w:lang w:eastAsia="uk-UA"/>
              </w:rPr>
              <w:t>Знати і розуміти основні форми і види туризму, їх поділ</w:t>
            </w:r>
          </w:p>
        </w:tc>
      </w:tr>
    </w:tbl>
    <w:p w:rsidR="00D44EA2" w:rsidRDefault="00D44EA2" w:rsidP="001508A1">
      <w:pPr>
        <w:pStyle w:val="1"/>
        <w:spacing w:after="120"/>
        <w:jc w:val="center"/>
        <w:rPr>
          <w:rFonts w:ascii="Times New Roman" w:hAnsi="Times New Roman"/>
          <w:b/>
          <w:bCs/>
          <w:color w:val="000000"/>
          <w:sz w:val="28"/>
          <w:szCs w:val="28"/>
        </w:rPr>
      </w:pPr>
    </w:p>
    <w:p w:rsidR="00680664" w:rsidRPr="00722DC3" w:rsidRDefault="00680664" w:rsidP="001508A1">
      <w:pPr>
        <w:pStyle w:val="1"/>
        <w:spacing w:after="120"/>
        <w:jc w:val="center"/>
        <w:rPr>
          <w:rFonts w:ascii="Times New Roman" w:hAnsi="Times New Roman"/>
          <w:b/>
          <w:bCs/>
          <w:color w:val="000000"/>
          <w:sz w:val="28"/>
          <w:szCs w:val="28"/>
        </w:rPr>
      </w:pPr>
      <w:r w:rsidRPr="00722DC3">
        <w:rPr>
          <w:rFonts w:ascii="Times New Roman" w:hAnsi="Times New Roman"/>
          <w:b/>
          <w:bCs/>
          <w:color w:val="000000"/>
          <w:sz w:val="28"/>
          <w:szCs w:val="28"/>
        </w:rPr>
        <w:t>4 ОБСЯГ І РОЗПОДІЛ ЗА ФОРМАМИ ОРГАНІЗАЦІЇ ОСВІТНЬОГО ПРОЦЕСУ ТА ВИДАМИ НАВЧАЛЬНИХ ЗАНЯТЬ</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0"/>
        <w:gridCol w:w="649"/>
        <w:gridCol w:w="1202"/>
        <w:gridCol w:w="1330"/>
        <w:gridCol w:w="1202"/>
        <w:gridCol w:w="1330"/>
        <w:gridCol w:w="1202"/>
        <w:gridCol w:w="1419"/>
      </w:tblGrid>
      <w:tr w:rsidR="00680664" w:rsidRPr="00E14555" w:rsidTr="00720DD1">
        <w:tc>
          <w:tcPr>
            <w:tcW w:w="771" w:type="pct"/>
            <w:vMerge w:val="restart"/>
            <w:vAlign w:val="center"/>
          </w:tcPr>
          <w:p w:rsidR="00680664" w:rsidRPr="00E14555" w:rsidRDefault="00680664" w:rsidP="00234B6B">
            <w:pPr>
              <w:jc w:val="center"/>
              <w:rPr>
                <w:b/>
              </w:rPr>
            </w:pPr>
            <w:r w:rsidRPr="00E14555">
              <w:rPr>
                <w:b/>
              </w:rPr>
              <w:t>Вид навчальних занять</w:t>
            </w:r>
          </w:p>
        </w:tc>
        <w:tc>
          <w:tcPr>
            <w:tcW w:w="329" w:type="pct"/>
            <w:vMerge w:val="restart"/>
            <w:textDirection w:val="btLr"/>
            <w:vAlign w:val="center"/>
          </w:tcPr>
          <w:p w:rsidR="00680664" w:rsidRPr="00E14555" w:rsidRDefault="00680664" w:rsidP="00984C5D">
            <w:pPr>
              <w:spacing w:after="120"/>
              <w:ind w:left="113" w:right="-6"/>
              <w:jc w:val="center"/>
              <w:rPr>
                <w:b/>
              </w:rPr>
            </w:pPr>
            <w:r w:rsidRPr="00E14555">
              <w:rPr>
                <w:b/>
              </w:rPr>
              <w:t>Обсяг</w:t>
            </w:r>
            <w:r w:rsidRPr="00E14555">
              <w:t xml:space="preserve">, </w:t>
            </w:r>
            <w:r w:rsidRPr="00E14555">
              <w:rPr>
                <w:i/>
              </w:rPr>
              <w:t>години</w:t>
            </w:r>
          </w:p>
        </w:tc>
        <w:tc>
          <w:tcPr>
            <w:tcW w:w="3899" w:type="pct"/>
            <w:gridSpan w:val="6"/>
            <w:vAlign w:val="center"/>
          </w:tcPr>
          <w:p w:rsidR="00680664" w:rsidRPr="00E14555" w:rsidRDefault="00680664" w:rsidP="00234B6B">
            <w:pPr>
              <w:ind w:right="-5"/>
              <w:jc w:val="center"/>
              <w:rPr>
                <w:b/>
              </w:rPr>
            </w:pPr>
            <w:r w:rsidRPr="00E14555">
              <w:rPr>
                <w:b/>
              </w:rPr>
              <w:t>Розподіл за формами навчання</w:t>
            </w:r>
            <w:r w:rsidRPr="00E14555">
              <w:rPr>
                <w:i/>
              </w:rPr>
              <w:t>, години</w:t>
            </w:r>
          </w:p>
        </w:tc>
      </w:tr>
      <w:tr w:rsidR="00680664" w:rsidRPr="00E14555" w:rsidTr="00720DD1">
        <w:tc>
          <w:tcPr>
            <w:tcW w:w="771" w:type="pct"/>
            <w:vMerge/>
            <w:vAlign w:val="center"/>
          </w:tcPr>
          <w:p w:rsidR="00680664" w:rsidRPr="00E14555" w:rsidRDefault="00680664" w:rsidP="00234B6B">
            <w:pPr>
              <w:jc w:val="center"/>
              <w:rPr>
                <w:b/>
              </w:rPr>
            </w:pPr>
          </w:p>
        </w:tc>
        <w:tc>
          <w:tcPr>
            <w:tcW w:w="329" w:type="pct"/>
            <w:vMerge/>
          </w:tcPr>
          <w:p w:rsidR="00680664" w:rsidRPr="00E14555" w:rsidRDefault="00680664" w:rsidP="00234B6B">
            <w:pPr>
              <w:jc w:val="center"/>
              <w:rPr>
                <w:b/>
              </w:rPr>
            </w:pPr>
          </w:p>
        </w:tc>
        <w:tc>
          <w:tcPr>
            <w:tcW w:w="1285" w:type="pct"/>
            <w:gridSpan w:val="2"/>
            <w:vAlign w:val="center"/>
          </w:tcPr>
          <w:p w:rsidR="00680664" w:rsidRPr="00E14555" w:rsidRDefault="00680664" w:rsidP="00234B6B">
            <w:pPr>
              <w:jc w:val="center"/>
              <w:rPr>
                <w:b/>
              </w:rPr>
            </w:pPr>
            <w:r w:rsidRPr="00E14555">
              <w:rPr>
                <w:b/>
              </w:rPr>
              <w:t>денна</w:t>
            </w:r>
          </w:p>
        </w:tc>
        <w:tc>
          <w:tcPr>
            <w:tcW w:w="1285" w:type="pct"/>
            <w:gridSpan w:val="2"/>
            <w:vAlign w:val="center"/>
          </w:tcPr>
          <w:p w:rsidR="00680664" w:rsidRPr="00E14555" w:rsidRDefault="00680664" w:rsidP="00234B6B">
            <w:pPr>
              <w:jc w:val="center"/>
              <w:rPr>
                <w:b/>
              </w:rPr>
            </w:pPr>
            <w:r w:rsidRPr="00E14555">
              <w:rPr>
                <w:b/>
              </w:rPr>
              <w:t>вечірня</w:t>
            </w:r>
          </w:p>
        </w:tc>
        <w:tc>
          <w:tcPr>
            <w:tcW w:w="1330" w:type="pct"/>
            <w:gridSpan w:val="2"/>
            <w:vAlign w:val="center"/>
          </w:tcPr>
          <w:p w:rsidR="00680664" w:rsidRPr="00E14555" w:rsidRDefault="00680664" w:rsidP="00234B6B">
            <w:pPr>
              <w:ind w:right="-5"/>
              <w:jc w:val="center"/>
              <w:rPr>
                <w:b/>
              </w:rPr>
            </w:pPr>
            <w:r w:rsidRPr="00E14555">
              <w:rPr>
                <w:b/>
              </w:rPr>
              <w:t>заочна</w:t>
            </w:r>
          </w:p>
        </w:tc>
      </w:tr>
      <w:tr w:rsidR="00680664" w:rsidRPr="00E14555" w:rsidTr="00720DD1">
        <w:tc>
          <w:tcPr>
            <w:tcW w:w="771" w:type="pct"/>
            <w:vMerge/>
            <w:vAlign w:val="center"/>
          </w:tcPr>
          <w:p w:rsidR="00680664" w:rsidRPr="00E14555" w:rsidRDefault="00680664" w:rsidP="00234B6B">
            <w:pPr>
              <w:jc w:val="center"/>
            </w:pPr>
          </w:p>
        </w:tc>
        <w:tc>
          <w:tcPr>
            <w:tcW w:w="329" w:type="pct"/>
            <w:vMerge/>
          </w:tcPr>
          <w:p w:rsidR="00680664" w:rsidRPr="00E14555" w:rsidRDefault="00680664" w:rsidP="00234B6B">
            <w:pPr>
              <w:jc w:val="center"/>
              <w:rPr>
                <w:bCs/>
                <w:color w:val="000000"/>
              </w:rPr>
            </w:pPr>
          </w:p>
        </w:tc>
        <w:tc>
          <w:tcPr>
            <w:tcW w:w="610" w:type="pct"/>
          </w:tcPr>
          <w:p w:rsidR="00680664" w:rsidRPr="00E14555" w:rsidRDefault="00680664" w:rsidP="00234B6B">
            <w:pPr>
              <w:jc w:val="center"/>
              <w:rPr>
                <w:bCs/>
                <w:color w:val="000000"/>
              </w:rPr>
            </w:pPr>
            <w:r w:rsidRPr="00E14555">
              <w:rPr>
                <w:bCs/>
                <w:color w:val="000000"/>
                <w:sz w:val="22"/>
                <w:szCs w:val="22"/>
              </w:rPr>
              <w:t>аудиторні заняття</w:t>
            </w:r>
          </w:p>
        </w:tc>
        <w:tc>
          <w:tcPr>
            <w:tcW w:w="675" w:type="pct"/>
            <w:vAlign w:val="center"/>
          </w:tcPr>
          <w:p w:rsidR="00680664" w:rsidRPr="00E14555" w:rsidRDefault="00680664" w:rsidP="00234B6B">
            <w:pPr>
              <w:jc w:val="center"/>
            </w:pPr>
            <w:r w:rsidRPr="00E14555">
              <w:rPr>
                <w:sz w:val="22"/>
                <w:szCs w:val="22"/>
              </w:rPr>
              <w:t>самостійна робота</w:t>
            </w:r>
          </w:p>
        </w:tc>
        <w:tc>
          <w:tcPr>
            <w:tcW w:w="610" w:type="pct"/>
          </w:tcPr>
          <w:p w:rsidR="00680664" w:rsidRPr="00E14555" w:rsidRDefault="00680664" w:rsidP="00234B6B">
            <w:pPr>
              <w:jc w:val="center"/>
              <w:rPr>
                <w:bCs/>
                <w:color w:val="000000"/>
              </w:rPr>
            </w:pPr>
            <w:r w:rsidRPr="00E14555">
              <w:rPr>
                <w:bCs/>
                <w:color w:val="000000"/>
                <w:sz w:val="22"/>
                <w:szCs w:val="22"/>
              </w:rPr>
              <w:t>аудиторні заняття</w:t>
            </w:r>
          </w:p>
        </w:tc>
        <w:tc>
          <w:tcPr>
            <w:tcW w:w="675" w:type="pct"/>
            <w:vAlign w:val="center"/>
          </w:tcPr>
          <w:p w:rsidR="00680664" w:rsidRPr="00E14555" w:rsidRDefault="00680664" w:rsidP="00234B6B">
            <w:pPr>
              <w:jc w:val="center"/>
            </w:pPr>
            <w:r w:rsidRPr="00E14555">
              <w:rPr>
                <w:sz w:val="22"/>
                <w:szCs w:val="22"/>
              </w:rPr>
              <w:t>самостійна робота</w:t>
            </w:r>
          </w:p>
        </w:tc>
        <w:tc>
          <w:tcPr>
            <w:tcW w:w="610" w:type="pct"/>
          </w:tcPr>
          <w:p w:rsidR="00680664" w:rsidRPr="00E14555" w:rsidRDefault="00680664" w:rsidP="00234B6B">
            <w:pPr>
              <w:jc w:val="center"/>
              <w:rPr>
                <w:bCs/>
                <w:color w:val="000000"/>
              </w:rPr>
            </w:pPr>
            <w:r w:rsidRPr="00E14555">
              <w:rPr>
                <w:bCs/>
                <w:color w:val="000000"/>
                <w:sz w:val="22"/>
                <w:szCs w:val="22"/>
              </w:rPr>
              <w:t>аудиторні заняття</w:t>
            </w:r>
          </w:p>
        </w:tc>
        <w:tc>
          <w:tcPr>
            <w:tcW w:w="720" w:type="pct"/>
            <w:vAlign w:val="center"/>
          </w:tcPr>
          <w:p w:rsidR="00680664" w:rsidRPr="00E14555" w:rsidRDefault="00680664" w:rsidP="00234B6B">
            <w:pPr>
              <w:jc w:val="center"/>
            </w:pPr>
            <w:r w:rsidRPr="00E14555">
              <w:rPr>
                <w:sz w:val="22"/>
                <w:szCs w:val="22"/>
              </w:rPr>
              <w:t>самостійна робота</w:t>
            </w:r>
          </w:p>
        </w:tc>
      </w:tr>
      <w:tr w:rsidR="006F2D18" w:rsidRPr="00E14555" w:rsidTr="00720DD1">
        <w:tc>
          <w:tcPr>
            <w:tcW w:w="771" w:type="pct"/>
            <w:vAlign w:val="center"/>
          </w:tcPr>
          <w:p w:rsidR="006F2D18" w:rsidRPr="00E14555" w:rsidRDefault="006F2D18" w:rsidP="00984C5D">
            <w:r w:rsidRPr="00E14555">
              <w:t>лекційні</w:t>
            </w:r>
          </w:p>
        </w:tc>
        <w:tc>
          <w:tcPr>
            <w:tcW w:w="329" w:type="pct"/>
            <w:vAlign w:val="bottom"/>
          </w:tcPr>
          <w:p w:rsidR="006F2D18" w:rsidRDefault="006F2D18">
            <w:pPr>
              <w:jc w:val="center"/>
              <w:rPr>
                <w:color w:val="000000"/>
                <w:sz w:val="22"/>
                <w:szCs w:val="22"/>
              </w:rPr>
            </w:pPr>
            <w:r>
              <w:rPr>
                <w:color w:val="000000"/>
                <w:sz w:val="22"/>
                <w:szCs w:val="22"/>
              </w:rPr>
              <w:t>90</w:t>
            </w:r>
          </w:p>
        </w:tc>
        <w:tc>
          <w:tcPr>
            <w:tcW w:w="610" w:type="pct"/>
            <w:vAlign w:val="bottom"/>
          </w:tcPr>
          <w:p w:rsidR="006F2D18" w:rsidRDefault="006F2D18">
            <w:pPr>
              <w:jc w:val="center"/>
              <w:rPr>
                <w:color w:val="000000"/>
                <w:sz w:val="22"/>
                <w:szCs w:val="22"/>
              </w:rPr>
            </w:pPr>
            <w:r>
              <w:rPr>
                <w:color w:val="000000"/>
                <w:sz w:val="22"/>
                <w:szCs w:val="22"/>
              </w:rPr>
              <w:t>34</w:t>
            </w:r>
          </w:p>
        </w:tc>
        <w:tc>
          <w:tcPr>
            <w:tcW w:w="675" w:type="pct"/>
            <w:vAlign w:val="bottom"/>
          </w:tcPr>
          <w:p w:rsidR="006F2D18" w:rsidRDefault="006F2D18">
            <w:pPr>
              <w:jc w:val="center"/>
              <w:rPr>
                <w:color w:val="000000"/>
                <w:sz w:val="22"/>
                <w:szCs w:val="22"/>
              </w:rPr>
            </w:pPr>
            <w:r>
              <w:rPr>
                <w:color w:val="000000"/>
                <w:sz w:val="22"/>
                <w:szCs w:val="22"/>
              </w:rPr>
              <w:t>56</w:t>
            </w:r>
          </w:p>
        </w:tc>
        <w:tc>
          <w:tcPr>
            <w:tcW w:w="610" w:type="pct"/>
            <w:vAlign w:val="center"/>
          </w:tcPr>
          <w:p w:rsidR="006F2D18" w:rsidRPr="00E14555" w:rsidRDefault="006F2D18" w:rsidP="00984C5D">
            <w:pPr>
              <w:jc w:val="center"/>
              <w:rPr>
                <w:color w:val="000000"/>
              </w:rPr>
            </w:pPr>
          </w:p>
        </w:tc>
        <w:tc>
          <w:tcPr>
            <w:tcW w:w="675" w:type="pct"/>
            <w:vAlign w:val="center"/>
          </w:tcPr>
          <w:p w:rsidR="006F2D18" w:rsidRPr="00E14555" w:rsidRDefault="006F2D18" w:rsidP="00984C5D">
            <w:pPr>
              <w:jc w:val="center"/>
              <w:rPr>
                <w:color w:val="000000"/>
              </w:rPr>
            </w:pPr>
          </w:p>
        </w:tc>
        <w:tc>
          <w:tcPr>
            <w:tcW w:w="610" w:type="pct"/>
            <w:vAlign w:val="center"/>
          </w:tcPr>
          <w:p w:rsidR="006F2D18" w:rsidRPr="00E14555" w:rsidRDefault="006F2D18" w:rsidP="00984C5D">
            <w:pPr>
              <w:jc w:val="center"/>
              <w:rPr>
                <w:color w:val="000000"/>
              </w:rPr>
            </w:pPr>
            <w:r w:rsidRPr="00E14555">
              <w:rPr>
                <w:color w:val="000000"/>
              </w:rPr>
              <w:t>-</w:t>
            </w:r>
          </w:p>
        </w:tc>
        <w:tc>
          <w:tcPr>
            <w:tcW w:w="720" w:type="pct"/>
            <w:vAlign w:val="center"/>
          </w:tcPr>
          <w:p w:rsidR="006F2D18" w:rsidRPr="00E14555" w:rsidRDefault="006F2D18" w:rsidP="00984C5D">
            <w:pPr>
              <w:jc w:val="center"/>
              <w:rPr>
                <w:color w:val="000000"/>
              </w:rPr>
            </w:pPr>
            <w:r w:rsidRPr="00E14555">
              <w:rPr>
                <w:color w:val="000000"/>
              </w:rPr>
              <w:t>-</w:t>
            </w:r>
          </w:p>
        </w:tc>
      </w:tr>
      <w:tr w:rsidR="006F2D18" w:rsidRPr="00E14555" w:rsidTr="00720DD1">
        <w:tc>
          <w:tcPr>
            <w:tcW w:w="771" w:type="pct"/>
            <w:vAlign w:val="center"/>
          </w:tcPr>
          <w:p w:rsidR="006F2D18" w:rsidRPr="00E14555" w:rsidRDefault="006F2D18" w:rsidP="00984C5D">
            <w:r w:rsidRPr="00E14555">
              <w:t>практичні</w:t>
            </w:r>
          </w:p>
        </w:tc>
        <w:tc>
          <w:tcPr>
            <w:tcW w:w="329" w:type="pct"/>
            <w:vAlign w:val="bottom"/>
          </w:tcPr>
          <w:p w:rsidR="006F2D18" w:rsidRDefault="006F2D18">
            <w:pPr>
              <w:jc w:val="center"/>
              <w:rPr>
                <w:color w:val="000000"/>
                <w:sz w:val="22"/>
                <w:szCs w:val="22"/>
              </w:rPr>
            </w:pPr>
            <w:r>
              <w:rPr>
                <w:color w:val="000000"/>
                <w:sz w:val="22"/>
                <w:szCs w:val="22"/>
              </w:rPr>
              <w:t>90</w:t>
            </w:r>
          </w:p>
        </w:tc>
        <w:tc>
          <w:tcPr>
            <w:tcW w:w="610" w:type="pct"/>
            <w:vAlign w:val="bottom"/>
          </w:tcPr>
          <w:p w:rsidR="006F2D18" w:rsidRDefault="006F2D18">
            <w:pPr>
              <w:jc w:val="center"/>
              <w:rPr>
                <w:color w:val="000000"/>
                <w:sz w:val="22"/>
                <w:szCs w:val="22"/>
              </w:rPr>
            </w:pPr>
            <w:r>
              <w:rPr>
                <w:color w:val="000000"/>
                <w:sz w:val="22"/>
                <w:szCs w:val="22"/>
              </w:rPr>
              <w:t>34</w:t>
            </w:r>
          </w:p>
        </w:tc>
        <w:tc>
          <w:tcPr>
            <w:tcW w:w="675" w:type="pct"/>
            <w:vAlign w:val="bottom"/>
          </w:tcPr>
          <w:p w:rsidR="006F2D18" w:rsidRDefault="006F2D18">
            <w:pPr>
              <w:jc w:val="center"/>
              <w:rPr>
                <w:color w:val="000000"/>
                <w:sz w:val="22"/>
                <w:szCs w:val="22"/>
              </w:rPr>
            </w:pPr>
            <w:r>
              <w:rPr>
                <w:color w:val="000000"/>
                <w:sz w:val="22"/>
                <w:szCs w:val="22"/>
              </w:rPr>
              <w:t>56</w:t>
            </w:r>
          </w:p>
        </w:tc>
        <w:tc>
          <w:tcPr>
            <w:tcW w:w="610" w:type="pct"/>
            <w:vAlign w:val="center"/>
          </w:tcPr>
          <w:p w:rsidR="006F2D18" w:rsidRPr="00E14555" w:rsidRDefault="006F2D18" w:rsidP="00984C5D">
            <w:pPr>
              <w:jc w:val="center"/>
              <w:rPr>
                <w:color w:val="000000"/>
              </w:rPr>
            </w:pPr>
          </w:p>
        </w:tc>
        <w:tc>
          <w:tcPr>
            <w:tcW w:w="675" w:type="pct"/>
            <w:vAlign w:val="center"/>
          </w:tcPr>
          <w:p w:rsidR="006F2D18" w:rsidRPr="00E14555" w:rsidRDefault="006F2D18" w:rsidP="00984C5D">
            <w:pPr>
              <w:jc w:val="center"/>
              <w:rPr>
                <w:color w:val="000000"/>
              </w:rPr>
            </w:pPr>
          </w:p>
        </w:tc>
        <w:tc>
          <w:tcPr>
            <w:tcW w:w="610" w:type="pct"/>
            <w:vAlign w:val="center"/>
          </w:tcPr>
          <w:p w:rsidR="006F2D18" w:rsidRPr="00E14555" w:rsidRDefault="006F2D18" w:rsidP="00984C5D">
            <w:pPr>
              <w:jc w:val="center"/>
              <w:rPr>
                <w:color w:val="000000"/>
              </w:rPr>
            </w:pPr>
            <w:r w:rsidRPr="00E14555">
              <w:rPr>
                <w:color w:val="000000"/>
              </w:rPr>
              <w:t>-</w:t>
            </w:r>
          </w:p>
        </w:tc>
        <w:tc>
          <w:tcPr>
            <w:tcW w:w="720" w:type="pct"/>
            <w:vAlign w:val="center"/>
          </w:tcPr>
          <w:p w:rsidR="006F2D18" w:rsidRPr="00E14555" w:rsidRDefault="006F2D18" w:rsidP="00984C5D">
            <w:pPr>
              <w:jc w:val="center"/>
              <w:rPr>
                <w:color w:val="000000"/>
              </w:rPr>
            </w:pPr>
            <w:r w:rsidRPr="00E14555">
              <w:rPr>
                <w:color w:val="000000"/>
              </w:rPr>
              <w:t>-</w:t>
            </w:r>
          </w:p>
        </w:tc>
      </w:tr>
      <w:tr w:rsidR="006F2D18" w:rsidRPr="00E14555" w:rsidTr="00720DD1">
        <w:tc>
          <w:tcPr>
            <w:tcW w:w="771" w:type="pct"/>
            <w:vAlign w:val="center"/>
          </w:tcPr>
          <w:p w:rsidR="006F2D18" w:rsidRPr="00E14555" w:rsidRDefault="006F2D18" w:rsidP="00984C5D">
            <w:r w:rsidRPr="00E14555">
              <w:t>лабораторні</w:t>
            </w:r>
          </w:p>
        </w:tc>
        <w:tc>
          <w:tcPr>
            <w:tcW w:w="329" w:type="pct"/>
            <w:vAlign w:val="bottom"/>
          </w:tcPr>
          <w:p w:rsidR="006F2D18" w:rsidRDefault="006F2D18">
            <w:pPr>
              <w:jc w:val="center"/>
              <w:rPr>
                <w:color w:val="000000"/>
                <w:sz w:val="22"/>
                <w:szCs w:val="22"/>
              </w:rPr>
            </w:pPr>
            <w:r>
              <w:rPr>
                <w:color w:val="000000"/>
                <w:sz w:val="22"/>
                <w:szCs w:val="22"/>
              </w:rPr>
              <w:t>0</w:t>
            </w:r>
          </w:p>
        </w:tc>
        <w:tc>
          <w:tcPr>
            <w:tcW w:w="610" w:type="pct"/>
            <w:vAlign w:val="bottom"/>
          </w:tcPr>
          <w:p w:rsidR="006F2D18" w:rsidRDefault="006F2D18">
            <w:pPr>
              <w:jc w:val="center"/>
              <w:rPr>
                <w:color w:val="000000"/>
                <w:sz w:val="22"/>
                <w:szCs w:val="22"/>
              </w:rPr>
            </w:pPr>
            <w:r>
              <w:rPr>
                <w:color w:val="000000"/>
                <w:sz w:val="22"/>
                <w:szCs w:val="22"/>
              </w:rPr>
              <w:t> </w:t>
            </w:r>
          </w:p>
        </w:tc>
        <w:tc>
          <w:tcPr>
            <w:tcW w:w="675" w:type="pct"/>
            <w:vAlign w:val="bottom"/>
          </w:tcPr>
          <w:p w:rsidR="006F2D18" w:rsidRDefault="006F2D18">
            <w:pPr>
              <w:jc w:val="center"/>
              <w:rPr>
                <w:color w:val="000000"/>
                <w:sz w:val="22"/>
                <w:szCs w:val="22"/>
              </w:rPr>
            </w:pPr>
            <w:r>
              <w:rPr>
                <w:color w:val="000000"/>
                <w:sz w:val="22"/>
                <w:szCs w:val="22"/>
              </w:rPr>
              <w:t> </w:t>
            </w:r>
          </w:p>
        </w:tc>
        <w:tc>
          <w:tcPr>
            <w:tcW w:w="610" w:type="pct"/>
            <w:vAlign w:val="center"/>
          </w:tcPr>
          <w:p w:rsidR="006F2D18" w:rsidRPr="00E14555" w:rsidRDefault="006F2D18" w:rsidP="00984C5D">
            <w:pPr>
              <w:jc w:val="center"/>
              <w:rPr>
                <w:color w:val="000000"/>
              </w:rPr>
            </w:pPr>
            <w:r w:rsidRPr="00E14555">
              <w:rPr>
                <w:color w:val="000000"/>
              </w:rPr>
              <w:t>-</w:t>
            </w:r>
          </w:p>
        </w:tc>
        <w:tc>
          <w:tcPr>
            <w:tcW w:w="675" w:type="pct"/>
            <w:vAlign w:val="center"/>
          </w:tcPr>
          <w:p w:rsidR="006F2D18" w:rsidRPr="00E14555" w:rsidRDefault="006F2D18" w:rsidP="00984C5D">
            <w:pPr>
              <w:jc w:val="center"/>
              <w:rPr>
                <w:color w:val="000000"/>
              </w:rPr>
            </w:pPr>
            <w:r w:rsidRPr="00E14555">
              <w:rPr>
                <w:color w:val="000000"/>
              </w:rPr>
              <w:t>-</w:t>
            </w:r>
          </w:p>
        </w:tc>
        <w:tc>
          <w:tcPr>
            <w:tcW w:w="610" w:type="pct"/>
            <w:vAlign w:val="center"/>
          </w:tcPr>
          <w:p w:rsidR="006F2D18" w:rsidRPr="00E14555" w:rsidRDefault="006F2D18" w:rsidP="00984C5D">
            <w:pPr>
              <w:jc w:val="center"/>
              <w:rPr>
                <w:color w:val="000000"/>
              </w:rPr>
            </w:pPr>
            <w:r w:rsidRPr="00E14555">
              <w:rPr>
                <w:color w:val="000000"/>
              </w:rPr>
              <w:t>-</w:t>
            </w:r>
          </w:p>
        </w:tc>
        <w:tc>
          <w:tcPr>
            <w:tcW w:w="720" w:type="pct"/>
            <w:vAlign w:val="center"/>
          </w:tcPr>
          <w:p w:rsidR="006F2D18" w:rsidRPr="00E14555" w:rsidRDefault="006F2D18" w:rsidP="00984C5D">
            <w:pPr>
              <w:jc w:val="center"/>
              <w:rPr>
                <w:color w:val="000000"/>
              </w:rPr>
            </w:pPr>
            <w:r w:rsidRPr="00E14555">
              <w:rPr>
                <w:color w:val="000000"/>
              </w:rPr>
              <w:t>-</w:t>
            </w:r>
          </w:p>
        </w:tc>
      </w:tr>
      <w:tr w:rsidR="006F2D18" w:rsidRPr="00E14555" w:rsidTr="00720DD1">
        <w:tc>
          <w:tcPr>
            <w:tcW w:w="771" w:type="pct"/>
            <w:vAlign w:val="center"/>
          </w:tcPr>
          <w:p w:rsidR="006F2D18" w:rsidRPr="00E14555" w:rsidRDefault="006F2D18" w:rsidP="00720DD1">
            <w:r>
              <w:rPr>
                <w:lang w:val="ru-RU"/>
              </w:rPr>
              <w:t>семінари</w:t>
            </w:r>
          </w:p>
        </w:tc>
        <w:tc>
          <w:tcPr>
            <w:tcW w:w="329" w:type="pct"/>
            <w:vAlign w:val="bottom"/>
          </w:tcPr>
          <w:p w:rsidR="006F2D18" w:rsidRDefault="006F2D18">
            <w:pPr>
              <w:jc w:val="center"/>
              <w:rPr>
                <w:color w:val="000000"/>
                <w:sz w:val="22"/>
                <w:szCs w:val="22"/>
              </w:rPr>
            </w:pPr>
            <w:r>
              <w:rPr>
                <w:color w:val="000000"/>
                <w:sz w:val="22"/>
                <w:szCs w:val="22"/>
              </w:rPr>
              <w:t>0</w:t>
            </w:r>
          </w:p>
        </w:tc>
        <w:tc>
          <w:tcPr>
            <w:tcW w:w="610" w:type="pct"/>
            <w:vAlign w:val="bottom"/>
          </w:tcPr>
          <w:p w:rsidR="006F2D18" w:rsidRDefault="006F2D18">
            <w:pPr>
              <w:jc w:val="center"/>
              <w:rPr>
                <w:color w:val="000000"/>
                <w:sz w:val="22"/>
                <w:szCs w:val="22"/>
              </w:rPr>
            </w:pPr>
            <w:r>
              <w:rPr>
                <w:color w:val="000000"/>
                <w:sz w:val="22"/>
                <w:szCs w:val="22"/>
              </w:rPr>
              <w:t> </w:t>
            </w:r>
          </w:p>
        </w:tc>
        <w:tc>
          <w:tcPr>
            <w:tcW w:w="675" w:type="pct"/>
            <w:vAlign w:val="bottom"/>
          </w:tcPr>
          <w:p w:rsidR="006F2D18" w:rsidRDefault="006F2D18">
            <w:pPr>
              <w:jc w:val="center"/>
              <w:rPr>
                <w:color w:val="000000"/>
                <w:sz w:val="22"/>
                <w:szCs w:val="22"/>
              </w:rPr>
            </w:pPr>
            <w:r>
              <w:rPr>
                <w:color w:val="000000"/>
                <w:sz w:val="22"/>
                <w:szCs w:val="22"/>
              </w:rPr>
              <w:t> </w:t>
            </w:r>
          </w:p>
        </w:tc>
        <w:tc>
          <w:tcPr>
            <w:tcW w:w="610" w:type="pct"/>
            <w:vAlign w:val="center"/>
          </w:tcPr>
          <w:p w:rsidR="006F2D18" w:rsidRPr="00E14555" w:rsidRDefault="006F2D18" w:rsidP="00984C5D">
            <w:pPr>
              <w:jc w:val="center"/>
              <w:rPr>
                <w:bCs/>
                <w:color w:val="000000"/>
              </w:rPr>
            </w:pPr>
            <w:r w:rsidRPr="00E14555">
              <w:rPr>
                <w:bCs/>
                <w:color w:val="000000"/>
              </w:rPr>
              <w:t>-</w:t>
            </w:r>
          </w:p>
        </w:tc>
        <w:tc>
          <w:tcPr>
            <w:tcW w:w="675" w:type="pct"/>
            <w:vAlign w:val="center"/>
          </w:tcPr>
          <w:p w:rsidR="006F2D18" w:rsidRPr="00E14555" w:rsidRDefault="006F2D18" w:rsidP="00984C5D">
            <w:pPr>
              <w:jc w:val="center"/>
              <w:rPr>
                <w:bCs/>
                <w:color w:val="000000"/>
              </w:rPr>
            </w:pPr>
            <w:r w:rsidRPr="00E14555">
              <w:rPr>
                <w:bCs/>
                <w:color w:val="000000"/>
              </w:rPr>
              <w:t>-</w:t>
            </w:r>
          </w:p>
        </w:tc>
        <w:tc>
          <w:tcPr>
            <w:tcW w:w="610" w:type="pct"/>
            <w:vAlign w:val="center"/>
          </w:tcPr>
          <w:p w:rsidR="006F2D18" w:rsidRPr="00E14555" w:rsidRDefault="006F2D18" w:rsidP="00984C5D">
            <w:pPr>
              <w:jc w:val="center"/>
              <w:rPr>
                <w:bCs/>
                <w:color w:val="000000"/>
              </w:rPr>
            </w:pPr>
            <w:r w:rsidRPr="00E14555">
              <w:rPr>
                <w:bCs/>
                <w:color w:val="000000"/>
              </w:rPr>
              <w:t>-</w:t>
            </w:r>
          </w:p>
        </w:tc>
        <w:tc>
          <w:tcPr>
            <w:tcW w:w="720" w:type="pct"/>
            <w:vAlign w:val="center"/>
          </w:tcPr>
          <w:p w:rsidR="006F2D18" w:rsidRPr="00E14555" w:rsidRDefault="006F2D18" w:rsidP="00984C5D">
            <w:pPr>
              <w:jc w:val="center"/>
              <w:rPr>
                <w:bCs/>
                <w:color w:val="000000"/>
              </w:rPr>
            </w:pPr>
            <w:r w:rsidRPr="00E14555">
              <w:rPr>
                <w:bCs/>
                <w:color w:val="000000"/>
              </w:rPr>
              <w:t>-</w:t>
            </w:r>
          </w:p>
        </w:tc>
      </w:tr>
      <w:tr w:rsidR="006F2D18" w:rsidRPr="00722DC3" w:rsidTr="00720DD1">
        <w:tc>
          <w:tcPr>
            <w:tcW w:w="771" w:type="pct"/>
            <w:vAlign w:val="center"/>
          </w:tcPr>
          <w:p w:rsidR="006F2D18" w:rsidRPr="00E14555" w:rsidRDefault="006F2D18" w:rsidP="00984C5D">
            <w:pPr>
              <w:jc w:val="right"/>
            </w:pPr>
            <w:r w:rsidRPr="00E14555">
              <w:t>РАЗОМ</w:t>
            </w:r>
          </w:p>
        </w:tc>
        <w:tc>
          <w:tcPr>
            <w:tcW w:w="329" w:type="pct"/>
            <w:vAlign w:val="bottom"/>
          </w:tcPr>
          <w:p w:rsidR="006F2D18" w:rsidRDefault="006F2D18">
            <w:pPr>
              <w:jc w:val="center"/>
              <w:rPr>
                <w:color w:val="000000"/>
                <w:sz w:val="22"/>
                <w:szCs w:val="22"/>
              </w:rPr>
            </w:pPr>
            <w:r>
              <w:rPr>
                <w:color w:val="000000"/>
                <w:sz w:val="22"/>
                <w:szCs w:val="22"/>
              </w:rPr>
              <w:t>180</w:t>
            </w:r>
          </w:p>
        </w:tc>
        <w:tc>
          <w:tcPr>
            <w:tcW w:w="610" w:type="pct"/>
            <w:vAlign w:val="bottom"/>
          </w:tcPr>
          <w:p w:rsidR="006F2D18" w:rsidRDefault="006F2D18">
            <w:pPr>
              <w:jc w:val="center"/>
              <w:rPr>
                <w:color w:val="000000"/>
                <w:sz w:val="22"/>
                <w:szCs w:val="22"/>
              </w:rPr>
            </w:pPr>
            <w:r>
              <w:rPr>
                <w:color w:val="000000"/>
                <w:sz w:val="22"/>
                <w:szCs w:val="22"/>
              </w:rPr>
              <w:t>68</w:t>
            </w:r>
          </w:p>
        </w:tc>
        <w:tc>
          <w:tcPr>
            <w:tcW w:w="675" w:type="pct"/>
            <w:vAlign w:val="bottom"/>
          </w:tcPr>
          <w:p w:rsidR="006F2D18" w:rsidRDefault="006F2D18">
            <w:pPr>
              <w:jc w:val="center"/>
              <w:rPr>
                <w:color w:val="000000"/>
                <w:sz w:val="22"/>
                <w:szCs w:val="22"/>
              </w:rPr>
            </w:pPr>
            <w:r>
              <w:rPr>
                <w:color w:val="000000"/>
                <w:sz w:val="22"/>
                <w:szCs w:val="22"/>
              </w:rPr>
              <w:t>112</w:t>
            </w:r>
          </w:p>
        </w:tc>
        <w:tc>
          <w:tcPr>
            <w:tcW w:w="610" w:type="pct"/>
            <w:vAlign w:val="center"/>
          </w:tcPr>
          <w:p w:rsidR="006F2D18" w:rsidRPr="00E14555" w:rsidRDefault="006F2D18" w:rsidP="00984C5D">
            <w:pPr>
              <w:jc w:val="center"/>
              <w:rPr>
                <w:bCs/>
                <w:color w:val="000000"/>
              </w:rPr>
            </w:pPr>
            <w:r w:rsidRPr="00E14555">
              <w:rPr>
                <w:bCs/>
                <w:color w:val="000000"/>
              </w:rPr>
              <w:t>-</w:t>
            </w:r>
          </w:p>
        </w:tc>
        <w:tc>
          <w:tcPr>
            <w:tcW w:w="675" w:type="pct"/>
            <w:vAlign w:val="center"/>
          </w:tcPr>
          <w:p w:rsidR="006F2D18" w:rsidRPr="00E14555" w:rsidRDefault="006F2D18" w:rsidP="00984C5D">
            <w:pPr>
              <w:jc w:val="center"/>
              <w:rPr>
                <w:bCs/>
                <w:color w:val="000000"/>
              </w:rPr>
            </w:pPr>
            <w:r w:rsidRPr="00E14555">
              <w:rPr>
                <w:bCs/>
                <w:color w:val="000000"/>
              </w:rPr>
              <w:t>-</w:t>
            </w:r>
          </w:p>
        </w:tc>
        <w:tc>
          <w:tcPr>
            <w:tcW w:w="610" w:type="pct"/>
            <w:vAlign w:val="center"/>
          </w:tcPr>
          <w:p w:rsidR="006F2D18" w:rsidRPr="00E14555" w:rsidRDefault="006F2D18" w:rsidP="00984C5D">
            <w:pPr>
              <w:jc w:val="center"/>
              <w:rPr>
                <w:bCs/>
                <w:color w:val="000000"/>
              </w:rPr>
            </w:pPr>
            <w:r w:rsidRPr="00E14555">
              <w:rPr>
                <w:bCs/>
                <w:color w:val="000000"/>
              </w:rPr>
              <w:t>-</w:t>
            </w:r>
          </w:p>
        </w:tc>
        <w:tc>
          <w:tcPr>
            <w:tcW w:w="720" w:type="pct"/>
            <w:vAlign w:val="center"/>
          </w:tcPr>
          <w:p w:rsidR="006F2D18" w:rsidRPr="00722DC3" w:rsidRDefault="006F2D18" w:rsidP="00984C5D">
            <w:pPr>
              <w:jc w:val="center"/>
              <w:rPr>
                <w:bCs/>
                <w:color w:val="000000"/>
              </w:rPr>
            </w:pPr>
            <w:r w:rsidRPr="00E14555">
              <w:rPr>
                <w:bCs/>
                <w:color w:val="000000"/>
              </w:rPr>
              <w:t>-</w:t>
            </w:r>
          </w:p>
        </w:tc>
      </w:tr>
    </w:tbl>
    <w:p w:rsidR="00680664" w:rsidRPr="00722DC3" w:rsidRDefault="00680664" w:rsidP="009D1C24">
      <w:pPr>
        <w:pStyle w:val="1"/>
        <w:spacing w:after="120"/>
        <w:jc w:val="center"/>
        <w:rPr>
          <w:rFonts w:ascii="Times New Roman" w:hAnsi="Times New Roman"/>
          <w:b/>
          <w:bCs/>
          <w:color w:val="000000"/>
          <w:sz w:val="28"/>
          <w:szCs w:val="28"/>
        </w:rPr>
      </w:pPr>
      <w:bookmarkStart w:id="8" w:name="_Toc534664489"/>
      <w:r w:rsidRPr="00722DC3">
        <w:rPr>
          <w:rFonts w:ascii="Times New Roman" w:hAnsi="Times New Roman"/>
          <w:b/>
          <w:bCs/>
          <w:color w:val="000000"/>
          <w:sz w:val="28"/>
          <w:szCs w:val="28"/>
        </w:rPr>
        <w:t>5 ПРОГРАМА ДИСЦИПЛІНИ ЗА ВИДАМИ НАВЧАЛЬНИХ ЗАНЯТЬ</w:t>
      </w:r>
      <w:bookmarkEnd w:id="8"/>
    </w:p>
    <w:p w:rsidR="00680664" w:rsidRPr="00722DC3" w:rsidRDefault="00680664" w:rsidP="0096488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8"/>
        <w:gridCol w:w="6931"/>
        <w:gridCol w:w="1545"/>
      </w:tblGrid>
      <w:tr w:rsidR="00680664" w:rsidRPr="00B843FE" w:rsidTr="00B843FE">
        <w:trPr>
          <w:trHeight w:val="20"/>
          <w:tblHeader/>
        </w:trPr>
        <w:tc>
          <w:tcPr>
            <w:tcW w:w="699" w:type="pct"/>
            <w:vAlign w:val="center"/>
          </w:tcPr>
          <w:p w:rsidR="00680664" w:rsidRPr="00B843FE" w:rsidRDefault="00680664" w:rsidP="0093040B">
            <w:pPr>
              <w:jc w:val="center"/>
              <w:rPr>
                <w:b/>
                <w:bCs/>
                <w:color w:val="000000"/>
              </w:rPr>
            </w:pPr>
            <w:r w:rsidRPr="00B843FE">
              <w:rPr>
                <w:b/>
                <w:bCs/>
                <w:color w:val="000000"/>
              </w:rPr>
              <w:t>Шифри</w:t>
            </w:r>
          </w:p>
          <w:p w:rsidR="00680664" w:rsidRPr="00B843FE" w:rsidRDefault="00680664" w:rsidP="0093040B">
            <w:pPr>
              <w:jc w:val="center"/>
            </w:pPr>
            <w:r w:rsidRPr="00B843FE">
              <w:rPr>
                <w:b/>
                <w:bCs/>
                <w:color w:val="000000"/>
              </w:rPr>
              <w:t>ДРН</w:t>
            </w:r>
          </w:p>
        </w:tc>
        <w:tc>
          <w:tcPr>
            <w:tcW w:w="3517" w:type="pct"/>
            <w:vAlign w:val="center"/>
          </w:tcPr>
          <w:p w:rsidR="00680664" w:rsidRPr="00B843FE" w:rsidRDefault="00680664" w:rsidP="0093040B">
            <w:pPr>
              <w:jc w:val="center"/>
              <w:rPr>
                <w:b/>
                <w:bCs/>
                <w:color w:val="000000"/>
              </w:rPr>
            </w:pPr>
            <w:r w:rsidRPr="00B843FE">
              <w:rPr>
                <w:b/>
                <w:bCs/>
                <w:color w:val="000000"/>
              </w:rPr>
              <w:t>Види та тематика навчальних занять</w:t>
            </w:r>
          </w:p>
        </w:tc>
        <w:tc>
          <w:tcPr>
            <w:tcW w:w="784" w:type="pct"/>
            <w:vAlign w:val="center"/>
          </w:tcPr>
          <w:p w:rsidR="00680664" w:rsidRPr="00B843FE" w:rsidRDefault="00680664" w:rsidP="0093040B">
            <w:pPr>
              <w:jc w:val="center"/>
              <w:rPr>
                <w:b/>
                <w:bCs/>
                <w:color w:val="000000"/>
              </w:rPr>
            </w:pPr>
            <w:r w:rsidRPr="00B843FE">
              <w:rPr>
                <w:b/>
                <w:bCs/>
                <w:color w:val="000000"/>
              </w:rPr>
              <w:t xml:space="preserve">Обсяг складових, </w:t>
            </w:r>
            <w:r w:rsidRPr="00B843FE">
              <w:rPr>
                <w:bCs/>
                <w:i/>
                <w:color w:val="000000"/>
              </w:rPr>
              <w:t>години</w:t>
            </w:r>
          </w:p>
        </w:tc>
      </w:tr>
      <w:tr w:rsidR="00680664" w:rsidRPr="00B843FE" w:rsidTr="00B843FE">
        <w:trPr>
          <w:trHeight w:val="20"/>
        </w:trPr>
        <w:tc>
          <w:tcPr>
            <w:tcW w:w="699" w:type="pct"/>
          </w:tcPr>
          <w:p w:rsidR="00680664" w:rsidRPr="00B843FE" w:rsidRDefault="00680664" w:rsidP="0093040B"/>
        </w:tc>
        <w:tc>
          <w:tcPr>
            <w:tcW w:w="3517" w:type="pct"/>
            <w:vAlign w:val="center"/>
          </w:tcPr>
          <w:p w:rsidR="00680664" w:rsidRPr="00B843FE" w:rsidRDefault="00680664" w:rsidP="0093040B">
            <w:pPr>
              <w:jc w:val="center"/>
              <w:rPr>
                <w:b/>
                <w:bCs/>
                <w:color w:val="000000"/>
              </w:rPr>
            </w:pPr>
            <w:r w:rsidRPr="00B843FE">
              <w:rPr>
                <w:b/>
                <w:bCs/>
                <w:color w:val="000000"/>
              </w:rPr>
              <w:t>ЛЕКЦІЇ</w:t>
            </w:r>
          </w:p>
        </w:tc>
        <w:tc>
          <w:tcPr>
            <w:tcW w:w="784" w:type="pct"/>
          </w:tcPr>
          <w:p w:rsidR="00680664" w:rsidRPr="006F2D18" w:rsidRDefault="006F2D18" w:rsidP="0093040B">
            <w:pPr>
              <w:jc w:val="center"/>
              <w:rPr>
                <w:b/>
                <w:bCs/>
                <w:color w:val="000000"/>
                <w:lang w:val="ru-RU"/>
              </w:rPr>
            </w:pPr>
            <w:r>
              <w:rPr>
                <w:b/>
                <w:bCs/>
                <w:color w:val="000000"/>
                <w:lang w:val="ru-RU"/>
              </w:rPr>
              <w:t>90</w:t>
            </w:r>
          </w:p>
        </w:tc>
      </w:tr>
      <w:tr w:rsidR="00A14ACA" w:rsidRPr="00B843FE" w:rsidTr="00B843FE">
        <w:trPr>
          <w:trHeight w:val="20"/>
        </w:trPr>
        <w:tc>
          <w:tcPr>
            <w:tcW w:w="699" w:type="pct"/>
          </w:tcPr>
          <w:p w:rsidR="00A14ACA" w:rsidRPr="00B843FE" w:rsidRDefault="00A14ACA" w:rsidP="0093040B"/>
        </w:tc>
        <w:tc>
          <w:tcPr>
            <w:tcW w:w="3517" w:type="pct"/>
            <w:vAlign w:val="center"/>
          </w:tcPr>
          <w:p w:rsidR="00A14ACA" w:rsidRPr="00B843FE" w:rsidRDefault="00A14ACA" w:rsidP="0093040B">
            <w:pPr>
              <w:jc w:val="center"/>
              <w:rPr>
                <w:b/>
                <w:bCs/>
                <w:color w:val="000000"/>
              </w:rPr>
            </w:pPr>
            <w:r>
              <w:rPr>
                <w:b/>
                <w:bCs/>
                <w:color w:val="000000"/>
              </w:rPr>
              <w:t>Змістовний модуль 1</w:t>
            </w:r>
          </w:p>
        </w:tc>
        <w:tc>
          <w:tcPr>
            <w:tcW w:w="784" w:type="pct"/>
          </w:tcPr>
          <w:p w:rsidR="00A14ACA" w:rsidRPr="006F2D18" w:rsidRDefault="006F2D18" w:rsidP="0093040B">
            <w:pPr>
              <w:jc w:val="center"/>
              <w:rPr>
                <w:b/>
                <w:bCs/>
                <w:color w:val="000000"/>
                <w:lang w:val="ru-RU"/>
              </w:rPr>
            </w:pPr>
            <w:r>
              <w:rPr>
                <w:b/>
                <w:bCs/>
                <w:color w:val="000000"/>
                <w:lang w:val="ru-RU"/>
              </w:rPr>
              <w:t>45</w:t>
            </w:r>
          </w:p>
        </w:tc>
      </w:tr>
      <w:tr w:rsidR="006F2D18" w:rsidRPr="00B843FE" w:rsidTr="00B843FE">
        <w:trPr>
          <w:trHeight w:val="20"/>
        </w:trPr>
        <w:tc>
          <w:tcPr>
            <w:tcW w:w="699" w:type="pct"/>
            <w:vMerge w:val="restart"/>
            <w:shd w:val="clear" w:color="auto" w:fill="auto"/>
          </w:tcPr>
          <w:p w:rsidR="006F2D18" w:rsidRDefault="006F2D18" w:rsidP="0093040B">
            <w:pPr>
              <w:rPr>
                <w:lang w:eastAsia="uk-UA"/>
              </w:rPr>
            </w:pPr>
            <w:r>
              <w:rPr>
                <w:lang w:eastAsia="uk-UA"/>
              </w:rPr>
              <w:t>ПР2</w:t>
            </w:r>
          </w:p>
          <w:p w:rsidR="006F2D18" w:rsidRPr="00B843FE" w:rsidRDefault="006F2D18" w:rsidP="0093040B">
            <w:pPr>
              <w:rPr>
                <w:color w:val="000000"/>
              </w:rPr>
            </w:pPr>
            <w:r>
              <w:rPr>
                <w:lang w:eastAsia="uk-UA"/>
              </w:rPr>
              <w:t>ПР3</w:t>
            </w:r>
          </w:p>
        </w:tc>
        <w:tc>
          <w:tcPr>
            <w:tcW w:w="3517" w:type="pct"/>
          </w:tcPr>
          <w:p w:rsidR="006F2D18" w:rsidRPr="00B843FE" w:rsidRDefault="006F2D18" w:rsidP="0093040B">
            <w:pPr>
              <w:tabs>
                <w:tab w:val="left" w:pos="1515"/>
              </w:tabs>
              <w:rPr>
                <w:b/>
              </w:rPr>
            </w:pPr>
            <w:r>
              <w:t>Тема 1. Туризм як сфера господарської діяльності.</w:t>
            </w:r>
          </w:p>
        </w:tc>
        <w:tc>
          <w:tcPr>
            <w:tcW w:w="784" w:type="pct"/>
          </w:tcPr>
          <w:p w:rsidR="006F2D18" w:rsidRDefault="006F2D18">
            <w:pPr>
              <w:jc w:val="center"/>
              <w:rPr>
                <w:color w:val="000000"/>
              </w:rPr>
            </w:pPr>
            <w:r>
              <w:rPr>
                <w:bCs/>
                <w:color w:val="000000"/>
              </w:rPr>
              <w:t>9</w:t>
            </w:r>
          </w:p>
        </w:tc>
      </w:tr>
      <w:tr w:rsidR="006F2D18" w:rsidRPr="00B843FE" w:rsidTr="008D4203">
        <w:trPr>
          <w:trHeight w:val="20"/>
        </w:trPr>
        <w:tc>
          <w:tcPr>
            <w:tcW w:w="699" w:type="pct"/>
            <w:vMerge/>
            <w:shd w:val="clear" w:color="auto" w:fill="auto"/>
          </w:tcPr>
          <w:p w:rsidR="006F2D18" w:rsidRPr="00B843FE" w:rsidRDefault="006F2D18" w:rsidP="0093040B">
            <w:pPr>
              <w:rPr>
                <w:color w:val="000000"/>
              </w:rPr>
            </w:pPr>
          </w:p>
        </w:tc>
        <w:tc>
          <w:tcPr>
            <w:tcW w:w="3517" w:type="pct"/>
            <w:vAlign w:val="center"/>
          </w:tcPr>
          <w:p w:rsidR="006F2D18" w:rsidRPr="00B843FE" w:rsidRDefault="006F2D18" w:rsidP="0093040B">
            <w:pPr>
              <w:tabs>
                <w:tab w:val="left" w:pos="284"/>
                <w:tab w:val="left" w:pos="567"/>
              </w:tabs>
              <w:rPr>
                <w:bCs/>
              </w:rPr>
            </w:pPr>
            <w:r>
              <w:t>Тема 2. Основні поняття та визначення в туризмі.</w:t>
            </w:r>
          </w:p>
        </w:tc>
        <w:tc>
          <w:tcPr>
            <w:tcW w:w="784" w:type="pct"/>
            <w:vAlign w:val="bottom"/>
          </w:tcPr>
          <w:p w:rsidR="006F2D18" w:rsidRDefault="006F2D18">
            <w:pPr>
              <w:jc w:val="center"/>
              <w:rPr>
                <w:color w:val="000000"/>
              </w:rPr>
            </w:pPr>
            <w:r>
              <w:rPr>
                <w:color w:val="000000"/>
              </w:rPr>
              <w:t>9</w:t>
            </w:r>
          </w:p>
        </w:tc>
      </w:tr>
      <w:tr w:rsidR="006F2D18" w:rsidRPr="00B843FE" w:rsidTr="008D4203">
        <w:trPr>
          <w:trHeight w:val="381"/>
        </w:trPr>
        <w:tc>
          <w:tcPr>
            <w:tcW w:w="699" w:type="pct"/>
            <w:vMerge/>
            <w:shd w:val="clear" w:color="auto" w:fill="auto"/>
          </w:tcPr>
          <w:p w:rsidR="006F2D18" w:rsidRPr="00B843FE" w:rsidRDefault="006F2D18" w:rsidP="0093040B">
            <w:pPr>
              <w:rPr>
                <w:color w:val="000000"/>
              </w:rPr>
            </w:pPr>
          </w:p>
        </w:tc>
        <w:tc>
          <w:tcPr>
            <w:tcW w:w="3517" w:type="pct"/>
            <w:vAlign w:val="center"/>
          </w:tcPr>
          <w:p w:rsidR="006F2D18" w:rsidRPr="00B843FE" w:rsidRDefault="006F2D18" w:rsidP="0093040B">
            <w:pPr>
              <w:tabs>
                <w:tab w:val="left" w:pos="284"/>
                <w:tab w:val="left" w:pos="567"/>
              </w:tabs>
              <w:rPr>
                <w:bCs/>
                <w:spacing w:val="-8"/>
                <w:lang w:val="ru-RU"/>
              </w:rPr>
            </w:pPr>
            <w:r>
              <w:t>Тема 3. Функції туризму в суспільстві.</w:t>
            </w:r>
          </w:p>
        </w:tc>
        <w:tc>
          <w:tcPr>
            <w:tcW w:w="784" w:type="pct"/>
            <w:vAlign w:val="bottom"/>
          </w:tcPr>
          <w:p w:rsidR="006F2D18" w:rsidRDefault="006F2D18">
            <w:pPr>
              <w:jc w:val="center"/>
              <w:rPr>
                <w:color w:val="000000"/>
              </w:rPr>
            </w:pPr>
            <w:r>
              <w:rPr>
                <w:color w:val="000000"/>
              </w:rPr>
              <w:t>9</w:t>
            </w:r>
          </w:p>
        </w:tc>
      </w:tr>
      <w:tr w:rsidR="006F2D18" w:rsidRPr="00B843FE" w:rsidTr="008D4203">
        <w:trPr>
          <w:trHeight w:val="375"/>
        </w:trPr>
        <w:tc>
          <w:tcPr>
            <w:tcW w:w="699" w:type="pct"/>
            <w:vMerge/>
            <w:shd w:val="clear" w:color="auto" w:fill="auto"/>
          </w:tcPr>
          <w:p w:rsidR="006F2D18" w:rsidRPr="00B843FE" w:rsidRDefault="006F2D18" w:rsidP="0093040B">
            <w:pPr>
              <w:rPr>
                <w:color w:val="000000"/>
              </w:rPr>
            </w:pPr>
          </w:p>
        </w:tc>
        <w:tc>
          <w:tcPr>
            <w:tcW w:w="3517" w:type="pct"/>
            <w:vAlign w:val="center"/>
          </w:tcPr>
          <w:p w:rsidR="006F2D18" w:rsidRDefault="006F2D18" w:rsidP="0093040B">
            <w:pPr>
              <w:tabs>
                <w:tab w:val="left" w:pos="284"/>
                <w:tab w:val="left" w:pos="567"/>
              </w:tabs>
            </w:pPr>
            <w:r>
              <w:t>Тема 4. Чинники розвитку туризму.</w:t>
            </w:r>
          </w:p>
        </w:tc>
        <w:tc>
          <w:tcPr>
            <w:tcW w:w="784" w:type="pct"/>
            <w:vAlign w:val="bottom"/>
          </w:tcPr>
          <w:p w:rsidR="006F2D18" w:rsidRDefault="006F2D18">
            <w:pPr>
              <w:jc w:val="center"/>
              <w:rPr>
                <w:color w:val="000000"/>
              </w:rPr>
            </w:pPr>
            <w:r>
              <w:rPr>
                <w:color w:val="000000"/>
              </w:rPr>
              <w:t>9</w:t>
            </w:r>
          </w:p>
        </w:tc>
      </w:tr>
      <w:tr w:rsidR="006F2D18" w:rsidRPr="00B843FE" w:rsidTr="008D4203">
        <w:trPr>
          <w:trHeight w:val="307"/>
        </w:trPr>
        <w:tc>
          <w:tcPr>
            <w:tcW w:w="699" w:type="pct"/>
            <w:vMerge/>
            <w:shd w:val="clear" w:color="auto" w:fill="auto"/>
          </w:tcPr>
          <w:p w:rsidR="006F2D18" w:rsidRPr="00B843FE" w:rsidRDefault="006F2D18" w:rsidP="0093040B">
            <w:pPr>
              <w:rPr>
                <w:color w:val="000000"/>
              </w:rPr>
            </w:pPr>
          </w:p>
        </w:tc>
        <w:tc>
          <w:tcPr>
            <w:tcW w:w="3517" w:type="pct"/>
            <w:vAlign w:val="center"/>
          </w:tcPr>
          <w:p w:rsidR="006F2D18" w:rsidRDefault="006F2D18" w:rsidP="0093040B">
            <w:pPr>
              <w:tabs>
                <w:tab w:val="left" w:pos="284"/>
                <w:tab w:val="left" w:pos="567"/>
              </w:tabs>
            </w:pPr>
            <w:r>
              <w:t>Тема 5. Туристичний продукт та його складові</w:t>
            </w:r>
          </w:p>
        </w:tc>
        <w:tc>
          <w:tcPr>
            <w:tcW w:w="784" w:type="pct"/>
            <w:vAlign w:val="bottom"/>
          </w:tcPr>
          <w:p w:rsidR="006F2D18" w:rsidRDefault="006F2D18">
            <w:pPr>
              <w:jc w:val="center"/>
              <w:rPr>
                <w:color w:val="000000"/>
              </w:rPr>
            </w:pPr>
            <w:r>
              <w:rPr>
                <w:color w:val="000000"/>
              </w:rPr>
              <w:t>9</w:t>
            </w:r>
          </w:p>
        </w:tc>
      </w:tr>
      <w:tr w:rsidR="006109E1" w:rsidRPr="00B843FE" w:rsidTr="0093040B">
        <w:trPr>
          <w:trHeight w:val="307"/>
        </w:trPr>
        <w:tc>
          <w:tcPr>
            <w:tcW w:w="699" w:type="pct"/>
            <w:shd w:val="clear" w:color="auto" w:fill="auto"/>
          </w:tcPr>
          <w:p w:rsidR="006109E1" w:rsidRPr="00B843FE" w:rsidRDefault="006109E1" w:rsidP="0093040B">
            <w:pPr>
              <w:rPr>
                <w:color w:val="000000"/>
              </w:rPr>
            </w:pPr>
          </w:p>
        </w:tc>
        <w:tc>
          <w:tcPr>
            <w:tcW w:w="3517" w:type="pct"/>
            <w:vAlign w:val="center"/>
          </w:tcPr>
          <w:p w:rsidR="006109E1" w:rsidRPr="006109E1" w:rsidRDefault="006109E1" w:rsidP="006109E1">
            <w:pPr>
              <w:tabs>
                <w:tab w:val="left" w:pos="284"/>
                <w:tab w:val="left" w:pos="567"/>
              </w:tabs>
              <w:jc w:val="center"/>
              <w:rPr>
                <w:b/>
              </w:rPr>
            </w:pPr>
            <w:r w:rsidRPr="006109E1">
              <w:rPr>
                <w:b/>
              </w:rPr>
              <w:t>Змістовний модуль 2</w:t>
            </w:r>
          </w:p>
        </w:tc>
        <w:tc>
          <w:tcPr>
            <w:tcW w:w="784" w:type="pct"/>
            <w:vAlign w:val="center"/>
          </w:tcPr>
          <w:p w:rsidR="006109E1" w:rsidRPr="006F2D18" w:rsidRDefault="006F2D18" w:rsidP="0093040B">
            <w:pPr>
              <w:jc w:val="center"/>
              <w:rPr>
                <w:b/>
                <w:color w:val="000000"/>
                <w:lang w:val="ru-RU"/>
              </w:rPr>
            </w:pPr>
            <w:r>
              <w:rPr>
                <w:b/>
                <w:color w:val="000000"/>
                <w:lang w:val="ru-RU"/>
              </w:rPr>
              <w:t>45</w:t>
            </w:r>
          </w:p>
        </w:tc>
      </w:tr>
      <w:tr w:rsidR="006F2D18" w:rsidRPr="00B843FE" w:rsidTr="00B843FE">
        <w:trPr>
          <w:trHeight w:val="20"/>
        </w:trPr>
        <w:tc>
          <w:tcPr>
            <w:tcW w:w="699" w:type="pct"/>
            <w:vMerge w:val="restart"/>
            <w:shd w:val="clear" w:color="auto" w:fill="auto"/>
          </w:tcPr>
          <w:p w:rsidR="006F2D18" w:rsidRDefault="006F2D18" w:rsidP="0093040B">
            <w:pPr>
              <w:rPr>
                <w:lang w:eastAsia="uk-UA"/>
              </w:rPr>
            </w:pPr>
            <w:r>
              <w:rPr>
                <w:lang w:eastAsia="uk-UA"/>
              </w:rPr>
              <w:t>ПР2</w:t>
            </w:r>
          </w:p>
          <w:p w:rsidR="006F2D18" w:rsidRPr="00B843FE" w:rsidRDefault="006F2D18" w:rsidP="0093040B">
            <w:pPr>
              <w:rPr>
                <w:color w:val="000000"/>
              </w:rPr>
            </w:pPr>
            <w:r>
              <w:rPr>
                <w:lang w:eastAsia="uk-UA"/>
              </w:rPr>
              <w:t>ПР3</w:t>
            </w:r>
          </w:p>
        </w:tc>
        <w:tc>
          <w:tcPr>
            <w:tcW w:w="3517" w:type="pct"/>
          </w:tcPr>
          <w:p w:rsidR="006F2D18" w:rsidRPr="00B843FE" w:rsidRDefault="006F2D18" w:rsidP="0093040B">
            <w:pPr>
              <w:rPr>
                <w:b/>
                <w:lang w:val="ru-RU"/>
              </w:rPr>
            </w:pPr>
            <w:r>
              <w:t>Тема 6. Класифікація видів туризму</w:t>
            </w:r>
          </w:p>
        </w:tc>
        <w:tc>
          <w:tcPr>
            <w:tcW w:w="784" w:type="pct"/>
          </w:tcPr>
          <w:p w:rsidR="006F2D18" w:rsidRDefault="006F2D18">
            <w:pPr>
              <w:jc w:val="center"/>
              <w:rPr>
                <w:color w:val="000000"/>
              </w:rPr>
            </w:pPr>
            <w:r>
              <w:rPr>
                <w:bCs/>
                <w:color w:val="000000"/>
              </w:rPr>
              <w:t>6</w:t>
            </w:r>
          </w:p>
        </w:tc>
      </w:tr>
      <w:tr w:rsidR="006F2D18" w:rsidRPr="00B843FE" w:rsidTr="008D4203">
        <w:trPr>
          <w:trHeight w:val="20"/>
        </w:trPr>
        <w:tc>
          <w:tcPr>
            <w:tcW w:w="699" w:type="pct"/>
            <w:vMerge/>
            <w:shd w:val="clear" w:color="auto" w:fill="auto"/>
          </w:tcPr>
          <w:p w:rsidR="006F2D18" w:rsidRPr="00B843FE" w:rsidRDefault="006F2D18" w:rsidP="0093040B">
            <w:pPr>
              <w:rPr>
                <w:color w:val="000000"/>
              </w:rPr>
            </w:pPr>
          </w:p>
        </w:tc>
        <w:tc>
          <w:tcPr>
            <w:tcW w:w="3517" w:type="pct"/>
            <w:vAlign w:val="center"/>
          </w:tcPr>
          <w:p w:rsidR="006F2D18" w:rsidRPr="00B843FE" w:rsidRDefault="006F2D18" w:rsidP="0093040B">
            <w:pPr>
              <w:rPr>
                <w:bCs/>
              </w:rPr>
            </w:pPr>
            <w:r>
              <w:t>Тема 7. Класифікація маршрутів та турів</w:t>
            </w:r>
          </w:p>
        </w:tc>
        <w:tc>
          <w:tcPr>
            <w:tcW w:w="784" w:type="pct"/>
            <w:vAlign w:val="bottom"/>
          </w:tcPr>
          <w:p w:rsidR="006F2D18" w:rsidRDefault="006F2D18">
            <w:pPr>
              <w:jc w:val="center"/>
              <w:rPr>
                <w:color w:val="000000"/>
              </w:rPr>
            </w:pPr>
            <w:r>
              <w:rPr>
                <w:color w:val="000000"/>
              </w:rPr>
              <w:t>7</w:t>
            </w:r>
          </w:p>
        </w:tc>
      </w:tr>
      <w:tr w:rsidR="006F2D18" w:rsidRPr="00B843FE" w:rsidTr="008D4203">
        <w:trPr>
          <w:trHeight w:val="20"/>
        </w:trPr>
        <w:tc>
          <w:tcPr>
            <w:tcW w:w="699" w:type="pct"/>
            <w:vMerge/>
            <w:shd w:val="clear" w:color="auto" w:fill="auto"/>
          </w:tcPr>
          <w:p w:rsidR="006F2D18" w:rsidRPr="00B843FE" w:rsidRDefault="006F2D18" w:rsidP="0093040B">
            <w:pPr>
              <w:rPr>
                <w:color w:val="000000"/>
              </w:rPr>
            </w:pPr>
          </w:p>
        </w:tc>
        <w:tc>
          <w:tcPr>
            <w:tcW w:w="3517" w:type="pct"/>
            <w:vAlign w:val="center"/>
          </w:tcPr>
          <w:p w:rsidR="006F2D18" w:rsidRPr="00B843FE" w:rsidRDefault="006F2D18" w:rsidP="0093040B">
            <w:pPr>
              <w:rPr>
                <w:bCs/>
                <w:spacing w:val="-2"/>
              </w:rPr>
            </w:pPr>
            <w:r>
              <w:t>Тема 8. Класифікація туристичного обслуговування</w:t>
            </w:r>
          </w:p>
        </w:tc>
        <w:tc>
          <w:tcPr>
            <w:tcW w:w="784" w:type="pct"/>
            <w:vAlign w:val="bottom"/>
          </w:tcPr>
          <w:p w:rsidR="006F2D18" w:rsidRDefault="006F2D18">
            <w:pPr>
              <w:jc w:val="center"/>
              <w:rPr>
                <w:color w:val="000000"/>
              </w:rPr>
            </w:pPr>
            <w:r>
              <w:rPr>
                <w:color w:val="000000"/>
              </w:rPr>
              <w:t>8</w:t>
            </w:r>
          </w:p>
        </w:tc>
      </w:tr>
      <w:tr w:rsidR="006F2D18" w:rsidRPr="00B843FE" w:rsidTr="008D4203">
        <w:trPr>
          <w:trHeight w:val="281"/>
        </w:trPr>
        <w:tc>
          <w:tcPr>
            <w:tcW w:w="699" w:type="pct"/>
            <w:vMerge/>
            <w:shd w:val="clear" w:color="auto" w:fill="auto"/>
          </w:tcPr>
          <w:p w:rsidR="006F2D18" w:rsidRPr="00B843FE" w:rsidRDefault="006F2D18" w:rsidP="0093040B">
            <w:pPr>
              <w:rPr>
                <w:color w:val="000000"/>
              </w:rPr>
            </w:pPr>
          </w:p>
        </w:tc>
        <w:tc>
          <w:tcPr>
            <w:tcW w:w="3517" w:type="pct"/>
            <w:tcBorders>
              <w:bottom w:val="single" w:sz="4" w:space="0" w:color="auto"/>
            </w:tcBorders>
            <w:vAlign w:val="center"/>
          </w:tcPr>
          <w:p w:rsidR="006F2D18" w:rsidRPr="00B843FE" w:rsidRDefault="006F2D18" w:rsidP="0093040B">
            <w:pPr>
              <w:tabs>
                <w:tab w:val="left" w:pos="284"/>
                <w:tab w:val="left" w:pos="567"/>
              </w:tabs>
              <w:rPr>
                <w:bCs/>
              </w:rPr>
            </w:pPr>
            <w:r>
              <w:t>Тема 9. Класифікація туристичних підприємств.</w:t>
            </w:r>
          </w:p>
        </w:tc>
        <w:tc>
          <w:tcPr>
            <w:tcW w:w="784" w:type="pct"/>
            <w:tcBorders>
              <w:bottom w:val="single" w:sz="4" w:space="0" w:color="auto"/>
            </w:tcBorders>
            <w:vAlign w:val="bottom"/>
          </w:tcPr>
          <w:p w:rsidR="006F2D18" w:rsidRDefault="006F2D18">
            <w:pPr>
              <w:jc w:val="center"/>
              <w:rPr>
                <w:color w:val="000000"/>
              </w:rPr>
            </w:pPr>
            <w:r>
              <w:rPr>
                <w:color w:val="000000"/>
              </w:rPr>
              <w:t>8</w:t>
            </w:r>
          </w:p>
        </w:tc>
      </w:tr>
      <w:tr w:rsidR="006F2D18" w:rsidRPr="00B843FE" w:rsidTr="008D4203">
        <w:trPr>
          <w:trHeight w:val="130"/>
        </w:trPr>
        <w:tc>
          <w:tcPr>
            <w:tcW w:w="699" w:type="pct"/>
            <w:vMerge/>
            <w:shd w:val="clear" w:color="auto" w:fill="auto"/>
          </w:tcPr>
          <w:p w:rsidR="006F2D18" w:rsidRPr="00B843FE" w:rsidRDefault="006F2D18" w:rsidP="0093040B">
            <w:pPr>
              <w:rPr>
                <w:color w:val="000000"/>
              </w:rPr>
            </w:pPr>
          </w:p>
        </w:tc>
        <w:tc>
          <w:tcPr>
            <w:tcW w:w="3517" w:type="pct"/>
            <w:tcBorders>
              <w:bottom w:val="single" w:sz="4" w:space="0" w:color="auto"/>
            </w:tcBorders>
            <w:vAlign w:val="center"/>
          </w:tcPr>
          <w:p w:rsidR="006F2D18" w:rsidRDefault="006F2D18" w:rsidP="0093040B">
            <w:pPr>
              <w:tabs>
                <w:tab w:val="left" w:pos="284"/>
                <w:tab w:val="left" w:pos="567"/>
              </w:tabs>
            </w:pPr>
            <w:r>
              <w:t>Тема 10. Типи туристів</w:t>
            </w:r>
          </w:p>
        </w:tc>
        <w:tc>
          <w:tcPr>
            <w:tcW w:w="784" w:type="pct"/>
            <w:tcBorders>
              <w:bottom w:val="single" w:sz="4" w:space="0" w:color="auto"/>
            </w:tcBorders>
            <w:vAlign w:val="bottom"/>
          </w:tcPr>
          <w:p w:rsidR="006F2D18" w:rsidRDefault="006F2D18">
            <w:pPr>
              <w:jc w:val="center"/>
              <w:rPr>
                <w:color w:val="000000"/>
              </w:rPr>
            </w:pPr>
            <w:r>
              <w:rPr>
                <w:color w:val="000000"/>
              </w:rPr>
              <w:t>8</w:t>
            </w:r>
          </w:p>
        </w:tc>
      </w:tr>
      <w:tr w:rsidR="006F2D18" w:rsidRPr="00B843FE" w:rsidTr="008D4203">
        <w:trPr>
          <w:trHeight w:val="276"/>
        </w:trPr>
        <w:tc>
          <w:tcPr>
            <w:tcW w:w="699" w:type="pct"/>
            <w:vMerge/>
            <w:tcBorders>
              <w:bottom w:val="single" w:sz="4" w:space="0" w:color="auto"/>
            </w:tcBorders>
            <w:shd w:val="clear" w:color="auto" w:fill="auto"/>
          </w:tcPr>
          <w:p w:rsidR="006F2D18" w:rsidRPr="00B843FE" w:rsidRDefault="006F2D18" w:rsidP="0093040B">
            <w:pPr>
              <w:rPr>
                <w:color w:val="000000"/>
              </w:rPr>
            </w:pPr>
          </w:p>
        </w:tc>
        <w:tc>
          <w:tcPr>
            <w:tcW w:w="3517" w:type="pct"/>
            <w:tcBorders>
              <w:bottom w:val="single" w:sz="4" w:space="0" w:color="auto"/>
            </w:tcBorders>
            <w:vAlign w:val="center"/>
          </w:tcPr>
          <w:p w:rsidR="006F2D18" w:rsidRDefault="006F2D18" w:rsidP="0093040B">
            <w:pPr>
              <w:tabs>
                <w:tab w:val="left" w:pos="284"/>
                <w:tab w:val="left" w:pos="567"/>
              </w:tabs>
            </w:pPr>
            <w:r>
              <w:t>Тема 11. Розвиток туризму на сучасному етапі.</w:t>
            </w:r>
          </w:p>
        </w:tc>
        <w:tc>
          <w:tcPr>
            <w:tcW w:w="784" w:type="pct"/>
            <w:tcBorders>
              <w:bottom w:val="single" w:sz="4" w:space="0" w:color="auto"/>
            </w:tcBorders>
            <w:vAlign w:val="bottom"/>
          </w:tcPr>
          <w:p w:rsidR="006F2D18" w:rsidRDefault="006F2D18">
            <w:pPr>
              <w:jc w:val="center"/>
              <w:rPr>
                <w:color w:val="000000"/>
              </w:rPr>
            </w:pPr>
            <w:r>
              <w:rPr>
                <w:color w:val="000000"/>
              </w:rPr>
              <w:t>8</w:t>
            </w:r>
          </w:p>
        </w:tc>
      </w:tr>
      <w:tr w:rsidR="00680664" w:rsidRPr="00B843FE" w:rsidTr="00B843FE">
        <w:trPr>
          <w:trHeight w:val="20"/>
        </w:trPr>
        <w:tc>
          <w:tcPr>
            <w:tcW w:w="699" w:type="pct"/>
          </w:tcPr>
          <w:p w:rsidR="00680664" w:rsidRPr="00B843FE" w:rsidRDefault="00680664" w:rsidP="0093040B"/>
        </w:tc>
        <w:tc>
          <w:tcPr>
            <w:tcW w:w="3517" w:type="pct"/>
          </w:tcPr>
          <w:p w:rsidR="00680664" w:rsidRPr="00B843FE" w:rsidRDefault="00680664" w:rsidP="0093040B">
            <w:pPr>
              <w:jc w:val="center"/>
              <w:rPr>
                <w:b/>
              </w:rPr>
            </w:pPr>
            <w:r w:rsidRPr="00B843FE">
              <w:rPr>
                <w:b/>
                <w:bCs/>
                <w:color w:val="000000"/>
              </w:rPr>
              <w:t>ПРАКТИЧНІ ЗАНЯТТЯ</w:t>
            </w:r>
          </w:p>
        </w:tc>
        <w:tc>
          <w:tcPr>
            <w:tcW w:w="784" w:type="pct"/>
          </w:tcPr>
          <w:p w:rsidR="00680664" w:rsidRPr="006F2D18" w:rsidRDefault="006F2D18" w:rsidP="0093040B">
            <w:pPr>
              <w:jc w:val="center"/>
              <w:rPr>
                <w:b/>
                <w:bCs/>
                <w:color w:val="000000"/>
                <w:lang w:val="ru-RU"/>
              </w:rPr>
            </w:pPr>
            <w:r>
              <w:rPr>
                <w:b/>
                <w:bCs/>
                <w:color w:val="000000"/>
                <w:lang w:val="ru-RU"/>
              </w:rPr>
              <w:t>90</w:t>
            </w:r>
          </w:p>
        </w:tc>
      </w:tr>
      <w:tr w:rsidR="006F2D18" w:rsidRPr="00B843FE" w:rsidTr="00B843FE">
        <w:trPr>
          <w:trHeight w:val="20"/>
        </w:trPr>
        <w:tc>
          <w:tcPr>
            <w:tcW w:w="699" w:type="pct"/>
            <w:vMerge w:val="restart"/>
            <w:shd w:val="clear" w:color="auto" w:fill="auto"/>
          </w:tcPr>
          <w:p w:rsidR="006F2D18" w:rsidRDefault="006F2D18" w:rsidP="0093040B">
            <w:pPr>
              <w:rPr>
                <w:color w:val="000000"/>
              </w:rPr>
            </w:pPr>
            <w:r>
              <w:rPr>
                <w:color w:val="000000"/>
              </w:rPr>
              <w:t>ПР2</w:t>
            </w:r>
          </w:p>
          <w:p w:rsidR="006F2D18" w:rsidRPr="00B843FE" w:rsidRDefault="006F2D18" w:rsidP="0093040B">
            <w:pPr>
              <w:rPr>
                <w:color w:val="000000"/>
              </w:rPr>
            </w:pPr>
            <w:r>
              <w:rPr>
                <w:color w:val="000000"/>
              </w:rPr>
              <w:t>ПР3</w:t>
            </w:r>
          </w:p>
        </w:tc>
        <w:tc>
          <w:tcPr>
            <w:tcW w:w="3517" w:type="pct"/>
          </w:tcPr>
          <w:p w:rsidR="006F2D18" w:rsidRDefault="006F2D18" w:rsidP="0093040B">
            <w:r>
              <w:t xml:space="preserve">Тема 1. Економічна, демографічна, соціальна обумовленість туризму. </w:t>
            </w:r>
          </w:p>
          <w:p w:rsidR="006F2D18" w:rsidRDefault="006F2D18" w:rsidP="0093040B">
            <w:r>
              <w:t xml:space="preserve">Зміст практичної роботи передбачає опрацювання теоретичного матеріалу, що, насамперед, повинен містити наступні завдання: </w:t>
            </w:r>
          </w:p>
          <w:p w:rsidR="006F2D18" w:rsidRDefault="006F2D18" w:rsidP="0093040B">
            <w:r>
              <w:t xml:space="preserve">- визначити фактори зовнішнього середовища, які впливають на розвиток окремих видів туризму; </w:t>
            </w:r>
          </w:p>
          <w:p w:rsidR="006F2D18" w:rsidRPr="00B843FE" w:rsidRDefault="006F2D18" w:rsidP="0093040B">
            <w:pPr>
              <w:rPr>
                <w:b/>
              </w:rPr>
            </w:pPr>
            <w:r>
              <w:t>- охарактеризувати економічний, демографічний і соціальний фактори впливу на туризм; - проаналізувати вплив кожного чинника на розвиток окремих видів туризму.</w:t>
            </w:r>
          </w:p>
        </w:tc>
        <w:tc>
          <w:tcPr>
            <w:tcW w:w="784" w:type="pct"/>
          </w:tcPr>
          <w:p w:rsidR="006F2D18" w:rsidRDefault="006F2D18">
            <w:pPr>
              <w:jc w:val="center"/>
              <w:rPr>
                <w:color w:val="000000"/>
              </w:rPr>
            </w:pPr>
            <w:r>
              <w:rPr>
                <w:bCs/>
                <w:color w:val="000000"/>
              </w:rPr>
              <w:t>12</w:t>
            </w:r>
          </w:p>
        </w:tc>
      </w:tr>
      <w:tr w:rsidR="006F2D18" w:rsidRPr="00B843FE" w:rsidTr="00B843FE">
        <w:trPr>
          <w:trHeight w:val="20"/>
        </w:trPr>
        <w:tc>
          <w:tcPr>
            <w:tcW w:w="699" w:type="pct"/>
            <w:vMerge/>
            <w:shd w:val="clear" w:color="auto" w:fill="auto"/>
          </w:tcPr>
          <w:p w:rsidR="006F2D18" w:rsidRDefault="006F2D18" w:rsidP="0093040B">
            <w:pPr>
              <w:rPr>
                <w:color w:val="000000"/>
              </w:rPr>
            </w:pPr>
          </w:p>
        </w:tc>
        <w:tc>
          <w:tcPr>
            <w:tcW w:w="3517" w:type="pct"/>
          </w:tcPr>
          <w:p w:rsidR="006F2D18" w:rsidRDefault="006F2D18" w:rsidP="0093040B">
            <w:r>
              <w:t xml:space="preserve">Тема 2. Мотиваційні основи формування видів туризму Зміст практичної роботи передбачає опрацювання теоретичного матеріалу, що, насамперед, повинен містити наступні завдання: </w:t>
            </w:r>
          </w:p>
          <w:p w:rsidR="006F2D18" w:rsidRDefault="006F2D18" w:rsidP="0093040B">
            <w:r>
              <w:lastRenderedPageBreak/>
              <w:t xml:space="preserve">- визначити головні мотиви туризму; </w:t>
            </w:r>
          </w:p>
          <w:p w:rsidR="006F2D18" w:rsidRDefault="006F2D18" w:rsidP="0093040B">
            <w:r>
              <w:t xml:space="preserve">- розглянути умовну класифікацію туристських мотивацій при виборі подорожі; </w:t>
            </w:r>
          </w:p>
          <w:p w:rsidR="006F2D18" w:rsidRDefault="006F2D18" w:rsidP="0093040B">
            <w:r>
              <w:t>- розкрити зміст факторів, що впливають на мотивацію туристів.</w:t>
            </w:r>
          </w:p>
        </w:tc>
        <w:tc>
          <w:tcPr>
            <w:tcW w:w="784" w:type="pct"/>
          </w:tcPr>
          <w:p w:rsidR="006F2D18" w:rsidRDefault="006F2D18">
            <w:pPr>
              <w:jc w:val="center"/>
              <w:rPr>
                <w:color w:val="000000"/>
              </w:rPr>
            </w:pPr>
            <w:r>
              <w:rPr>
                <w:bCs/>
                <w:color w:val="000000"/>
              </w:rPr>
              <w:lastRenderedPageBreak/>
              <w:t>12</w:t>
            </w:r>
          </w:p>
        </w:tc>
      </w:tr>
      <w:tr w:rsidR="006F2D18" w:rsidRPr="00B843FE" w:rsidTr="00B843FE">
        <w:trPr>
          <w:trHeight w:val="20"/>
        </w:trPr>
        <w:tc>
          <w:tcPr>
            <w:tcW w:w="699" w:type="pct"/>
            <w:vMerge/>
            <w:shd w:val="clear" w:color="auto" w:fill="auto"/>
          </w:tcPr>
          <w:p w:rsidR="006F2D18" w:rsidRPr="00B843FE" w:rsidRDefault="006F2D18" w:rsidP="0093040B"/>
        </w:tc>
        <w:tc>
          <w:tcPr>
            <w:tcW w:w="3517" w:type="pct"/>
          </w:tcPr>
          <w:p w:rsidR="006F2D18" w:rsidRDefault="006F2D18" w:rsidP="0093040B">
            <w:r>
              <w:t xml:space="preserve">Тема 3. Природоорієнтовані види туризму (екологічний, мисливський і рибальський, пляжний, лікувально-оздоровчий) Зміст практичної роботи передбачає опрацювання теоретичного матеріалу, що, насамперед, повинен містити наступні завдання: </w:t>
            </w:r>
          </w:p>
          <w:p w:rsidR="006F2D18" w:rsidRDefault="006F2D18" w:rsidP="0093040B">
            <w:r>
              <w:t xml:space="preserve">- визначити види природоорієнтованого туризму; </w:t>
            </w:r>
          </w:p>
          <w:p w:rsidR="006F2D18" w:rsidRDefault="006F2D18" w:rsidP="0093040B">
            <w:r>
              <w:t xml:space="preserve">- розкрити зміст кожного з видів природоорієнтованого туризму; </w:t>
            </w:r>
          </w:p>
          <w:p w:rsidR="006F2D18" w:rsidRPr="00B843FE" w:rsidRDefault="006F2D18" w:rsidP="0093040B">
            <w:pPr>
              <w:rPr>
                <w:b/>
                <w:color w:val="000000"/>
              </w:rPr>
            </w:pPr>
            <w:r>
              <w:t>- розглянути відмінності природоорієнтованого туризму від традиційних форм туристичної діяльності.</w:t>
            </w:r>
          </w:p>
        </w:tc>
        <w:tc>
          <w:tcPr>
            <w:tcW w:w="784" w:type="pct"/>
          </w:tcPr>
          <w:p w:rsidR="006F2D18" w:rsidRDefault="006F2D18">
            <w:pPr>
              <w:jc w:val="center"/>
              <w:rPr>
                <w:color w:val="000000"/>
              </w:rPr>
            </w:pPr>
            <w:r>
              <w:rPr>
                <w:bCs/>
                <w:color w:val="000000"/>
              </w:rPr>
              <w:t>14</w:t>
            </w:r>
          </w:p>
        </w:tc>
      </w:tr>
      <w:tr w:rsidR="006F2D18" w:rsidRPr="00B843FE" w:rsidTr="00B843FE">
        <w:trPr>
          <w:trHeight w:val="20"/>
        </w:trPr>
        <w:tc>
          <w:tcPr>
            <w:tcW w:w="699" w:type="pct"/>
            <w:vMerge/>
            <w:shd w:val="clear" w:color="auto" w:fill="auto"/>
          </w:tcPr>
          <w:p w:rsidR="006F2D18" w:rsidRPr="00B843FE" w:rsidRDefault="006F2D18" w:rsidP="0093040B"/>
        </w:tc>
        <w:tc>
          <w:tcPr>
            <w:tcW w:w="3517" w:type="pct"/>
            <w:vAlign w:val="center"/>
          </w:tcPr>
          <w:p w:rsidR="006F2D18" w:rsidRDefault="006F2D18" w:rsidP="0093040B">
            <w:r>
              <w:t xml:space="preserve">Тема 4. Культурно орієнтовані види туризму (культурно- пізнавальний, релігійний і паломницький, тематичний, подієвий) Зміст практичної роботи передбачає опрацювання теоретичного матеріалу, що, насамперед, повинен містити наступні завдання: </w:t>
            </w:r>
          </w:p>
          <w:p w:rsidR="006F2D18" w:rsidRDefault="006F2D18" w:rsidP="0093040B">
            <w:r>
              <w:t xml:space="preserve">- визначити культурно орієнтовані види туризму; </w:t>
            </w:r>
          </w:p>
          <w:p w:rsidR="006F2D18" w:rsidRDefault="006F2D18" w:rsidP="0093040B">
            <w:r>
              <w:t xml:space="preserve">- розкрити зміст кожного культурно орієнтованого виду туризму; </w:t>
            </w:r>
          </w:p>
          <w:p w:rsidR="006F2D18" w:rsidRPr="00B843FE" w:rsidRDefault="006F2D18" w:rsidP="0093040B">
            <w:pPr>
              <w:rPr>
                <w:color w:val="000000"/>
              </w:rPr>
            </w:pPr>
            <w:r>
              <w:t>- розглянути головну відмінність культурно орієнтованих видів туризму від інших напрямів туристичної діяльності.</w:t>
            </w:r>
          </w:p>
        </w:tc>
        <w:tc>
          <w:tcPr>
            <w:tcW w:w="784" w:type="pct"/>
          </w:tcPr>
          <w:p w:rsidR="006F2D18" w:rsidRDefault="006F2D18">
            <w:pPr>
              <w:jc w:val="center"/>
              <w:rPr>
                <w:color w:val="000000"/>
              </w:rPr>
            </w:pPr>
            <w:r>
              <w:rPr>
                <w:bCs/>
                <w:color w:val="000000"/>
              </w:rPr>
              <w:t>14</w:t>
            </w:r>
          </w:p>
        </w:tc>
      </w:tr>
      <w:tr w:rsidR="006F2D18" w:rsidRPr="00B843FE" w:rsidTr="006E0306">
        <w:trPr>
          <w:trHeight w:val="244"/>
        </w:trPr>
        <w:tc>
          <w:tcPr>
            <w:tcW w:w="699" w:type="pct"/>
            <w:vMerge/>
            <w:shd w:val="clear" w:color="auto" w:fill="auto"/>
          </w:tcPr>
          <w:p w:rsidR="006F2D18" w:rsidRPr="00B843FE" w:rsidRDefault="006F2D18" w:rsidP="0093040B"/>
        </w:tc>
        <w:tc>
          <w:tcPr>
            <w:tcW w:w="3517" w:type="pct"/>
            <w:vAlign w:val="center"/>
          </w:tcPr>
          <w:p w:rsidR="006F2D18" w:rsidRDefault="006F2D18" w:rsidP="0093040B">
            <w:r>
              <w:t xml:space="preserve">Тема 5. Бізнес-туризм, проблеми та перспективи розвитку Зміст практичної роботи передбачає опрацювання теоретичного матеріалу, що, насамперед, повинен містити наступні завдання: </w:t>
            </w:r>
          </w:p>
          <w:p w:rsidR="006F2D18" w:rsidRDefault="006F2D18" w:rsidP="0093040B">
            <w:r>
              <w:t xml:space="preserve">- визначити напрями бізнес-туризму; </w:t>
            </w:r>
          </w:p>
          <w:p w:rsidR="006F2D18" w:rsidRDefault="006F2D18" w:rsidP="0093040B">
            <w:r>
              <w:t xml:space="preserve">- розкрити зміст сегменту бізнес-туризму, назву якого утворює англомовна абревіатура МІСЕ; </w:t>
            </w:r>
          </w:p>
          <w:p w:rsidR="006F2D18" w:rsidRPr="00B843FE" w:rsidRDefault="006F2D18" w:rsidP="0093040B">
            <w:pPr>
              <w:rPr>
                <w:color w:val="000000"/>
              </w:rPr>
            </w:pPr>
            <w:r>
              <w:t>- розглянути перешкоди та потенціальні можливості розвитку бізнес- туризму в Україні.</w:t>
            </w:r>
          </w:p>
        </w:tc>
        <w:tc>
          <w:tcPr>
            <w:tcW w:w="784" w:type="pct"/>
          </w:tcPr>
          <w:p w:rsidR="006F2D18" w:rsidRDefault="006F2D18">
            <w:pPr>
              <w:jc w:val="center"/>
              <w:rPr>
                <w:color w:val="000000"/>
              </w:rPr>
            </w:pPr>
            <w:r>
              <w:rPr>
                <w:bCs/>
                <w:color w:val="000000"/>
              </w:rPr>
              <w:t>14</w:t>
            </w:r>
          </w:p>
        </w:tc>
      </w:tr>
      <w:tr w:rsidR="006F2D18" w:rsidRPr="00B843FE" w:rsidTr="006E0306">
        <w:trPr>
          <w:trHeight w:val="244"/>
        </w:trPr>
        <w:tc>
          <w:tcPr>
            <w:tcW w:w="699" w:type="pct"/>
            <w:vMerge w:val="restart"/>
            <w:shd w:val="clear" w:color="auto" w:fill="auto"/>
          </w:tcPr>
          <w:p w:rsidR="006F2D18" w:rsidRPr="00B843FE" w:rsidRDefault="006F2D18" w:rsidP="0093040B"/>
        </w:tc>
        <w:tc>
          <w:tcPr>
            <w:tcW w:w="3517" w:type="pct"/>
            <w:vAlign w:val="center"/>
          </w:tcPr>
          <w:p w:rsidR="006F2D18" w:rsidRDefault="006F2D18" w:rsidP="0093040B">
            <w:r>
              <w:t xml:space="preserve">Тема 6. Освітній туризм. Проблеми і перспективи розвитку. Зміст практичної роботи передбачає опрацювання теоретичного матеріалу, що, насамперед, повинен містити наступні завдання: </w:t>
            </w:r>
          </w:p>
          <w:p w:rsidR="006F2D18" w:rsidRDefault="006F2D18" w:rsidP="0093040B">
            <w:r>
              <w:t xml:space="preserve">- визначити сутність освітнього туризму; </w:t>
            </w:r>
          </w:p>
          <w:p w:rsidR="006F2D18" w:rsidRDefault="006F2D18" w:rsidP="0093040B">
            <w:r>
              <w:t xml:space="preserve">- дослідити сучасний стан освітнього туризму в Україні; </w:t>
            </w:r>
          </w:p>
          <w:p w:rsidR="006F2D18" w:rsidRDefault="006F2D18" w:rsidP="0093040B">
            <w:r>
              <w:t>- розглянути види пропозиції на ринку освітнього туризму</w:t>
            </w:r>
          </w:p>
        </w:tc>
        <w:tc>
          <w:tcPr>
            <w:tcW w:w="784" w:type="pct"/>
          </w:tcPr>
          <w:p w:rsidR="006F2D18" w:rsidRDefault="006F2D18">
            <w:pPr>
              <w:jc w:val="center"/>
              <w:rPr>
                <w:color w:val="000000"/>
              </w:rPr>
            </w:pPr>
            <w:r>
              <w:rPr>
                <w:bCs/>
                <w:color w:val="000000"/>
              </w:rPr>
              <w:t>12</w:t>
            </w:r>
          </w:p>
        </w:tc>
      </w:tr>
      <w:tr w:rsidR="006F2D18" w:rsidRPr="00B843FE" w:rsidTr="006E0306">
        <w:trPr>
          <w:trHeight w:val="244"/>
        </w:trPr>
        <w:tc>
          <w:tcPr>
            <w:tcW w:w="699" w:type="pct"/>
            <w:vMerge/>
            <w:shd w:val="clear" w:color="auto" w:fill="auto"/>
          </w:tcPr>
          <w:p w:rsidR="006F2D18" w:rsidRPr="00B843FE" w:rsidRDefault="006F2D18" w:rsidP="0093040B"/>
        </w:tc>
        <w:tc>
          <w:tcPr>
            <w:tcW w:w="3517" w:type="pct"/>
            <w:vAlign w:val="center"/>
          </w:tcPr>
          <w:p w:rsidR="006F2D18" w:rsidRDefault="006F2D18" w:rsidP="0093040B">
            <w:r>
              <w:t xml:space="preserve">Тема 7. Інші види туризму. Ностальгічний туризм, хобі-туризм, гастрономічний туризм, шоп-туризм, весільні тури. Зміст практичної роботи передбачає опрацювання теоретичного матеріалу, що, насамперед, повинен містити наступні завдання: </w:t>
            </w:r>
          </w:p>
          <w:p w:rsidR="006F2D18" w:rsidRDefault="006F2D18" w:rsidP="0093040B">
            <w:r>
              <w:t xml:space="preserve">- визначити зміст функцій ностальгічного туризму; </w:t>
            </w:r>
          </w:p>
          <w:p w:rsidR="006F2D18" w:rsidRDefault="006F2D18" w:rsidP="0093040B">
            <w:r>
              <w:t xml:space="preserve">- дослідити сучасний стан розвитку гастрономічного туризму в Україні; </w:t>
            </w:r>
          </w:p>
          <w:p w:rsidR="006F2D18" w:rsidRDefault="006F2D18" w:rsidP="0093040B">
            <w:r>
              <w:t>- розглянути напрями хобі-туризму.</w:t>
            </w:r>
          </w:p>
        </w:tc>
        <w:tc>
          <w:tcPr>
            <w:tcW w:w="784" w:type="pct"/>
          </w:tcPr>
          <w:p w:rsidR="006F2D18" w:rsidRDefault="006F2D18">
            <w:pPr>
              <w:jc w:val="center"/>
              <w:rPr>
                <w:color w:val="000000"/>
              </w:rPr>
            </w:pPr>
            <w:r>
              <w:rPr>
                <w:bCs/>
                <w:color w:val="000000"/>
              </w:rPr>
              <w:t>12</w:t>
            </w:r>
          </w:p>
        </w:tc>
      </w:tr>
      <w:tr w:rsidR="00DE1DB3" w:rsidRPr="00B843FE" w:rsidTr="00B843FE">
        <w:trPr>
          <w:trHeight w:val="20"/>
        </w:trPr>
        <w:tc>
          <w:tcPr>
            <w:tcW w:w="4216" w:type="pct"/>
            <w:gridSpan w:val="2"/>
          </w:tcPr>
          <w:p w:rsidR="00DE1DB3" w:rsidRPr="00B843FE" w:rsidRDefault="00DE1DB3" w:rsidP="0093040B">
            <w:pPr>
              <w:rPr>
                <w:b/>
                <w:bCs/>
                <w:color w:val="000000"/>
              </w:rPr>
            </w:pPr>
            <w:r w:rsidRPr="00B843FE">
              <w:rPr>
                <w:b/>
                <w:bCs/>
                <w:color w:val="000000"/>
              </w:rPr>
              <w:t>РАЗОМ</w:t>
            </w:r>
          </w:p>
        </w:tc>
        <w:tc>
          <w:tcPr>
            <w:tcW w:w="784" w:type="pct"/>
            <w:shd w:val="clear" w:color="000000" w:fill="FFFFFF"/>
          </w:tcPr>
          <w:p w:rsidR="00DE1DB3" w:rsidRPr="00B843FE" w:rsidRDefault="002309E9" w:rsidP="0093040B">
            <w:pPr>
              <w:jc w:val="center"/>
              <w:rPr>
                <w:b/>
                <w:bCs/>
                <w:color w:val="000000"/>
              </w:rPr>
            </w:pPr>
            <w:r>
              <w:rPr>
                <w:b/>
                <w:bCs/>
                <w:color w:val="000000"/>
              </w:rPr>
              <w:t>18</w:t>
            </w:r>
            <w:r w:rsidR="00E14555">
              <w:rPr>
                <w:b/>
                <w:bCs/>
                <w:color w:val="000000"/>
              </w:rPr>
              <w:t>0</w:t>
            </w:r>
          </w:p>
        </w:tc>
      </w:tr>
    </w:tbl>
    <w:p w:rsidR="00F47C7C" w:rsidRDefault="00F47C7C" w:rsidP="00553CE4">
      <w:pPr>
        <w:pStyle w:val="a3"/>
        <w:suppressLineNumbers/>
        <w:suppressAutoHyphens/>
        <w:spacing w:line="252" w:lineRule="auto"/>
        <w:jc w:val="center"/>
        <w:outlineLvl w:val="0"/>
        <w:rPr>
          <w:sz w:val="28"/>
          <w:szCs w:val="28"/>
        </w:rPr>
      </w:pPr>
      <w:bookmarkStart w:id="9" w:name="_Toc534664490"/>
    </w:p>
    <w:p w:rsidR="00F47C7C" w:rsidRDefault="00F47C7C" w:rsidP="00553CE4">
      <w:pPr>
        <w:pStyle w:val="a3"/>
        <w:suppressLineNumbers/>
        <w:suppressAutoHyphens/>
        <w:spacing w:line="252" w:lineRule="auto"/>
        <w:jc w:val="center"/>
        <w:outlineLvl w:val="0"/>
        <w:rPr>
          <w:sz w:val="28"/>
          <w:szCs w:val="28"/>
        </w:rPr>
      </w:pPr>
    </w:p>
    <w:p w:rsidR="00F47C7C" w:rsidRDefault="00F47C7C" w:rsidP="00553CE4">
      <w:pPr>
        <w:pStyle w:val="a3"/>
        <w:suppressLineNumbers/>
        <w:suppressAutoHyphens/>
        <w:spacing w:line="252" w:lineRule="auto"/>
        <w:jc w:val="center"/>
        <w:outlineLvl w:val="0"/>
        <w:rPr>
          <w:sz w:val="28"/>
          <w:szCs w:val="28"/>
        </w:rPr>
      </w:pPr>
    </w:p>
    <w:p w:rsidR="00F47C7C" w:rsidRDefault="00F47C7C" w:rsidP="00553CE4">
      <w:pPr>
        <w:pStyle w:val="a3"/>
        <w:suppressLineNumbers/>
        <w:suppressAutoHyphens/>
        <w:spacing w:line="252" w:lineRule="auto"/>
        <w:jc w:val="center"/>
        <w:outlineLvl w:val="0"/>
        <w:rPr>
          <w:sz w:val="28"/>
          <w:szCs w:val="28"/>
        </w:rPr>
      </w:pPr>
    </w:p>
    <w:p w:rsidR="00680664" w:rsidRPr="00722DC3" w:rsidRDefault="00680664" w:rsidP="00553CE4">
      <w:pPr>
        <w:pStyle w:val="a3"/>
        <w:suppressLineNumbers/>
        <w:suppressAutoHyphens/>
        <w:spacing w:line="252" w:lineRule="auto"/>
        <w:jc w:val="center"/>
        <w:outlineLvl w:val="0"/>
        <w:rPr>
          <w:sz w:val="28"/>
          <w:szCs w:val="28"/>
        </w:rPr>
      </w:pPr>
      <w:r w:rsidRPr="00722DC3">
        <w:rPr>
          <w:sz w:val="28"/>
          <w:szCs w:val="28"/>
        </w:rPr>
        <w:lastRenderedPageBreak/>
        <w:t>6 </w:t>
      </w:r>
      <w:bookmarkEnd w:id="5"/>
      <w:r w:rsidRPr="00722DC3">
        <w:rPr>
          <w:sz w:val="28"/>
          <w:szCs w:val="28"/>
        </w:rPr>
        <w:t>ОЦІНЮВАННЯ РЕЗУЛЬТАТІВ НАВЧАННЯ</w:t>
      </w:r>
      <w:bookmarkEnd w:id="9"/>
    </w:p>
    <w:p w:rsidR="00680664" w:rsidRPr="00722DC3" w:rsidRDefault="00680664" w:rsidP="00553CE4">
      <w:pPr>
        <w:widowControl w:val="0"/>
        <w:suppressLineNumbers/>
        <w:suppressAutoHyphens/>
        <w:ind w:firstLine="567"/>
        <w:jc w:val="both"/>
        <w:rPr>
          <w:sz w:val="28"/>
          <w:szCs w:val="28"/>
        </w:rPr>
      </w:pPr>
      <w:r w:rsidRPr="00722DC3">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w:t>
      </w:r>
      <w:r w:rsidR="00B06427" w:rsidRPr="00722DC3">
        <w:rPr>
          <w:sz w:val="28"/>
          <w:szCs w:val="28"/>
        </w:rPr>
        <w:t>«</w:t>
      </w:r>
      <w:r w:rsidRPr="00722DC3">
        <w:rPr>
          <w:sz w:val="28"/>
          <w:szCs w:val="28"/>
        </w:rPr>
        <w:t xml:space="preserve">Положення </w:t>
      </w:r>
      <w:r w:rsidR="00B06427" w:rsidRPr="00722DC3">
        <w:rPr>
          <w:bCs/>
          <w:sz w:val="28"/>
          <w:szCs w:val="28"/>
        </w:rPr>
        <w:t>п</w:t>
      </w:r>
      <w:r w:rsidRPr="00722DC3">
        <w:rPr>
          <w:sz w:val="28"/>
          <w:szCs w:val="28"/>
        </w:rPr>
        <w:t>ро оцінювання результатів навчання здобувачів вищої освіти»</w:t>
      </w:r>
      <w:r w:rsidRPr="00722DC3">
        <w:rPr>
          <w:bCs/>
          <w:sz w:val="28"/>
          <w:szCs w:val="28"/>
        </w:rPr>
        <w:t>.</w:t>
      </w:r>
    </w:p>
    <w:p w:rsidR="00680664" w:rsidRPr="00722DC3" w:rsidRDefault="00680664" w:rsidP="00553CE4">
      <w:pPr>
        <w:pStyle w:val="Default"/>
        <w:widowControl w:val="0"/>
        <w:suppressLineNumbers/>
        <w:suppressAutoHyphens/>
        <w:ind w:firstLine="567"/>
        <w:jc w:val="both"/>
        <w:rPr>
          <w:sz w:val="28"/>
          <w:szCs w:val="28"/>
          <w:lang w:val="uk-UA"/>
        </w:rPr>
      </w:pPr>
      <w:r w:rsidRPr="00722DC3">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722DC3">
        <w:rPr>
          <w:bCs/>
          <w:sz w:val="28"/>
          <w:szCs w:val="28"/>
          <w:lang w:val="uk-UA"/>
        </w:rPr>
        <w:t xml:space="preserve"> реальний результат навчання студента за дисципліною</w:t>
      </w:r>
      <w:r w:rsidRPr="00722DC3">
        <w:rPr>
          <w:sz w:val="28"/>
          <w:szCs w:val="28"/>
          <w:lang w:val="uk-UA"/>
        </w:rPr>
        <w:t>.</w:t>
      </w:r>
    </w:p>
    <w:p w:rsidR="00680664" w:rsidRPr="00722DC3" w:rsidRDefault="00680664" w:rsidP="00553CE4">
      <w:pPr>
        <w:pStyle w:val="a3"/>
        <w:suppressLineNumbers/>
        <w:suppressAutoHyphens/>
        <w:spacing w:line="252" w:lineRule="auto"/>
        <w:ind w:firstLine="567"/>
        <w:outlineLvl w:val="0"/>
        <w:rPr>
          <w:sz w:val="28"/>
          <w:szCs w:val="28"/>
        </w:rPr>
      </w:pPr>
      <w:bookmarkStart w:id="10" w:name="_Toc534664491"/>
      <w:r w:rsidRPr="00722DC3">
        <w:rPr>
          <w:sz w:val="28"/>
          <w:szCs w:val="28"/>
        </w:rPr>
        <w:t>6.1 Шкали</w:t>
      </w:r>
      <w:bookmarkEnd w:id="10"/>
    </w:p>
    <w:p w:rsidR="00680664" w:rsidRDefault="00680664" w:rsidP="00553CE4">
      <w:pPr>
        <w:suppressLineNumbers/>
        <w:tabs>
          <w:tab w:val="left" w:pos="180"/>
        </w:tabs>
        <w:suppressAutoHyphens/>
        <w:autoSpaceDE w:val="0"/>
        <w:autoSpaceDN w:val="0"/>
        <w:adjustRightInd w:val="0"/>
        <w:spacing w:line="252" w:lineRule="auto"/>
        <w:ind w:firstLine="567"/>
        <w:jc w:val="both"/>
        <w:rPr>
          <w:sz w:val="28"/>
          <w:szCs w:val="28"/>
        </w:rPr>
      </w:pPr>
      <w:r w:rsidRPr="00722DC3">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722DC3">
        <w:rPr>
          <w:sz w:val="28"/>
          <w:szCs w:val="28"/>
          <w:shd w:val="clear" w:color="auto" w:fill="FFFFFF"/>
        </w:rPr>
        <w:t xml:space="preserve">конвертації (переведення) </w:t>
      </w:r>
      <w:r w:rsidRPr="00722DC3">
        <w:rPr>
          <w:sz w:val="28"/>
          <w:szCs w:val="28"/>
        </w:rPr>
        <w:t>оцінок мобільних студентів.</w:t>
      </w:r>
    </w:p>
    <w:p w:rsidR="00680664" w:rsidRPr="00722DC3" w:rsidRDefault="00680664" w:rsidP="00553CE4">
      <w:pPr>
        <w:suppressLineNumbers/>
        <w:tabs>
          <w:tab w:val="left" w:pos="180"/>
        </w:tabs>
        <w:suppressAutoHyphens/>
        <w:autoSpaceDE w:val="0"/>
        <w:autoSpaceDN w:val="0"/>
        <w:adjustRightInd w:val="0"/>
        <w:spacing w:line="252" w:lineRule="auto"/>
        <w:jc w:val="center"/>
        <w:rPr>
          <w:b/>
          <w:bCs/>
          <w:i/>
        </w:rPr>
      </w:pPr>
      <w:r w:rsidRPr="00722DC3">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680664" w:rsidRPr="00722DC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680664" w:rsidRPr="00722DC3" w:rsidRDefault="00680664" w:rsidP="00274A96">
            <w:pPr>
              <w:autoSpaceDE w:val="0"/>
              <w:snapToGrid w:val="0"/>
              <w:jc w:val="center"/>
              <w:rPr>
                <w:b/>
                <w:bCs/>
              </w:rPr>
            </w:pPr>
            <w:r w:rsidRPr="00722DC3">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680664" w:rsidRPr="00722DC3" w:rsidRDefault="00680664" w:rsidP="00274A96">
            <w:pPr>
              <w:autoSpaceDE w:val="0"/>
              <w:snapToGrid w:val="0"/>
              <w:jc w:val="center"/>
              <w:rPr>
                <w:b/>
              </w:rPr>
            </w:pPr>
            <w:r w:rsidRPr="00722DC3">
              <w:rPr>
                <w:b/>
                <w:bCs/>
              </w:rPr>
              <w:t>Інституційна</w:t>
            </w:r>
          </w:p>
        </w:tc>
      </w:tr>
      <w:tr w:rsidR="00680664" w:rsidRPr="00722DC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680664" w:rsidRPr="00722DC3" w:rsidRDefault="00680664" w:rsidP="00274A96">
            <w:pPr>
              <w:autoSpaceDE w:val="0"/>
              <w:snapToGrid w:val="0"/>
              <w:jc w:val="center"/>
              <w:rPr>
                <w:bCs/>
              </w:rPr>
            </w:pPr>
            <w:r w:rsidRPr="00722DC3">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680664" w:rsidRPr="00722DC3" w:rsidRDefault="00680664" w:rsidP="00274A96">
            <w:pPr>
              <w:autoSpaceDE w:val="0"/>
              <w:snapToGrid w:val="0"/>
            </w:pPr>
            <w:r w:rsidRPr="00722DC3">
              <w:t>відмінно / Excellent</w:t>
            </w:r>
          </w:p>
        </w:tc>
      </w:tr>
      <w:tr w:rsidR="00680664" w:rsidRPr="00722DC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680664" w:rsidRPr="00722DC3" w:rsidRDefault="00680664" w:rsidP="000B57D9">
            <w:pPr>
              <w:autoSpaceDE w:val="0"/>
              <w:snapToGrid w:val="0"/>
              <w:jc w:val="center"/>
              <w:rPr>
                <w:bCs/>
              </w:rPr>
            </w:pPr>
            <w:r w:rsidRPr="00722DC3">
              <w:rPr>
                <w:bCs/>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680664" w:rsidRPr="00722DC3" w:rsidRDefault="00680664" w:rsidP="00274A96">
            <w:pPr>
              <w:autoSpaceDE w:val="0"/>
              <w:snapToGrid w:val="0"/>
            </w:pPr>
            <w:r w:rsidRPr="00722DC3">
              <w:t>добре / Good</w:t>
            </w:r>
          </w:p>
        </w:tc>
      </w:tr>
      <w:tr w:rsidR="00680664" w:rsidRPr="00722DC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680664" w:rsidRPr="00722DC3" w:rsidRDefault="00680664" w:rsidP="000B57D9">
            <w:pPr>
              <w:autoSpaceDE w:val="0"/>
              <w:snapToGrid w:val="0"/>
              <w:jc w:val="center"/>
              <w:rPr>
                <w:bCs/>
              </w:rPr>
            </w:pPr>
            <w:r w:rsidRPr="00722DC3">
              <w:rPr>
                <w:bCs/>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680664" w:rsidRPr="00722DC3" w:rsidRDefault="00680664" w:rsidP="00274A96">
            <w:pPr>
              <w:autoSpaceDE w:val="0"/>
              <w:snapToGrid w:val="0"/>
            </w:pPr>
            <w:r w:rsidRPr="00722DC3">
              <w:t>задовільно / Satisfactory</w:t>
            </w:r>
          </w:p>
        </w:tc>
      </w:tr>
      <w:tr w:rsidR="00680664" w:rsidRPr="00722DC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680664" w:rsidRPr="00722DC3" w:rsidRDefault="00680664" w:rsidP="00274A96">
            <w:pPr>
              <w:autoSpaceDE w:val="0"/>
              <w:snapToGrid w:val="0"/>
              <w:jc w:val="center"/>
              <w:rPr>
                <w:bCs/>
              </w:rPr>
            </w:pPr>
            <w:r w:rsidRPr="00722DC3">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680664" w:rsidRPr="00722DC3" w:rsidRDefault="00680664" w:rsidP="00274A96">
            <w:pPr>
              <w:autoSpaceDE w:val="0"/>
              <w:snapToGrid w:val="0"/>
            </w:pPr>
            <w:r w:rsidRPr="00722DC3">
              <w:t>незадовільно / Fail</w:t>
            </w:r>
          </w:p>
        </w:tc>
      </w:tr>
    </w:tbl>
    <w:p w:rsidR="00680664" w:rsidRPr="00722DC3" w:rsidRDefault="00680664" w:rsidP="00553261">
      <w:pPr>
        <w:spacing w:before="240" w:line="264" w:lineRule="auto"/>
        <w:ind w:firstLine="567"/>
        <w:jc w:val="both"/>
        <w:rPr>
          <w:sz w:val="28"/>
          <w:szCs w:val="28"/>
        </w:rPr>
      </w:pPr>
      <w:r w:rsidRPr="00722DC3">
        <w:rPr>
          <w:sz w:val="28"/>
          <w:szCs w:val="28"/>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680664" w:rsidRPr="00722DC3" w:rsidRDefault="00680664" w:rsidP="00140448">
      <w:pPr>
        <w:pStyle w:val="a3"/>
        <w:suppressLineNumbers/>
        <w:suppressAutoHyphens/>
        <w:spacing w:before="240" w:after="120" w:line="252" w:lineRule="auto"/>
        <w:ind w:firstLine="567"/>
        <w:outlineLvl w:val="0"/>
        <w:rPr>
          <w:sz w:val="28"/>
          <w:szCs w:val="28"/>
        </w:rPr>
      </w:pPr>
      <w:bookmarkStart w:id="11" w:name="_Toc534664492"/>
      <w:r w:rsidRPr="00722DC3">
        <w:rPr>
          <w:sz w:val="28"/>
          <w:szCs w:val="28"/>
        </w:rPr>
        <w:t>6.2 Засоби та процедури</w:t>
      </w:r>
      <w:bookmarkEnd w:id="11"/>
    </w:p>
    <w:p w:rsidR="00680664" w:rsidRPr="00722DC3" w:rsidRDefault="00680664" w:rsidP="00F43CA5">
      <w:pPr>
        <w:pStyle w:val="15"/>
        <w:keepNext w:val="0"/>
        <w:suppressLineNumbers/>
        <w:suppressAutoHyphens/>
        <w:spacing w:before="80" w:after="0"/>
        <w:ind w:firstLine="567"/>
        <w:jc w:val="both"/>
        <w:rPr>
          <w:b w:val="0"/>
          <w:sz w:val="28"/>
          <w:szCs w:val="28"/>
        </w:rPr>
      </w:pPr>
      <w:r w:rsidRPr="00722DC3">
        <w:rPr>
          <w:b w:val="0"/>
          <w:bCs/>
          <w:sz w:val="28"/>
          <w:szCs w:val="28"/>
        </w:rPr>
        <w:t xml:space="preserve">Зміст засобів діагностики спрямовано на контроль рівня сформованості </w:t>
      </w:r>
      <w:r w:rsidRPr="00722DC3">
        <w:rPr>
          <w:b w:val="0"/>
          <w:sz w:val="28"/>
          <w:szCs w:val="28"/>
        </w:rPr>
        <w:t xml:space="preserve">знань, умінь, комунікації, автономності та відповідальності студента за вимогами НРК до </w:t>
      </w:r>
      <w:r w:rsidR="008667F9" w:rsidRPr="00722DC3">
        <w:rPr>
          <w:b w:val="0"/>
          <w:sz w:val="28"/>
          <w:szCs w:val="28"/>
        </w:rPr>
        <w:t>7</w:t>
      </w:r>
      <w:r w:rsidRPr="00722DC3">
        <w:rPr>
          <w:b w:val="0"/>
          <w:sz w:val="28"/>
          <w:szCs w:val="28"/>
        </w:rPr>
        <w:t>-го кваліфікаційного рівня під час демонстрації регламентованих робочою програмою результатів навчання.</w:t>
      </w:r>
    </w:p>
    <w:p w:rsidR="00680664" w:rsidRPr="00722DC3" w:rsidRDefault="00680664" w:rsidP="004446AF">
      <w:pPr>
        <w:suppressLineNumbers/>
        <w:suppressAutoHyphens/>
        <w:autoSpaceDE w:val="0"/>
        <w:autoSpaceDN w:val="0"/>
        <w:spacing w:before="120"/>
        <w:ind w:firstLine="567"/>
        <w:jc w:val="both"/>
        <w:rPr>
          <w:sz w:val="28"/>
          <w:szCs w:val="28"/>
        </w:rPr>
      </w:pPr>
      <w:r w:rsidRPr="00722DC3">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680664" w:rsidRPr="00722DC3" w:rsidRDefault="00680664" w:rsidP="004A382A">
      <w:pPr>
        <w:widowControl w:val="0"/>
        <w:suppressLineNumbers/>
        <w:suppressAutoHyphens/>
        <w:spacing w:before="120"/>
        <w:ind w:firstLine="567"/>
        <w:jc w:val="both"/>
        <w:rPr>
          <w:bCs/>
          <w:sz w:val="28"/>
          <w:szCs w:val="28"/>
        </w:rPr>
      </w:pPr>
      <w:r w:rsidRPr="00722DC3">
        <w:rPr>
          <w:sz w:val="28"/>
          <w:szCs w:val="28"/>
        </w:rPr>
        <w:t>Засоби діагностики, що н</w:t>
      </w:r>
      <w:r w:rsidRPr="00722DC3">
        <w:rPr>
          <w:bCs/>
          <w:sz w:val="28"/>
          <w:szCs w:val="28"/>
        </w:rPr>
        <w:t>адаються студентам на контрольних заходах у вигляді завдань для поточного та підсумкового контролю, ф</w:t>
      </w:r>
      <w:r w:rsidRPr="00722DC3">
        <w:rPr>
          <w:sz w:val="28"/>
          <w:szCs w:val="28"/>
        </w:rPr>
        <w:t xml:space="preserve">ормуються шляхом </w:t>
      </w:r>
      <w:r w:rsidRPr="00722DC3">
        <w:rPr>
          <w:bCs/>
          <w:sz w:val="28"/>
          <w:szCs w:val="28"/>
        </w:rPr>
        <w:t>конкретизації вихідних даних та способу демонстрації дисциплінарних результатів навчання.</w:t>
      </w:r>
    </w:p>
    <w:p w:rsidR="00680664" w:rsidRPr="00722DC3" w:rsidRDefault="00680664" w:rsidP="004A382A">
      <w:pPr>
        <w:widowControl w:val="0"/>
        <w:suppressLineNumbers/>
        <w:suppressAutoHyphens/>
        <w:spacing w:before="120"/>
        <w:ind w:firstLine="567"/>
        <w:jc w:val="both"/>
        <w:rPr>
          <w:bCs/>
          <w:sz w:val="28"/>
          <w:szCs w:val="28"/>
        </w:rPr>
      </w:pPr>
      <w:r w:rsidRPr="00722DC3">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680664" w:rsidRPr="00722DC3" w:rsidRDefault="00680664" w:rsidP="004A382A">
      <w:pPr>
        <w:widowControl w:val="0"/>
        <w:suppressLineNumbers/>
        <w:suppressAutoHyphens/>
        <w:spacing w:before="120"/>
        <w:ind w:firstLine="567"/>
        <w:jc w:val="both"/>
        <w:rPr>
          <w:bCs/>
          <w:sz w:val="28"/>
          <w:szCs w:val="28"/>
        </w:rPr>
      </w:pPr>
      <w:r w:rsidRPr="00722DC3">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680664" w:rsidRPr="00722DC3" w:rsidRDefault="00680664" w:rsidP="009C2004">
      <w:pPr>
        <w:widowControl w:val="0"/>
        <w:suppressLineNumbers/>
        <w:suppressAutoHyphens/>
        <w:spacing w:before="120" w:after="240"/>
        <w:jc w:val="center"/>
        <w:rPr>
          <w:b/>
          <w:bCs/>
        </w:rPr>
      </w:pPr>
      <w:r w:rsidRPr="00722DC3">
        <w:rPr>
          <w:b/>
          <w:i/>
        </w:rPr>
        <w:t>Засоби діагностики та процедури оцінювання</w:t>
      </w:r>
    </w:p>
    <w:tbl>
      <w:tblPr>
        <w:tblW w:w="5000" w:type="pct"/>
        <w:jc w:val="center"/>
        <w:tblCellMar>
          <w:left w:w="0" w:type="dxa"/>
          <w:right w:w="0" w:type="dxa"/>
        </w:tblCellMar>
        <w:tblLook w:val="0000"/>
      </w:tblPr>
      <w:tblGrid>
        <w:gridCol w:w="1249"/>
        <w:gridCol w:w="1860"/>
        <w:gridCol w:w="2109"/>
        <w:gridCol w:w="1609"/>
        <w:gridCol w:w="2821"/>
      </w:tblGrid>
      <w:tr w:rsidR="00680664" w:rsidRPr="00722DC3" w:rsidTr="003D1B87">
        <w:trPr>
          <w:cantSplit/>
          <w:tblHeader/>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680664" w:rsidRPr="00722DC3" w:rsidRDefault="00680664" w:rsidP="00524D35">
            <w:pPr>
              <w:autoSpaceDE w:val="0"/>
              <w:snapToGrid w:val="0"/>
              <w:jc w:val="center"/>
              <w:rPr>
                <w:b/>
              </w:rPr>
            </w:pPr>
            <w:r w:rsidRPr="00722DC3">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680664" w:rsidRPr="00722DC3" w:rsidRDefault="00680664" w:rsidP="00524D35">
            <w:pPr>
              <w:autoSpaceDE w:val="0"/>
              <w:snapToGrid w:val="0"/>
              <w:jc w:val="center"/>
              <w:rPr>
                <w:b/>
              </w:rPr>
            </w:pPr>
            <w:r w:rsidRPr="00722DC3">
              <w:rPr>
                <w:b/>
              </w:rPr>
              <w:t>ПІДСУМКОВИЙ КОНТРОЛЬ</w:t>
            </w:r>
          </w:p>
        </w:tc>
      </w:tr>
      <w:tr w:rsidR="00680664" w:rsidRPr="00722DC3" w:rsidTr="003D1B87">
        <w:trPr>
          <w:cantSplit/>
          <w:tblHeader/>
          <w:jc w:val="center"/>
        </w:trPr>
        <w:tc>
          <w:tcPr>
            <w:tcW w:w="647" w:type="pct"/>
            <w:tcBorders>
              <w:top w:val="single" w:sz="4" w:space="0" w:color="auto"/>
              <w:left w:val="single" w:sz="4" w:space="0" w:color="auto"/>
              <w:bottom w:val="single" w:sz="4" w:space="0" w:color="auto"/>
              <w:right w:val="single" w:sz="4" w:space="0" w:color="auto"/>
            </w:tcBorders>
            <w:vAlign w:val="center"/>
          </w:tcPr>
          <w:p w:rsidR="00680664" w:rsidRPr="00722DC3" w:rsidRDefault="00680664" w:rsidP="00DE06DB">
            <w:pPr>
              <w:autoSpaceDE w:val="0"/>
              <w:snapToGrid w:val="0"/>
              <w:ind w:left="60"/>
              <w:jc w:val="center"/>
              <w:rPr>
                <w:b/>
                <w:bCs/>
              </w:rPr>
            </w:pPr>
            <w:r w:rsidRPr="00722DC3">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680664" w:rsidRPr="00722DC3" w:rsidRDefault="00680664" w:rsidP="00DE06DB">
            <w:pPr>
              <w:autoSpaceDE w:val="0"/>
              <w:snapToGrid w:val="0"/>
              <w:jc w:val="center"/>
              <w:rPr>
                <w:b/>
              </w:rPr>
            </w:pPr>
            <w:r w:rsidRPr="00722DC3">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680664" w:rsidRPr="00722DC3" w:rsidRDefault="00680664" w:rsidP="00DE06DB">
            <w:pPr>
              <w:autoSpaceDE w:val="0"/>
              <w:snapToGrid w:val="0"/>
              <w:jc w:val="center"/>
              <w:rPr>
                <w:b/>
              </w:rPr>
            </w:pPr>
            <w:r w:rsidRPr="00722DC3">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680664" w:rsidRPr="00722DC3" w:rsidRDefault="00680664" w:rsidP="00DE06DB">
            <w:pPr>
              <w:autoSpaceDE w:val="0"/>
              <w:snapToGrid w:val="0"/>
              <w:jc w:val="center"/>
              <w:rPr>
                <w:b/>
              </w:rPr>
            </w:pPr>
            <w:r w:rsidRPr="00722DC3">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680664" w:rsidRPr="00722DC3" w:rsidRDefault="00680664" w:rsidP="00DE06DB">
            <w:pPr>
              <w:autoSpaceDE w:val="0"/>
              <w:snapToGrid w:val="0"/>
              <w:jc w:val="center"/>
              <w:rPr>
                <w:b/>
              </w:rPr>
            </w:pPr>
            <w:r w:rsidRPr="00722DC3">
              <w:rPr>
                <w:b/>
              </w:rPr>
              <w:t>процедури</w:t>
            </w:r>
          </w:p>
        </w:tc>
      </w:tr>
      <w:tr w:rsidR="00680664" w:rsidRPr="00722DC3">
        <w:trPr>
          <w:cantSplit/>
          <w:jc w:val="center"/>
        </w:trPr>
        <w:tc>
          <w:tcPr>
            <w:tcW w:w="647" w:type="pct"/>
            <w:tcBorders>
              <w:top w:val="single" w:sz="4" w:space="0" w:color="auto"/>
              <w:left w:val="single" w:sz="4" w:space="0" w:color="auto"/>
              <w:bottom w:val="single" w:sz="4" w:space="0" w:color="auto"/>
              <w:right w:val="single" w:sz="4" w:space="0" w:color="auto"/>
            </w:tcBorders>
          </w:tcPr>
          <w:p w:rsidR="00680664" w:rsidRPr="00722DC3" w:rsidRDefault="00680664" w:rsidP="009779FB">
            <w:pPr>
              <w:autoSpaceDE w:val="0"/>
              <w:snapToGrid w:val="0"/>
              <w:spacing w:line="240" w:lineRule="atLeast"/>
              <w:ind w:left="60"/>
              <w:rPr>
                <w:b/>
                <w:bCs/>
              </w:rPr>
            </w:pPr>
            <w:r w:rsidRPr="00722DC3">
              <w:rPr>
                <w:bCs/>
              </w:rPr>
              <w:lastRenderedPageBreak/>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680664" w:rsidRPr="00722DC3" w:rsidRDefault="00680664" w:rsidP="009779FB">
            <w:pPr>
              <w:autoSpaceDE w:val="0"/>
              <w:snapToGrid w:val="0"/>
              <w:spacing w:line="240" w:lineRule="atLeast"/>
              <w:rPr>
                <w:b/>
              </w:rPr>
            </w:pPr>
            <w:r w:rsidRPr="00722DC3">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680664" w:rsidRPr="00722DC3" w:rsidRDefault="00680664" w:rsidP="009779FB">
            <w:pPr>
              <w:autoSpaceDE w:val="0"/>
              <w:snapToGrid w:val="0"/>
              <w:spacing w:line="240" w:lineRule="atLeast"/>
              <w:ind w:left="48"/>
            </w:pPr>
            <w:r w:rsidRPr="00722DC3">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680664" w:rsidRPr="00722DC3" w:rsidRDefault="00680664" w:rsidP="009779FB">
            <w:pPr>
              <w:autoSpaceDE w:val="0"/>
              <w:snapToGrid w:val="0"/>
              <w:spacing w:line="240" w:lineRule="atLeast"/>
              <w:ind w:left="48"/>
            </w:pPr>
          </w:p>
          <w:p w:rsidR="00680664" w:rsidRPr="00722DC3" w:rsidRDefault="00680664" w:rsidP="009779FB">
            <w:pPr>
              <w:autoSpaceDE w:val="0"/>
              <w:snapToGrid w:val="0"/>
              <w:spacing w:line="240" w:lineRule="atLeast"/>
              <w:ind w:left="48"/>
            </w:pPr>
          </w:p>
          <w:p w:rsidR="00680664" w:rsidRPr="00722DC3" w:rsidRDefault="00680664" w:rsidP="009779FB">
            <w:pPr>
              <w:autoSpaceDE w:val="0"/>
              <w:snapToGrid w:val="0"/>
              <w:spacing w:line="240" w:lineRule="atLeast"/>
              <w:ind w:left="48"/>
            </w:pPr>
            <w:r w:rsidRPr="00722DC3">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680664" w:rsidRPr="00722DC3" w:rsidRDefault="00680664" w:rsidP="009779FB">
            <w:pPr>
              <w:autoSpaceDE w:val="0"/>
              <w:snapToGrid w:val="0"/>
              <w:spacing w:line="240" w:lineRule="atLeast"/>
              <w:ind w:left="45"/>
              <w:rPr>
                <w:color w:val="000000"/>
              </w:rPr>
            </w:pPr>
            <w:r w:rsidRPr="00722DC3">
              <w:rPr>
                <w:color w:val="000000"/>
              </w:rPr>
              <w:t>визначення середньозваженого результату поточних контролів;</w:t>
            </w:r>
          </w:p>
          <w:p w:rsidR="00680664" w:rsidRPr="00722DC3" w:rsidRDefault="00680664" w:rsidP="009779FB">
            <w:pPr>
              <w:autoSpaceDE w:val="0"/>
              <w:snapToGrid w:val="0"/>
              <w:spacing w:line="240" w:lineRule="atLeast"/>
              <w:ind w:left="45"/>
              <w:rPr>
                <w:color w:val="000000"/>
              </w:rPr>
            </w:pPr>
          </w:p>
          <w:p w:rsidR="00680664" w:rsidRPr="00722DC3" w:rsidRDefault="00680664" w:rsidP="00574CEC">
            <w:pPr>
              <w:autoSpaceDE w:val="0"/>
              <w:snapToGrid w:val="0"/>
              <w:spacing w:line="240" w:lineRule="atLeast"/>
              <w:ind w:left="48"/>
            </w:pPr>
            <w:r w:rsidRPr="00722DC3">
              <w:t xml:space="preserve">виконання ККР під час </w:t>
            </w:r>
            <w:r w:rsidR="00574CEC">
              <w:t>заліку</w:t>
            </w:r>
            <w:r w:rsidRPr="00722DC3">
              <w:t xml:space="preserve"> за бажанням студента</w:t>
            </w:r>
          </w:p>
        </w:tc>
      </w:tr>
      <w:tr w:rsidR="00680664" w:rsidRPr="00722DC3">
        <w:trPr>
          <w:cantSplit/>
          <w:jc w:val="center"/>
        </w:trPr>
        <w:tc>
          <w:tcPr>
            <w:tcW w:w="647" w:type="pct"/>
            <w:vMerge w:val="restart"/>
            <w:tcBorders>
              <w:top w:val="single" w:sz="4" w:space="0" w:color="auto"/>
              <w:left w:val="single" w:sz="4" w:space="0" w:color="auto"/>
              <w:right w:val="single" w:sz="4" w:space="0" w:color="auto"/>
            </w:tcBorders>
          </w:tcPr>
          <w:p w:rsidR="00680664" w:rsidRPr="00722DC3" w:rsidRDefault="00680664" w:rsidP="009779FB">
            <w:pPr>
              <w:autoSpaceDE w:val="0"/>
              <w:snapToGrid w:val="0"/>
              <w:spacing w:line="240" w:lineRule="atLeast"/>
              <w:ind w:left="60"/>
              <w:rPr>
                <w:b/>
                <w:bCs/>
              </w:rPr>
            </w:pPr>
            <w:r w:rsidRPr="00722DC3">
              <w:rPr>
                <w:bCs/>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680664" w:rsidRPr="00722DC3" w:rsidRDefault="00680664" w:rsidP="009779FB">
            <w:pPr>
              <w:autoSpaceDE w:val="0"/>
              <w:snapToGrid w:val="0"/>
              <w:spacing w:line="240" w:lineRule="atLeast"/>
              <w:rPr>
                <w:b/>
              </w:rPr>
            </w:pPr>
            <w:r w:rsidRPr="00722DC3">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680664" w:rsidRPr="00722DC3" w:rsidRDefault="00680664" w:rsidP="009779FB">
            <w:pPr>
              <w:autoSpaceDE w:val="0"/>
              <w:snapToGrid w:val="0"/>
              <w:spacing w:line="240" w:lineRule="atLeast"/>
              <w:ind w:left="48"/>
            </w:pPr>
            <w:r w:rsidRPr="00722DC3">
              <w:t>виконання завдань під час практичних занять</w:t>
            </w:r>
          </w:p>
        </w:tc>
        <w:tc>
          <w:tcPr>
            <w:tcW w:w="834" w:type="pct"/>
            <w:vMerge/>
            <w:tcBorders>
              <w:left w:val="single" w:sz="4" w:space="0" w:color="auto"/>
              <w:right w:val="single" w:sz="4" w:space="0" w:color="auto"/>
            </w:tcBorders>
          </w:tcPr>
          <w:p w:rsidR="00680664" w:rsidRPr="00722DC3" w:rsidRDefault="00680664" w:rsidP="009779FB">
            <w:pPr>
              <w:autoSpaceDE w:val="0"/>
              <w:snapToGrid w:val="0"/>
              <w:spacing w:line="240" w:lineRule="atLeast"/>
              <w:ind w:left="48"/>
            </w:pPr>
          </w:p>
        </w:tc>
        <w:tc>
          <w:tcPr>
            <w:tcW w:w="1462" w:type="pct"/>
            <w:vMerge/>
            <w:tcBorders>
              <w:left w:val="single" w:sz="4" w:space="0" w:color="auto"/>
              <w:right w:val="single" w:sz="4" w:space="0" w:color="auto"/>
            </w:tcBorders>
          </w:tcPr>
          <w:p w:rsidR="00680664" w:rsidRPr="00722DC3" w:rsidRDefault="00680664" w:rsidP="009779FB">
            <w:pPr>
              <w:autoSpaceDE w:val="0"/>
              <w:snapToGrid w:val="0"/>
              <w:spacing w:line="240" w:lineRule="atLeast"/>
              <w:ind w:left="48"/>
            </w:pPr>
          </w:p>
        </w:tc>
      </w:tr>
      <w:tr w:rsidR="00680664" w:rsidRPr="00722DC3">
        <w:trPr>
          <w:cantSplit/>
          <w:jc w:val="center"/>
        </w:trPr>
        <w:tc>
          <w:tcPr>
            <w:tcW w:w="647" w:type="pct"/>
            <w:vMerge/>
            <w:tcBorders>
              <w:left w:val="single" w:sz="4" w:space="0" w:color="auto"/>
              <w:bottom w:val="single" w:sz="4" w:space="0" w:color="auto"/>
              <w:right w:val="single" w:sz="4" w:space="0" w:color="auto"/>
            </w:tcBorders>
          </w:tcPr>
          <w:p w:rsidR="00680664" w:rsidRPr="00722DC3" w:rsidRDefault="00680664" w:rsidP="009779FB">
            <w:pPr>
              <w:autoSpaceDE w:val="0"/>
              <w:snapToGrid w:val="0"/>
              <w:spacing w:line="240" w:lineRule="atLeast"/>
              <w:ind w:left="6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680664" w:rsidRPr="00722DC3" w:rsidRDefault="00680664" w:rsidP="009779FB">
            <w:pPr>
              <w:autoSpaceDE w:val="0"/>
              <w:snapToGrid w:val="0"/>
              <w:spacing w:line="240" w:lineRule="atLeast"/>
              <w:rPr>
                <w:b/>
              </w:rPr>
            </w:pPr>
            <w:r w:rsidRPr="00722DC3">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680664" w:rsidRPr="00722DC3" w:rsidRDefault="00680664" w:rsidP="009779FB">
            <w:pPr>
              <w:autoSpaceDE w:val="0"/>
              <w:snapToGrid w:val="0"/>
              <w:spacing w:line="240" w:lineRule="atLeast"/>
              <w:ind w:left="48"/>
            </w:pPr>
            <w:r w:rsidRPr="00722DC3">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680664" w:rsidRPr="00722DC3" w:rsidRDefault="00680664" w:rsidP="009779FB">
            <w:pPr>
              <w:autoSpaceDE w:val="0"/>
              <w:snapToGrid w:val="0"/>
              <w:spacing w:line="240" w:lineRule="atLeast"/>
              <w:ind w:left="48"/>
            </w:pPr>
          </w:p>
        </w:tc>
        <w:tc>
          <w:tcPr>
            <w:tcW w:w="1462" w:type="pct"/>
            <w:vMerge/>
            <w:tcBorders>
              <w:left w:val="single" w:sz="4" w:space="0" w:color="auto"/>
              <w:bottom w:val="single" w:sz="4" w:space="0" w:color="auto"/>
              <w:right w:val="single" w:sz="4" w:space="0" w:color="auto"/>
            </w:tcBorders>
          </w:tcPr>
          <w:p w:rsidR="00680664" w:rsidRPr="00722DC3" w:rsidRDefault="00680664" w:rsidP="009779FB">
            <w:pPr>
              <w:autoSpaceDE w:val="0"/>
              <w:snapToGrid w:val="0"/>
              <w:spacing w:line="240" w:lineRule="atLeast"/>
              <w:ind w:left="48"/>
            </w:pPr>
          </w:p>
        </w:tc>
      </w:tr>
    </w:tbl>
    <w:p w:rsidR="00680664" w:rsidRPr="00722DC3" w:rsidRDefault="00680664" w:rsidP="001A087A">
      <w:pPr>
        <w:spacing w:before="120" w:after="120"/>
        <w:ind w:firstLine="567"/>
        <w:jc w:val="both"/>
        <w:rPr>
          <w:color w:val="000000"/>
          <w:sz w:val="28"/>
          <w:szCs w:val="28"/>
        </w:rPr>
      </w:pPr>
      <w:bookmarkStart w:id="12" w:name="_Hlk501707960"/>
      <w:bookmarkStart w:id="13" w:name="_Hlk500614565"/>
      <w:r w:rsidRPr="00722DC3">
        <w:rPr>
          <w:color w:val="000000"/>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680664" w:rsidRPr="00722DC3" w:rsidRDefault="00680664" w:rsidP="001A087A">
      <w:pPr>
        <w:widowControl w:val="0"/>
        <w:suppressLineNumbers/>
        <w:suppressAutoHyphens/>
        <w:spacing w:before="120" w:after="120"/>
        <w:ind w:firstLine="567"/>
        <w:jc w:val="both"/>
        <w:rPr>
          <w:color w:val="000000"/>
          <w:sz w:val="28"/>
          <w:szCs w:val="28"/>
        </w:rPr>
      </w:pPr>
      <w:r w:rsidRPr="00722DC3">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680664" w:rsidRPr="00722DC3" w:rsidRDefault="00680664" w:rsidP="001A087A">
      <w:pPr>
        <w:suppressLineNumbers/>
        <w:suppressAutoHyphens/>
        <w:spacing w:before="120" w:after="120"/>
        <w:ind w:firstLine="567"/>
        <w:jc w:val="both"/>
        <w:rPr>
          <w:color w:val="000000"/>
          <w:sz w:val="28"/>
          <w:szCs w:val="28"/>
        </w:rPr>
      </w:pPr>
      <w:bookmarkStart w:id="14" w:name="_Hlk501708007"/>
      <w:bookmarkEnd w:id="12"/>
      <w:r w:rsidRPr="00722DC3">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3"/>
    <w:p w:rsidR="00680664" w:rsidRPr="00722DC3" w:rsidRDefault="00680664" w:rsidP="001A087A">
      <w:pPr>
        <w:spacing w:before="120" w:after="120"/>
        <w:ind w:firstLine="567"/>
        <w:jc w:val="both"/>
        <w:rPr>
          <w:color w:val="000000"/>
          <w:sz w:val="28"/>
          <w:szCs w:val="28"/>
        </w:rPr>
      </w:pPr>
      <w:r w:rsidRPr="00722DC3">
        <w:rPr>
          <w:color w:val="000000"/>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680664" w:rsidRPr="00722DC3" w:rsidRDefault="00680664" w:rsidP="001A087A">
      <w:pPr>
        <w:spacing w:before="120" w:after="120"/>
        <w:ind w:firstLine="567"/>
        <w:jc w:val="both"/>
        <w:rPr>
          <w:color w:val="000000"/>
          <w:sz w:val="28"/>
          <w:szCs w:val="28"/>
        </w:rPr>
      </w:pPr>
      <w:r w:rsidRPr="00722DC3">
        <w:rPr>
          <w:sz w:val="28"/>
          <w:szCs w:val="28"/>
        </w:rPr>
        <w:t xml:space="preserve">Кількість конкретизованих завдань ККР повинна відповідати відведеному часу </w:t>
      </w:r>
      <w:r w:rsidRPr="00722DC3">
        <w:rPr>
          <w:color w:val="000000"/>
          <w:sz w:val="28"/>
          <w:szCs w:val="28"/>
        </w:rPr>
        <w:t>на виконання. Кількість варіантів ККР має забезпечити індивідуалізацію завдання.</w:t>
      </w:r>
    </w:p>
    <w:p w:rsidR="00680664" w:rsidRPr="00722DC3" w:rsidRDefault="00680664" w:rsidP="001A087A">
      <w:pPr>
        <w:spacing w:before="120" w:after="120"/>
        <w:ind w:firstLine="567"/>
        <w:jc w:val="both"/>
        <w:rPr>
          <w:color w:val="000000"/>
          <w:sz w:val="28"/>
          <w:szCs w:val="28"/>
        </w:rPr>
      </w:pPr>
      <w:r w:rsidRPr="00722DC3">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680664" w:rsidRPr="00722DC3" w:rsidRDefault="00680664" w:rsidP="004A382A">
      <w:pPr>
        <w:spacing w:before="120"/>
        <w:ind w:firstLine="567"/>
        <w:jc w:val="both"/>
        <w:rPr>
          <w:color w:val="000000"/>
          <w:sz w:val="28"/>
          <w:szCs w:val="28"/>
        </w:rPr>
      </w:pPr>
      <w:r w:rsidRPr="00722DC3">
        <w:rPr>
          <w:color w:val="000000"/>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4"/>
    </w:p>
    <w:p w:rsidR="00680664" w:rsidRPr="00722DC3" w:rsidRDefault="00680664" w:rsidP="00964881">
      <w:pPr>
        <w:pStyle w:val="a3"/>
        <w:suppressLineNumbers/>
        <w:suppressAutoHyphens/>
        <w:spacing w:before="360" w:after="120" w:line="252" w:lineRule="auto"/>
        <w:ind w:firstLine="567"/>
        <w:outlineLvl w:val="0"/>
        <w:rPr>
          <w:sz w:val="28"/>
          <w:szCs w:val="28"/>
        </w:rPr>
      </w:pPr>
      <w:bookmarkStart w:id="15" w:name="_Toc534664493"/>
      <w:r w:rsidRPr="00722DC3">
        <w:rPr>
          <w:sz w:val="28"/>
          <w:szCs w:val="28"/>
        </w:rPr>
        <w:t>6.3 Критерії</w:t>
      </w:r>
      <w:bookmarkEnd w:id="15"/>
    </w:p>
    <w:p w:rsidR="00680664" w:rsidRPr="00722DC3" w:rsidRDefault="00680664" w:rsidP="0032312C">
      <w:pPr>
        <w:pStyle w:val="15"/>
        <w:keepNext w:val="0"/>
        <w:suppressLineNumbers/>
        <w:suppressAutoHyphens/>
        <w:spacing w:before="80" w:after="0"/>
        <w:ind w:firstLine="567"/>
        <w:jc w:val="both"/>
        <w:rPr>
          <w:b w:val="0"/>
          <w:bCs/>
          <w:sz w:val="28"/>
          <w:szCs w:val="28"/>
        </w:rPr>
      </w:pPr>
      <w:r w:rsidRPr="00722DC3">
        <w:rPr>
          <w:b w:val="0"/>
          <w:bCs/>
          <w:sz w:val="28"/>
          <w:szCs w:val="28"/>
        </w:rPr>
        <w:t xml:space="preserve">Реальні результати навчання студента </w:t>
      </w:r>
      <w:r w:rsidRPr="00722DC3">
        <w:rPr>
          <w:b w:val="0"/>
          <w:sz w:val="28"/>
          <w:szCs w:val="28"/>
        </w:rPr>
        <w:t xml:space="preserve">ідентифікуються та вимірюються відносно очікуваних </w:t>
      </w:r>
      <w:r w:rsidRPr="00722DC3">
        <w:rPr>
          <w:b w:val="0"/>
          <w:bCs/>
          <w:kern w:val="0"/>
          <w:sz w:val="28"/>
          <w:szCs w:val="28"/>
        </w:rPr>
        <w:t>під час контрольних заходів за допомогою критеріїв, що описують дії</w:t>
      </w:r>
      <w:r w:rsidRPr="00722DC3">
        <w:rPr>
          <w:b w:val="0"/>
          <w:sz w:val="28"/>
          <w:szCs w:val="28"/>
        </w:rPr>
        <w:t xml:space="preserve"> студента для демонстрації досягнення результатів навчання.</w:t>
      </w:r>
    </w:p>
    <w:p w:rsidR="00680664" w:rsidRPr="00722DC3" w:rsidRDefault="00680664" w:rsidP="0023500E">
      <w:pPr>
        <w:pStyle w:val="ac"/>
        <w:shd w:val="clear" w:color="auto" w:fill="FFFFFF"/>
        <w:spacing w:before="120" w:beforeAutospacing="0" w:after="0" w:afterAutospacing="0"/>
        <w:ind w:firstLine="567"/>
        <w:jc w:val="both"/>
        <w:rPr>
          <w:bCs/>
          <w:kern w:val="28"/>
          <w:sz w:val="28"/>
          <w:szCs w:val="28"/>
          <w:lang w:val="uk-UA"/>
        </w:rPr>
      </w:pPr>
      <w:r w:rsidRPr="00722DC3">
        <w:rPr>
          <w:color w:val="000000"/>
          <w:sz w:val="28"/>
          <w:szCs w:val="28"/>
          <w:lang w:val="uk-UA"/>
        </w:rPr>
        <w:t xml:space="preserve">Для </w:t>
      </w:r>
      <w:r w:rsidRPr="00722DC3">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680664" w:rsidRPr="00722DC3" w:rsidRDefault="00680664" w:rsidP="0023500E">
      <w:pPr>
        <w:spacing w:before="120" w:after="120"/>
        <w:jc w:val="center"/>
        <w:rPr>
          <w:bCs/>
          <w:kern w:val="28"/>
          <w:sz w:val="28"/>
          <w:szCs w:val="28"/>
        </w:rPr>
      </w:pPr>
      <w:r w:rsidRPr="00722DC3">
        <w:rPr>
          <w:bCs/>
          <w:kern w:val="28"/>
          <w:sz w:val="28"/>
          <w:szCs w:val="28"/>
        </w:rPr>
        <w:lastRenderedPageBreak/>
        <w:t>О</w:t>
      </w:r>
      <w:r w:rsidRPr="00722DC3">
        <w:rPr>
          <w:bCs/>
          <w:i/>
          <w:kern w:val="28"/>
          <w:sz w:val="28"/>
          <w:szCs w:val="28"/>
          <w:vertAlign w:val="subscript"/>
        </w:rPr>
        <w:t>i</w:t>
      </w:r>
      <w:r w:rsidRPr="00722DC3">
        <w:rPr>
          <w:bCs/>
          <w:kern w:val="28"/>
          <w:sz w:val="28"/>
          <w:szCs w:val="28"/>
        </w:rPr>
        <w:t xml:space="preserve"> = 100 </w:t>
      </w:r>
      <w:r w:rsidRPr="00722DC3">
        <w:rPr>
          <w:bCs/>
          <w:i/>
          <w:kern w:val="28"/>
          <w:sz w:val="28"/>
          <w:szCs w:val="28"/>
        </w:rPr>
        <w:t>a/m</w:t>
      </w:r>
      <w:r w:rsidRPr="00722DC3">
        <w:rPr>
          <w:bCs/>
          <w:kern w:val="28"/>
          <w:sz w:val="28"/>
          <w:szCs w:val="28"/>
        </w:rPr>
        <w:t>,</w:t>
      </w:r>
    </w:p>
    <w:p w:rsidR="00680664" w:rsidRPr="00722DC3" w:rsidRDefault="00680664" w:rsidP="0023500E">
      <w:pPr>
        <w:pStyle w:val="15"/>
        <w:keepNext w:val="0"/>
        <w:suppressLineNumbers/>
        <w:suppressAutoHyphens/>
        <w:spacing w:before="80" w:after="0"/>
        <w:jc w:val="both"/>
        <w:rPr>
          <w:b w:val="0"/>
          <w:bCs/>
          <w:kern w:val="0"/>
          <w:sz w:val="28"/>
          <w:szCs w:val="28"/>
        </w:rPr>
      </w:pPr>
      <w:r w:rsidRPr="00722DC3">
        <w:rPr>
          <w:b w:val="0"/>
          <w:bCs/>
          <w:sz w:val="28"/>
          <w:szCs w:val="28"/>
        </w:rPr>
        <w:t xml:space="preserve">де </w:t>
      </w:r>
      <w:r w:rsidRPr="00722DC3">
        <w:rPr>
          <w:b w:val="0"/>
          <w:bCs/>
          <w:i/>
          <w:sz w:val="28"/>
          <w:szCs w:val="28"/>
        </w:rPr>
        <w:t>a</w:t>
      </w:r>
      <w:r w:rsidRPr="00722DC3">
        <w:rPr>
          <w:b w:val="0"/>
          <w:bCs/>
          <w:sz w:val="28"/>
          <w:szCs w:val="28"/>
        </w:rPr>
        <w:t xml:space="preserve"> – число правильних відповідей або виконаних суттєвих операцій відповідно до еталону рішення; </w:t>
      </w:r>
      <w:r w:rsidRPr="00722DC3">
        <w:rPr>
          <w:b w:val="0"/>
          <w:bCs/>
          <w:i/>
          <w:sz w:val="28"/>
          <w:szCs w:val="28"/>
        </w:rPr>
        <w:t>m</w:t>
      </w:r>
      <w:r w:rsidRPr="00722DC3">
        <w:rPr>
          <w:b w:val="0"/>
          <w:bCs/>
          <w:sz w:val="28"/>
          <w:szCs w:val="28"/>
        </w:rPr>
        <w:t xml:space="preserve"> – загальна кількість запитань або суттєвих операцій еталону</w:t>
      </w:r>
      <w:r w:rsidRPr="00722DC3">
        <w:rPr>
          <w:b w:val="0"/>
          <w:bCs/>
          <w:kern w:val="0"/>
          <w:sz w:val="28"/>
          <w:szCs w:val="28"/>
        </w:rPr>
        <w:t>.</w:t>
      </w:r>
    </w:p>
    <w:p w:rsidR="00680664" w:rsidRPr="00722DC3" w:rsidRDefault="00680664" w:rsidP="0023500E">
      <w:pPr>
        <w:pStyle w:val="15"/>
        <w:keepNext w:val="0"/>
        <w:suppressLineNumbers/>
        <w:suppressAutoHyphens/>
        <w:spacing w:before="80" w:after="0"/>
        <w:ind w:firstLine="567"/>
        <w:jc w:val="both"/>
        <w:rPr>
          <w:b w:val="0"/>
          <w:bCs/>
          <w:sz w:val="28"/>
          <w:szCs w:val="28"/>
        </w:rPr>
      </w:pPr>
      <w:r w:rsidRPr="00722DC3">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680664" w:rsidRPr="00722DC3" w:rsidRDefault="00680664" w:rsidP="00275199">
      <w:pPr>
        <w:pStyle w:val="Default"/>
        <w:spacing w:before="120" w:after="120"/>
        <w:ind w:firstLine="567"/>
        <w:jc w:val="both"/>
        <w:rPr>
          <w:b/>
          <w:i/>
          <w:lang w:val="uk-UA"/>
        </w:rPr>
      </w:pPr>
      <w:r w:rsidRPr="00722DC3">
        <w:rPr>
          <w:bCs/>
          <w:sz w:val="28"/>
          <w:szCs w:val="28"/>
          <w:lang w:val="uk-UA"/>
        </w:rPr>
        <w:t xml:space="preserve">Зміст критеріїв спирається на компетентністні характеристики, визначені НРК для </w:t>
      </w:r>
      <w:r w:rsidR="002809B3">
        <w:rPr>
          <w:bCs/>
          <w:sz w:val="28"/>
          <w:szCs w:val="28"/>
          <w:lang w:val="uk-UA"/>
        </w:rPr>
        <w:t>бакалавр</w:t>
      </w:r>
      <w:r w:rsidRPr="00722DC3">
        <w:rPr>
          <w:bCs/>
          <w:sz w:val="28"/>
          <w:szCs w:val="28"/>
          <w:lang w:val="uk-UA"/>
        </w:rPr>
        <w:t xml:space="preserve">ського рівня вищої освіти </w:t>
      </w:r>
      <w:r w:rsidRPr="00722DC3">
        <w:rPr>
          <w:sz w:val="28"/>
          <w:szCs w:val="28"/>
          <w:lang w:val="uk-UA"/>
        </w:rPr>
        <w:t>(подано нижче).</w:t>
      </w:r>
    </w:p>
    <w:p w:rsidR="003015EF" w:rsidRPr="00044853" w:rsidRDefault="003015EF" w:rsidP="003015EF">
      <w:pPr>
        <w:spacing w:line="250" w:lineRule="auto"/>
        <w:ind w:left="120" w:right="120" w:firstLine="566"/>
        <w:jc w:val="both"/>
        <w:rPr>
          <w:rFonts w:eastAsia="Arial"/>
          <w:sz w:val="28"/>
          <w:szCs w:val="28"/>
        </w:rPr>
      </w:pPr>
      <w:bookmarkStart w:id="16" w:name="_Toc534664494"/>
      <w:bookmarkEnd w:id="6"/>
      <w:r w:rsidRPr="00044853">
        <w:rPr>
          <w:rFonts w:eastAsia="Arial"/>
          <w:b/>
          <w:sz w:val="28"/>
          <w:szCs w:val="28"/>
        </w:rPr>
        <w:t xml:space="preserve">Інтегральна компетентність </w:t>
      </w:r>
      <w:r w:rsidRPr="00044853">
        <w:rPr>
          <w:rFonts w:eastAsia="Arial"/>
          <w:sz w:val="28"/>
          <w:szCs w:val="28"/>
        </w:rPr>
        <w:t>–</w:t>
      </w:r>
      <w:r w:rsidRPr="00044853">
        <w:rPr>
          <w:rFonts w:eastAsia="Arial"/>
          <w:b/>
          <w:sz w:val="28"/>
          <w:szCs w:val="28"/>
        </w:rPr>
        <w:t xml:space="preserve"> </w:t>
      </w:r>
      <w:r w:rsidRPr="00044853">
        <w:rPr>
          <w:rFonts w:eastAsia="Arial"/>
          <w:sz w:val="28"/>
          <w:szCs w:val="28"/>
        </w:rPr>
        <w:t>здатність розв’язувати складні спеціалізовані задачі та</w:t>
      </w:r>
      <w:r w:rsidRPr="00044853">
        <w:rPr>
          <w:rFonts w:eastAsia="Arial"/>
          <w:b/>
          <w:sz w:val="28"/>
          <w:szCs w:val="28"/>
        </w:rPr>
        <w:t xml:space="preserve"> </w:t>
      </w:r>
      <w:r w:rsidRPr="00044853">
        <w:rPr>
          <w:rFonts w:eastAsia="Arial"/>
          <w:sz w:val="28"/>
          <w:szCs w:val="28"/>
        </w:rPr>
        <w:t>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rsidR="00C43465" w:rsidRPr="00936290" w:rsidRDefault="00C43465" w:rsidP="003015EF">
      <w:pPr>
        <w:spacing w:line="244" w:lineRule="auto"/>
        <w:ind w:left="2640" w:right="520" w:hanging="1569"/>
        <w:rPr>
          <w:rFonts w:eastAsia="Arial"/>
          <w:b/>
          <w:i/>
          <w:color w:val="000000"/>
        </w:rPr>
      </w:pPr>
      <w:r w:rsidRPr="00936290">
        <w:rPr>
          <w:rFonts w:eastAsia="Arial"/>
          <w:b/>
          <w:i/>
          <w:color w:val="000000"/>
        </w:rPr>
        <w:t>Таблиця 1 – Загальні критерії досягнення результатів навчання для 7-го кваліфікаційного рівня за НРК (бакалавр)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6426"/>
        <w:gridCol w:w="1327"/>
      </w:tblGrid>
      <w:tr w:rsidR="00722DC3" w:rsidRPr="00722DC3" w:rsidTr="003015EF">
        <w:trPr>
          <w:tblHeader/>
        </w:trPr>
        <w:tc>
          <w:tcPr>
            <w:tcW w:w="1066" w:type="pct"/>
            <w:vAlign w:val="center"/>
          </w:tcPr>
          <w:p w:rsidR="00722DC3" w:rsidRPr="00722DC3" w:rsidRDefault="00722DC3" w:rsidP="00936290">
            <w:pPr>
              <w:widowControl w:val="0"/>
              <w:ind w:right="-164"/>
              <w:jc w:val="center"/>
              <w:rPr>
                <w:b/>
                <w:color w:val="000000"/>
              </w:rPr>
            </w:pPr>
            <w:r w:rsidRPr="00722DC3">
              <w:rPr>
                <w:b/>
                <w:color w:val="000000"/>
              </w:rPr>
              <w:t>Дескриптори НРК</w:t>
            </w:r>
          </w:p>
        </w:tc>
        <w:tc>
          <w:tcPr>
            <w:tcW w:w="3261" w:type="pct"/>
            <w:vAlign w:val="center"/>
          </w:tcPr>
          <w:p w:rsidR="00722DC3" w:rsidRPr="00722DC3" w:rsidRDefault="00722DC3" w:rsidP="00936290">
            <w:pPr>
              <w:widowControl w:val="0"/>
              <w:ind w:right="34"/>
              <w:jc w:val="center"/>
              <w:rPr>
                <w:b/>
                <w:color w:val="000000"/>
              </w:rPr>
            </w:pPr>
            <w:r w:rsidRPr="00722DC3">
              <w:rPr>
                <w:b/>
                <w:color w:val="000000"/>
              </w:rPr>
              <w:t>Вимоги до знань, умінь, комунікації, автономності та відповідальності</w:t>
            </w:r>
          </w:p>
        </w:tc>
        <w:tc>
          <w:tcPr>
            <w:tcW w:w="673" w:type="pct"/>
          </w:tcPr>
          <w:p w:rsidR="00722DC3" w:rsidRPr="00722DC3" w:rsidRDefault="00722DC3" w:rsidP="00936290">
            <w:pPr>
              <w:widowControl w:val="0"/>
              <w:ind w:right="34"/>
              <w:jc w:val="center"/>
              <w:rPr>
                <w:b/>
                <w:color w:val="000000"/>
              </w:rPr>
            </w:pPr>
            <w:r w:rsidRPr="00722DC3">
              <w:rPr>
                <w:b/>
                <w:color w:val="000000"/>
              </w:rPr>
              <w:t>Показник</w:t>
            </w:r>
          </w:p>
          <w:p w:rsidR="00722DC3" w:rsidRPr="00722DC3" w:rsidRDefault="00722DC3" w:rsidP="00936290">
            <w:pPr>
              <w:widowControl w:val="0"/>
              <w:ind w:right="34"/>
              <w:jc w:val="center"/>
              <w:rPr>
                <w:b/>
                <w:color w:val="000000"/>
              </w:rPr>
            </w:pPr>
            <w:r w:rsidRPr="00722DC3">
              <w:rPr>
                <w:b/>
                <w:color w:val="000000"/>
              </w:rPr>
              <w:t xml:space="preserve">оцінки </w:t>
            </w:r>
          </w:p>
        </w:tc>
      </w:tr>
      <w:tr w:rsidR="00722DC3" w:rsidRPr="00722DC3" w:rsidTr="00936290">
        <w:tc>
          <w:tcPr>
            <w:tcW w:w="5000" w:type="pct"/>
            <w:gridSpan w:val="3"/>
          </w:tcPr>
          <w:p w:rsidR="00722DC3" w:rsidRPr="00722DC3" w:rsidRDefault="00722DC3" w:rsidP="00936290">
            <w:pPr>
              <w:widowControl w:val="0"/>
              <w:tabs>
                <w:tab w:val="left" w:pos="204"/>
              </w:tabs>
              <w:ind w:right="-22"/>
              <w:jc w:val="center"/>
              <w:rPr>
                <w:b/>
                <w:i/>
                <w:color w:val="000000"/>
              </w:rPr>
            </w:pPr>
            <w:r w:rsidRPr="00722DC3">
              <w:rPr>
                <w:b/>
                <w:i/>
                <w:color w:val="000000"/>
              </w:rPr>
              <w:t>Знання</w:t>
            </w:r>
            <w:r w:rsidRPr="00722DC3">
              <w:rPr>
                <w:b/>
                <w:color w:val="000000"/>
              </w:rPr>
              <w:t xml:space="preserve"> </w:t>
            </w:r>
          </w:p>
        </w:tc>
      </w:tr>
      <w:tr w:rsidR="00722DC3" w:rsidRPr="00722DC3" w:rsidTr="003015EF">
        <w:trPr>
          <w:trHeight w:val="280"/>
        </w:trPr>
        <w:tc>
          <w:tcPr>
            <w:tcW w:w="1066" w:type="pct"/>
            <w:vMerge w:val="restart"/>
          </w:tcPr>
          <w:p w:rsidR="00722DC3" w:rsidRPr="00722DC3" w:rsidRDefault="00722DC3" w:rsidP="00936290">
            <w:pPr>
              <w:widowControl w:val="0"/>
              <w:spacing w:line="247" w:lineRule="exact"/>
              <w:rPr>
                <w:rFonts w:eastAsia="Arial"/>
              </w:rPr>
            </w:pPr>
            <w:r w:rsidRPr="00722DC3">
              <w:rPr>
                <w:rFonts w:eastAsia="Arial"/>
              </w:rPr>
              <w:t>- концептуальні</w:t>
            </w:r>
          </w:p>
          <w:p w:rsidR="00722DC3" w:rsidRPr="00722DC3" w:rsidRDefault="00722DC3" w:rsidP="00936290">
            <w:pPr>
              <w:widowControl w:val="0"/>
              <w:spacing w:line="0" w:lineRule="atLeast"/>
              <w:rPr>
                <w:rFonts w:eastAsia="Arial"/>
              </w:rPr>
            </w:pPr>
            <w:r w:rsidRPr="00722DC3">
              <w:rPr>
                <w:rFonts w:eastAsia="Arial"/>
              </w:rPr>
              <w:t>знання, набуті у</w:t>
            </w:r>
          </w:p>
          <w:p w:rsidR="00722DC3" w:rsidRPr="00722DC3" w:rsidRDefault="00722DC3" w:rsidP="00936290">
            <w:pPr>
              <w:widowControl w:val="0"/>
              <w:spacing w:line="0" w:lineRule="atLeast"/>
              <w:rPr>
                <w:rFonts w:eastAsia="Arial"/>
              </w:rPr>
            </w:pPr>
            <w:r w:rsidRPr="00722DC3">
              <w:rPr>
                <w:rFonts w:eastAsia="Arial"/>
              </w:rPr>
              <w:t>процесі навчання та професійної</w:t>
            </w:r>
          </w:p>
          <w:p w:rsidR="00722DC3" w:rsidRPr="00722DC3" w:rsidRDefault="00722DC3" w:rsidP="00936290">
            <w:pPr>
              <w:widowControl w:val="0"/>
              <w:spacing w:line="245" w:lineRule="exact"/>
              <w:rPr>
                <w:b/>
                <w:i/>
                <w:color w:val="000000"/>
              </w:rPr>
            </w:pPr>
            <w:r w:rsidRPr="00722DC3">
              <w:rPr>
                <w:rFonts w:eastAsia="Arial"/>
              </w:rPr>
              <w:t>діяльності, включаючи певні знання сучасних досягнень;</w:t>
            </w:r>
          </w:p>
          <w:p w:rsidR="00722DC3" w:rsidRPr="00722DC3" w:rsidRDefault="00722DC3" w:rsidP="00936290">
            <w:pPr>
              <w:widowControl w:val="0"/>
              <w:tabs>
                <w:tab w:val="left" w:pos="288"/>
              </w:tabs>
              <w:spacing w:line="240" w:lineRule="atLeast"/>
              <w:ind w:left="35"/>
              <w:rPr>
                <w:rFonts w:eastAsia="Arial"/>
              </w:rPr>
            </w:pPr>
            <w:r w:rsidRPr="00722DC3">
              <w:rPr>
                <w:rFonts w:eastAsia="Arial"/>
              </w:rPr>
              <w:t>-критичне осмислення основних теорій, принципів методів і понять у навчанні та професійній</w:t>
            </w:r>
          </w:p>
          <w:p w:rsidR="00722DC3" w:rsidRPr="00722DC3" w:rsidRDefault="00722DC3" w:rsidP="00936290">
            <w:pPr>
              <w:widowControl w:val="0"/>
              <w:tabs>
                <w:tab w:val="left" w:pos="288"/>
              </w:tabs>
              <w:spacing w:line="240" w:lineRule="atLeast"/>
              <w:rPr>
                <w:b/>
                <w:i/>
                <w:color w:val="000000"/>
              </w:rPr>
            </w:pPr>
            <w:r w:rsidRPr="00722DC3">
              <w:rPr>
                <w:rFonts w:eastAsia="Arial"/>
              </w:rPr>
              <w:t>діяльності</w:t>
            </w:r>
          </w:p>
        </w:tc>
        <w:tc>
          <w:tcPr>
            <w:tcW w:w="3261" w:type="pct"/>
          </w:tcPr>
          <w:p w:rsidR="00722DC3" w:rsidRPr="00722DC3" w:rsidRDefault="00722DC3" w:rsidP="00936290">
            <w:pPr>
              <w:widowControl w:val="0"/>
              <w:spacing w:line="247" w:lineRule="exact"/>
              <w:ind w:left="100"/>
              <w:rPr>
                <w:rFonts w:eastAsia="Arial"/>
              </w:rPr>
            </w:pPr>
            <w:r w:rsidRPr="00722DC3">
              <w:rPr>
                <w:rFonts w:eastAsia="Arial"/>
              </w:rPr>
              <w:t>Відповідь відмінна – правильна, обґрунтована,</w:t>
            </w:r>
          </w:p>
          <w:p w:rsidR="00722DC3" w:rsidRPr="00722DC3" w:rsidRDefault="00722DC3" w:rsidP="00936290">
            <w:pPr>
              <w:widowControl w:val="0"/>
              <w:spacing w:line="0" w:lineRule="atLeast"/>
              <w:ind w:left="100"/>
              <w:rPr>
                <w:rFonts w:eastAsia="Arial"/>
              </w:rPr>
            </w:pPr>
            <w:r w:rsidRPr="00722DC3">
              <w:rPr>
                <w:rFonts w:eastAsia="Arial"/>
              </w:rPr>
              <w:t>осмислена. Характеризує наявність:</w:t>
            </w:r>
          </w:p>
          <w:p w:rsidR="00722DC3" w:rsidRPr="00722DC3" w:rsidRDefault="00722DC3" w:rsidP="00936290">
            <w:pPr>
              <w:widowControl w:val="0"/>
              <w:spacing w:line="0" w:lineRule="atLeast"/>
              <w:ind w:left="100"/>
              <w:rPr>
                <w:rFonts w:eastAsia="Arial"/>
              </w:rPr>
            </w:pPr>
            <w:r w:rsidRPr="00722DC3">
              <w:rPr>
                <w:rFonts w:eastAsia="Verdana"/>
              </w:rPr>
              <w:t>- </w:t>
            </w:r>
            <w:r w:rsidRPr="00722DC3">
              <w:rPr>
                <w:rFonts w:eastAsia="Arial"/>
              </w:rPr>
              <w:t>концептуальних знань;</w:t>
            </w:r>
          </w:p>
          <w:p w:rsidR="00722DC3" w:rsidRPr="00722DC3" w:rsidRDefault="00722DC3" w:rsidP="00936290">
            <w:pPr>
              <w:widowControl w:val="0"/>
              <w:spacing w:line="0" w:lineRule="atLeast"/>
              <w:ind w:left="100"/>
              <w:rPr>
                <w:rFonts w:eastAsia="Arial"/>
              </w:rPr>
            </w:pPr>
            <w:r w:rsidRPr="00722DC3">
              <w:rPr>
                <w:rFonts w:eastAsia="Verdana"/>
              </w:rPr>
              <w:t xml:space="preserve">-  </w:t>
            </w:r>
            <w:r w:rsidRPr="00722DC3">
              <w:rPr>
                <w:rFonts w:eastAsia="Arial"/>
              </w:rPr>
              <w:t>високого ступеню володіння станом питання;</w:t>
            </w:r>
          </w:p>
          <w:p w:rsidR="00722DC3" w:rsidRPr="00722DC3" w:rsidRDefault="00722DC3" w:rsidP="00936290">
            <w:pPr>
              <w:widowControl w:val="0"/>
              <w:spacing w:line="266" w:lineRule="exact"/>
              <w:ind w:left="100"/>
              <w:rPr>
                <w:rFonts w:eastAsia="Arial"/>
              </w:rPr>
            </w:pPr>
            <w:r w:rsidRPr="00722DC3">
              <w:rPr>
                <w:rFonts w:eastAsia="Verdana"/>
              </w:rPr>
              <w:t xml:space="preserve">-  </w:t>
            </w:r>
            <w:r w:rsidRPr="00722DC3">
              <w:rPr>
                <w:rFonts w:eastAsia="Arial"/>
              </w:rPr>
              <w:t>критичного осмислення основних теорій,</w:t>
            </w:r>
            <w:r w:rsidRPr="00722DC3">
              <w:rPr>
                <w:rFonts w:eastAsia="Verdana"/>
              </w:rPr>
              <w:t xml:space="preserve"> </w:t>
            </w:r>
            <w:r w:rsidRPr="00722DC3">
              <w:rPr>
                <w:rFonts w:eastAsia="Arial"/>
              </w:rPr>
              <w:t>принципів,</w:t>
            </w:r>
          </w:p>
          <w:p w:rsidR="00722DC3" w:rsidRPr="00722DC3" w:rsidRDefault="00722DC3" w:rsidP="00936290">
            <w:pPr>
              <w:widowControl w:val="0"/>
              <w:spacing w:line="0" w:lineRule="atLeast"/>
              <w:ind w:left="100"/>
              <w:rPr>
                <w:rFonts w:eastAsia="Arial"/>
              </w:rPr>
            </w:pPr>
            <w:r w:rsidRPr="00722DC3">
              <w:rPr>
                <w:rFonts w:eastAsia="Arial"/>
              </w:rPr>
              <w:t>методів і понять у навчанні та професійній діяльності</w:t>
            </w:r>
          </w:p>
          <w:p w:rsidR="00722DC3" w:rsidRPr="00722DC3" w:rsidRDefault="00722DC3" w:rsidP="00936290">
            <w:pPr>
              <w:pStyle w:val="ad"/>
              <w:widowControl w:val="0"/>
              <w:tabs>
                <w:tab w:val="left" w:pos="258"/>
              </w:tabs>
              <w:spacing w:line="240" w:lineRule="atLeast"/>
              <w:ind w:left="0"/>
              <w:rPr>
                <w:color w:val="000000"/>
              </w:rPr>
            </w:pPr>
            <w:r w:rsidRPr="00722DC3">
              <w:rPr>
                <w:rFonts w:eastAsia="Arial"/>
              </w:rPr>
              <w:t>Відповідь містить негрубі помилки або описки</w:t>
            </w:r>
          </w:p>
        </w:tc>
        <w:tc>
          <w:tcPr>
            <w:tcW w:w="673" w:type="pct"/>
          </w:tcPr>
          <w:p w:rsidR="00722DC3" w:rsidRPr="00722DC3" w:rsidRDefault="00722DC3" w:rsidP="00936290">
            <w:pPr>
              <w:widowControl w:val="0"/>
              <w:spacing w:line="240" w:lineRule="atLeast"/>
              <w:jc w:val="center"/>
              <w:rPr>
                <w:color w:val="000000"/>
              </w:rPr>
            </w:pPr>
            <w:r w:rsidRPr="00722DC3">
              <w:rPr>
                <w:color w:val="000000"/>
              </w:rPr>
              <w:t>95-100</w:t>
            </w:r>
          </w:p>
          <w:p w:rsidR="00722DC3" w:rsidRPr="00722DC3" w:rsidRDefault="00722DC3" w:rsidP="00936290">
            <w:pPr>
              <w:widowControl w:val="0"/>
              <w:spacing w:line="240" w:lineRule="atLeast"/>
              <w:jc w:val="center"/>
              <w:rPr>
                <w:color w:val="000000"/>
              </w:rPr>
            </w:pPr>
          </w:p>
          <w:p w:rsidR="00722DC3" w:rsidRPr="00722DC3" w:rsidRDefault="00722DC3" w:rsidP="00936290">
            <w:pPr>
              <w:widowControl w:val="0"/>
              <w:spacing w:line="240" w:lineRule="atLeast"/>
              <w:jc w:val="center"/>
              <w:rPr>
                <w:color w:val="000000"/>
              </w:rPr>
            </w:pPr>
          </w:p>
          <w:p w:rsidR="00722DC3" w:rsidRPr="00722DC3" w:rsidRDefault="00722DC3" w:rsidP="00936290">
            <w:pPr>
              <w:widowControl w:val="0"/>
              <w:spacing w:line="240" w:lineRule="atLeast"/>
              <w:jc w:val="center"/>
              <w:rPr>
                <w:color w:val="000000"/>
              </w:rPr>
            </w:pPr>
          </w:p>
          <w:p w:rsidR="00722DC3" w:rsidRPr="00722DC3" w:rsidRDefault="00722DC3" w:rsidP="00936290">
            <w:pPr>
              <w:widowControl w:val="0"/>
              <w:spacing w:line="240" w:lineRule="atLeast"/>
              <w:jc w:val="center"/>
              <w:rPr>
                <w:color w:val="000000"/>
              </w:rPr>
            </w:pPr>
          </w:p>
          <w:p w:rsidR="00722DC3" w:rsidRPr="00722DC3" w:rsidRDefault="00722DC3" w:rsidP="00936290">
            <w:pPr>
              <w:widowControl w:val="0"/>
              <w:spacing w:line="240" w:lineRule="atLeast"/>
              <w:jc w:val="center"/>
              <w:rPr>
                <w:color w:val="000000"/>
              </w:rPr>
            </w:pPr>
          </w:p>
          <w:p w:rsidR="00722DC3" w:rsidRPr="00722DC3" w:rsidRDefault="00722DC3" w:rsidP="00936290">
            <w:pPr>
              <w:widowControl w:val="0"/>
              <w:spacing w:line="240" w:lineRule="atLeast"/>
              <w:jc w:val="center"/>
              <w:rPr>
                <w:color w:val="000000"/>
              </w:rPr>
            </w:pPr>
            <w:r w:rsidRPr="00722DC3">
              <w:rPr>
                <w:rFonts w:ascii="Arial" w:eastAsia="Arial" w:hAnsi="Arial"/>
                <w:sz w:val="21"/>
              </w:rPr>
              <w:t>90-94</w:t>
            </w:r>
          </w:p>
        </w:tc>
      </w:tr>
      <w:tr w:rsidR="00722DC3" w:rsidRPr="00722DC3" w:rsidTr="003015EF">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tabs>
                <w:tab w:val="left" w:pos="258"/>
              </w:tabs>
              <w:spacing w:line="240" w:lineRule="atLeast"/>
              <w:rPr>
                <w:color w:val="000000"/>
              </w:rPr>
            </w:pPr>
            <w:r w:rsidRPr="00722DC3">
              <w:rPr>
                <w:color w:val="000000"/>
              </w:rPr>
              <w:t>Відповідь правильна, але має певні неточності</w:t>
            </w:r>
          </w:p>
        </w:tc>
        <w:tc>
          <w:tcPr>
            <w:tcW w:w="673" w:type="pct"/>
          </w:tcPr>
          <w:p w:rsidR="00722DC3" w:rsidRPr="00722DC3" w:rsidRDefault="00722DC3" w:rsidP="00936290">
            <w:pPr>
              <w:widowControl w:val="0"/>
              <w:spacing w:line="240" w:lineRule="atLeast"/>
              <w:jc w:val="center"/>
              <w:rPr>
                <w:color w:val="000000"/>
              </w:rPr>
            </w:pPr>
            <w:r w:rsidRPr="00722DC3">
              <w:rPr>
                <w:color w:val="000000"/>
              </w:rPr>
              <w:t>85-89</w:t>
            </w:r>
          </w:p>
        </w:tc>
      </w:tr>
      <w:tr w:rsidR="00722DC3" w:rsidRPr="00722DC3" w:rsidTr="003015EF">
        <w:trPr>
          <w:trHeight w:val="267"/>
        </w:trPr>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tabs>
                <w:tab w:val="left" w:pos="258"/>
              </w:tabs>
              <w:spacing w:line="240" w:lineRule="atLeast"/>
              <w:rPr>
                <w:color w:val="000000"/>
              </w:rPr>
            </w:pPr>
            <w:r w:rsidRPr="00722DC3">
              <w:rPr>
                <w:color w:val="000000"/>
              </w:rPr>
              <w:t>Відповідь правильна, але має певні неточності й недостатньо обґрунтована</w:t>
            </w:r>
          </w:p>
        </w:tc>
        <w:tc>
          <w:tcPr>
            <w:tcW w:w="673" w:type="pct"/>
          </w:tcPr>
          <w:p w:rsidR="00722DC3" w:rsidRPr="00722DC3" w:rsidRDefault="00722DC3" w:rsidP="00936290">
            <w:pPr>
              <w:widowControl w:val="0"/>
              <w:spacing w:line="240" w:lineRule="atLeast"/>
              <w:jc w:val="center"/>
              <w:rPr>
                <w:color w:val="000000"/>
              </w:rPr>
            </w:pPr>
            <w:r w:rsidRPr="00722DC3">
              <w:rPr>
                <w:color w:val="000000"/>
              </w:rPr>
              <w:t>80-84</w:t>
            </w:r>
          </w:p>
        </w:tc>
      </w:tr>
      <w:tr w:rsidR="00722DC3" w:rsidRPr="00722DC3" w:rsidTr="003015EF">
        <w:trPr>
          <w:trHeight w:val="412"/>
        </w:trPr>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tabs>
                <w:tab w:val="left" w:pos="258"/>
              </w:tabs>
              <w:spacing w:line="240" w:lineRule="atLeast"/>
              <w:rPr>
                <w:color w:val="000000"/>
              </w:rPr>
            </w:pPr>
            <w:r w:rsidRPr="00722DC3">
              <w:rPr>
                <w:color w:val="000000"/>
              </w:rPr>
              <w:t xml:space="preserve">Відповідь правильна, але має певні неточності, недостатньо обґрунтована та осмислена </w:t>
            </w:r>
          </w:p>
        </w:tc>
        <w:tc>
          <w:tcPr>
            <w:tcW w:w="673" w:type="pct"/>
          </w:tcPr>
          <w:p w:rsidR="00722DC3" w:rsidRPr="00722DC3" w:rsidRDefault="00722DC3" w:rsidP="00936290">
            <w:pPr>
              <w:widowControl w:val="0"/>
              <w:spacing w:line="240" w:lineRule="atLeast"/>
              <w:jc w:val="center"/>
              <w:rPr>
                <w:color w:val="000000"/>
              </w:rPr>
            </w:pPr>
            <w:r w:rsidRPr="00722DC3">
              <w:rPr>
                <w:color w:val="000000"/>
              </w:rPr>
              <w:t>74-79</w:t>
            </w:r>
          </w:p>
        </w:tc>
      </w:tr>
      <w:tr w:rsidR="00722DC3" w:rsidRPr="00722DC3" w:rsidTr="003015EF">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tabs>
                <w:tab w:val="left" w:pos="258"/>
              </w:tabs>
              <w:spacing w:line="240" w:lineRule="atLeast"/>
              <w:rPr>
                <w:color w:val="000000"/>
              </w:rPr>
            </w:pPr>
            <w:r w:rsidRPr="00722DC3">
              <w:rPr>
                <w:color w:val="000000"/>
              </w:rPr>
              <w:t>Відповідь фрагментарна</w:t>
            </w:r>
          </w:p>
        </w:tc>
        <w:tc>
          <w:tcPr>
            <w:tcW w:w="673" w:type="pct"/>
          </w:tcPr>
          <w:p w:rsidR="00722DC3" w:rsidRPr="00722DC3" w:rsidRDefault="00722DC3" w:rsidP="00936290">
            <w:pPr>
              <w:widowControl w:val="0"/>
              <w:spacing w:line="240" w:lineRule="atLeast"/>
              <w:jc w:val="center"/>
              <w:rPr>
                <w:color w:val="000000"/>
              </w:rPr>
            </w:pPr>
            <w:r w:rsidRPr="00722DC3">
              <w:rPr>
                <w:color w:val="000000"/>
              </w:rPr>
              <w:t>70-73</w:t>
            </w:r>
          </w:p>
        </w:tc>
      </w:tr>
      <w:tr w:rsidR="00722DC3" w:rsidRPr="00722DC3" w:rsidTr="003015EF">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tabs>
                <w:tab w:val="left" w:pos="258"/>
              </w:tabs>
              <w:spacing w:line="240" w:lineRule="atLeast"/>
              <w:rPr>
                <w:color w:val="000000"/>
              </w:rPr>
            </w:pPr>
            <w:r w:rsidRPr="00722DC3">
              <w:rPr>
                <w:color w:val="000000"/>
              </w:rPr>
              <w:t>Відповідь демонструє нечіткі уявлення студента про об’єкт вивчення</w:t>
            </w:r>
          </w:p>
        </w:tc>
        <w:tc>
          <w:tcPr>
            <w:tcW w:w="673" w:type="pct"/>
          </w:tcPr>
          <w:p w:rsidR="00722DC3" w:rsidRPr="00722DC3" w:rsidRDefault="00722DC3" w:rsidP="00936290">
            <w:pPr>
              <w:widowControl w:val="0"/>
              <w:spacing w:line="240" w:lineRule="atLeast"/>
              <w:jc w:val="center"/>
              <w:rPr>
                <w:color w:val="000000"/>
              </w:rPr>
            </w:pPr>
            <w:r w:rsidRPr="00722DC3">
              <w:rPr>
                <w:color w:val="000000"/>
              </w:rPr>
              <w:t>65-69</w:t>
            </w:r>
          </w:p>
        </w:tc>
      </w:tr>
      <w:tr w:rsidR="00722DC3" w:rsidRPr="00722DC3" w:rsidTr="003015EF">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tabs>
                <w:tab w:val="left" w:pos="258"/>
              </w:tabs>
              <w:spacing w:line="240" w:lineRule="atLeast"/>
              <w:rPr>
                <w:color w:val="000000"/>
              </w:rPr>
            </w:pPr>
            <w:r w:rsidRPr="00722DC3">
              <w:rPr>
                <w:color w:val="000000"/>
              </w:rPr>
              <w:t>Рівень знань мінімально задовільний</w:t>
            </w:r>
          </w:p>
        </w:tc>
        <w:tc>
          <w:tcPr>
            <w:tcW w:w="673" w:type="pct"/>
          </w:tcPr>
          <w:p w:rsidR="00722DC3" w:rsidRPr="00722DC3" w:rsidRDefault="00722DC3" w:rsidP="00936290">
            <w:pPr>
              <w:widowControl w:val="0"/>
              <w:spacing w:line="240" w:lineRule="atLeast"/>
              <w:jc w:val="center"/>
              <w:rPr>
                <w:color w:val="000000"/>
              </w:rPr>
            </w:pPr>
            <w:r w:rsidRPr="00722DC3">
              <w:rPr>
                <w:color w:val="000000"/>
              </w:rPr>
              <w:t>60-64</w:t>
            </w:r>
          </w:p>
        </w:tc>
      </w:tr>
      <w:tr w:rsidR="00722DC3" w:rsidRPr="00722DC3" w:rsidTr="003015EF">
        <w:trPr>
          <w:trHeight w:val="504"/>
        </w:trPr>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tabs>
                <w:tab w:val="left" w:pos="258"/>
              </w:tabs>
              <w:spacing w:line="240" w:lineRule="atLeast"/>
              <w:rPr>
                <w:color w:val="000000"/>
              </w:rPr>
            </w:pPr>
            <w:r w:rsidRPr="00722DC3">
              <w:rPr>
                <w:color w:val="000000"/>
              </w:rPr>
              <w:t>Рівень знань незадовільний</w:t>
            </w:r>
          </w:p>
        </w:tc>
        <w:tc>
          <w:tcPr>
            <w:tcW w:w="673" w:type="pct"/>
          </w:tcPr>
          <w:p w:rsidR="00722DC3" w:rsidRPr="00722DC3" w:rsidRDefault="00722DC3" w:rsidP="00936290">
            <w:pPr>
              <w:widowControl w:val="0"/>
              <w:spacing w:line="240" w:lineRule="atLeast"/>
              <w:jc w:val="center"/>
              <w:rPr>
                <w:color w:val="000000"/>
              </w:rPr>
            </w:pPr>
            <w:r w:rsidRPr="00722DC3">
              <w:rPr>
                <w:color w:val="000000"/>
              </w:rPr>
              <w:t>&lt;60</w:t>
            </w:r>
          </w:p>
        </w:tc>
      </w:tr>
      <w:tr w:rsidR="00722DC3" w:rsidRPr="00722DC3" w:rsidTr="00936290">
        <w:tc>
          <w:tcPr>
            <w:tcW w:w="5000" w:type="pct"/>
            <w:gridSpan w:val="3"/>
          </w:tcPr>
          <w:p w:rsidR="00722DC3" w:rsidRPr="00722DC3" w:rsidRDefault="00722DC3" w:rsidP="00936290">
            <w:pPr>
              <w:widowControl w:val="0"/>
              <w:tabs>
                <w:tab w:val="left" w:pos="204"/>
              </w:tabs>
              <w:spacing w:line="240" w:lineRule="atLeast"/>
              <w:ind w:right="-22"/>
              <w:jc w:val="center"/>
              <w:rPr>
                <w:b/>
                <w:i/>
                <w:color w:val="000000"/>
              </w:rPr>
            </w:pPr>
            <w:r w:rsidRPr="00722DC3">
              <w:rPr>
                <w:b/>
                <w:i/>
                <w:color w:val="000000"/>
              </w:rPr>
              <w:t>Уміння</w:t>
            </w:r>
          </w:p>
        </w:tc>
      </w:tr>
      <w:tr w:rsidR="00722DC3" w:rsidRPr="00722DC3" w:rsidTr="003015EF">
        <w:tc>
          <w:tcPr>
            <w:tcW w:w="1066" w:type="pct"/>
            <w:vMerge w:val="restart"/>
          </w:tcPr>
          <w:p w:rsidR="00722DC3" w:rsidRPr="00722DC3" w:rsidRDefault="00722DC3" w:rsidP="00936290">
            <w:pPr>
              <w:widowControl w:val="0"/>
              <w:spacing w:line="248" w:lineRule="exact"/>
              <w:rPr>
                <w:rFonts w:eastAsia="Arial"/>
              </w:rPr>
            </w:pPr>
            <w:r w:rsidRPr="00722DC3">
              <w:rPr>
                <w:rFonts w:eastAsia="Arial"/>
              </w:rPr>
              <w:t>-розв'язання</w:t>
            </w:r>
          </w:p>
          <w:p w:rsidR="00722DC3" w:rsidRPr="00722DC3" w:rsidRDefault="00722DC3" w:rsidP="00936290">
            <w:pPr>
              <w:widowControl w:val="0"/>
              <w:spacing w:line="0" w:lineRule="atLeast"/>
              <w:rPr>
                <w:rFonts w:eastAsia="Arial"/>
              </w:rPr>
            </w:pPr>
            <w:r w:rsidRPr="00722DC3">
              <w:rPr>
                <w:rFonts w:eastAsia="Arial"/>
              </w:rPr>
              <w:t>складних</w:t>
            </w:r>
          </w:p>
          <w:p w:rsidR="00722DC3" w:rsidRPr="00722DC3" w:rsidRDefault="00722DC3" w:rsidP="00936290">
            <w:pPr>
              <w:widowControl w:val="0"/>
              <w:spacing w:line="249" w:lineRule="exact"/>
              <w:rPr>
                <w:rFonts w:eastAsia="Arial"/>
              </w:rPr>
            </w:pPr>
            <w:r w:rsidRPr="00722DC3">
              <w:rPr>
                <w:rFonts w:eastAsia="Arial"/>
              </w:rPr>
              <w:t>непередбачуваних</w:t>
            </w:r>
          </w:p>
          <w:p w:rsidR="00722DC3" w:rsidRPr="00722DC3" w:rsidRDefault="00722DC3" w:rsidP="00936290">
            <w:pPr>
              <w:widowControl w:val="0"/>
              <w:spacing w:line="245" w:lineRule="exact"/>
              <w:rPr>
                <w:rFonts w:eastAsia="Arial"/>
              </w:rPr>
            </w:pPr>
            <w:r w:rsidRPr="00722DC3">
              <w:rPr>
                <w:rFonts w:eastAsia="Arial"/>
              </w:rPr>
              <w:t>задач і проблем у</w:t>
            </w:r>
          </w:p>
          <w:p w:rsidR="00722DC3" w:rsidRPr="00722DC3" w:rsidRDefault="00722DC3" w:rsidP="00936290">
            <w:pPr>
              <w:widowControl w:val="0"/>
              <w:spacing w:line="245" w:lineRule="exact"/>
              <w:rPr>
                <w:rFonts w:eastAsia="Arial"/>
              </w:rPr>
            </w:pPr>
            <w:r w:rsidRPr="00722DC3">
              <w:rPr>
                <w:rFonts w:eastAsia="Arial"/>
              </w:rPr>
              <w:t>спеціалізованих</w:t>
            </w:r>
          </w:p>
          <w:p w:rsidR="00722DC3" w:rsidRPr="00722DC3" w:rsidRDefault="00722DC3" w:rsidP="00936290">
            <w:pPr>
              <w:widowControl w:val="0"/>
              <w:spacing w:line="245" w:lineRule="exact"/>
              <w:rPr>
                <w:rFonts w:eastAsia="Arial"/>
              </w:rPr>
            </w:pPr>
            <w:r w:rsidRPr="00722DC3">
              <w:rPr>
                <w:rFonts w:eastAsia="Arial"/>
              </w:rPr>
              <w:t>сферах професійної</w:t>
            </w:r>
          </w:p>
          <w:p w:rsidR="00722DC3" w:rsidRPr="00722DC3" w:rsidRDefault="00722DC3" w:rsidP="00936290">
            <w:pPr>
              <w:widowControl w:val="0"/>
              <w:spacing w:line="245" w:lineRule="exact"/>
              <w:rPr>
                <w:rFonts w:eastAsia="Arial"/>
              </w:rPr>
            </w:pPr>
            <w:r w:rsidRPr="00722DC3">
              <w:rPr>
                <w:rFonts w:eastAsia="Arial"/>
              </w:rPr>
              <w:t>діяльності та/або</w:t>
            </w:r>
          </w:p>
          <w:p w:rsidR="00722DC3" w:rsidRPr="00722DC3" w:rsidRDefault="00722DC3" w:rsidP="00936290">
            <w:pPr>
              <w:widowControl w:val="0"/>
              <w:spacing w:line="249" w:lineRule="exact"/>
              <w:rPr>
                <w:rFonts w:eastAsia="Arial"/>
              </w:rPr>
            </w:pPr>
            <w:r w:rsidRPr="00722DC3">
              <w:rPr>
                <w:rFonts w:eastAsia="Arial"/>
              </w:rPr>
              <w:t xml:space="preserve">навчання, що передбачає </w:t>
            </w:r>
          </w:p>
          <w:p w:rsidR="00722DC3" w:rsidRPr="00722DC3" w:rsidRDefault="00722DC3" w:rsidP="00936290">
            <w:pPr>
              <w:widowControl w:val="0"/>
              <w:spacing w:line="249" w:lineRule="exact"/>
              <w:rPr>
                <w:rFonts w:eastAsia="Arial"/>
              </w:rPr>
            </w:pPr>
            <w:r w:rsidRPr="00722DC3">
              <w:rPr>
                <w:rFonts w:eastAsia="Arial"/>
              </w:rPr>
              <w:lastRenderedPageBreak/>
              <w:t>збирання та</w:t>
            </w:r>
          </w:p>
          <w:p w:rsidR="00722DC3" w:rsidRPr="00722DC3" w:rsidRDefault="00722DC3" w:rsidP="00936290">
            <w:pPr>
              <w:widowControl w:val="0"/>
              <w:spacing w:line="241" w:lineRule="exact"/>
              <w:rPr>
                <w:rFonts w:eastAsia="Arial"/>
              </w:rPr>
            </w:pPr>
            <w:r w:rsidRPr="00722DC3">
              <w:rPr>
                <w:rFonts w:eastAsia="Arial"/>
              </w:rPr>
              <w:t>інтерпретацію</w:t>
            </w:r>
          </w:p>
          <w:p w:rsidR="00722DC3" w:rsidRPr="00722DC3" w:rsidRDefault="00722DC3" w:rsidP="00936290">
            <w:pPr>
              <w:widowControl w:val="0"/>
              <w:spacing w:line="0" w:lineRule="atLeast"/>
              <w:rPr>
                <w:rFonts w:eastAsia="Arial"/>
              </w:rPr>
            </w:pPr>
            <w:r w:rsidRPr="00722DC3">
              <w:rPr>
                <w:rFonts w:eastAsia="Arial"/>
              </w:rPr>
              <w:t>інформації (даних),</w:t>
            </w:r>
          </w:p>
          <w:p w:rsidR="00722DC3" w:rsidRPr="00722DC3" w:rsidRDefault="00722DC3" w:rsidP="00936290">
            <w:pPr>
              <w:widowControl w:val="0"/>
              <w:spacing w:line="230" w:lineRule="exact"/>
              <w:rPr>
                <w:rFonts w:eastAsia="Arial"/>
              </w:rPr>
            </w:pPr>
            <w:r w:rsidRPr="00722DC3">
              <w:rPr>
                <w:rFonts w:eastAsia="Arial"/>
              </w:rPr>
              <w:t>вибір методів та</w:t>
            </w:r>
          </w:p>
          <w:p w:rsidR="00722DC3" w:rsidRPr="00722DC3" w:rsidRDefault="00722DC3" w:rsidP="00936290">
            <w:pPr>
              <w:widowControl w:val="0"/>
              <w:spacing w:line="247" w:lineRule="exact"/>
              <w:rPr>
                <w:rFonts w:eastAsia="Arial"/>
              </w:rPr>
            </w:pPr>
            <w:r w:rsidRPr="00722DC3">
              <w:rPr>
                <w:rFonts w:eastAsia="Arial"/>
              </w:rPr>
              <w:t>інструментальних</w:t>
            </w:r>
          </w:p>
          <w:p w:rsidR="00722DC3" w:rsidRPr="00722DC3" w:rsidRDefault="00722DC3" w:rsidP="00936290">
            <w:pPr>
              <w:widowControl w:val="0"/>
              <w:spacing w:line="245" w:lineRule="exact"/>
              <w:rPr>
                <w:rFonts w:eastAsia="Arial"/>
              </w:rPr>
            </w:pPr>
            <w:r w:rsidRPr="00722DC3">
              <w:rPr>
                <w:rFonts w:eastAsia="Arial"/>
              </w:rPr>
              <w:t>засобів,</w:t>
            </w:r>
          </w:p>
          <w:p w:rsidR="00722DC3" w:rsidRPr="00722DC3" w:rsidRDefault="00722DC3" w:rsidP="00936290">
            <w:pPr>
              <w:widowControl w:val="0"/>
              <w:spacing w:line="221" w:lineRule="exact"/>
              <w:rPr>
                <w:rFonts w:eastAsia="Arial"/>
              </w:rPr>
            </w:pPr>
            <w:r w:rsidRPr="00722DC3">
              <w:rPr>
                <w:rFonts w:eastAsia="Arial"/>
              </w:rPr>
              <w:t>застосування</w:t>
            </w:r>
          </w:p>
          <w:p w:rsidR="00722DC3" w:rsidRPr="00722DC3" w:rsidRDefault="00722DC3" w:rsidP="00936290">
            <w:pPr>
              <w:widowControl w:val="0"/>
              <w:spacing w:line="245" w:lineRule="exact"/>
              <w:rPr>
                <w:rFonts w:eastAsia="Arial"/>
              </w:rPr>
            </w:pPr>
            <w:r w:rsidRPr="00722DC3">
              <w:rPr>
                <w:rFonts w:eastAsia="Arial"/>
              </w:rPr>
              <w:t>інноваційних</w:t>
            </w:r>
          </w:p>
          <w:p w:rsidR="00722DC3" w:rsidRPr="00722DC3" w:rsidRDefault="00722DC3" w:rsidP="00936290">
            <w:pPr>
              <w:widowControl w:val="0"/>
              <w:tabs>
                <w:tab w:val="left" w:pos="264"/>
              </w:tabs>
              <w:spacing w:line="240" w:lineRule="atLeast"/>
              <w:rPr>
                <w:b/>
                <w:i/>
                <w:color w:val="000000"/>
              </w:rPr>
            </w:pPr>
            <w:r w:rsidRPr="00722DC3">
              <w:rPr>
                <w:rFonts w:eastAsia="Arial"/>
              </w:rPr>
              <w:t>підходів</w:t>
            </w:r>
          </w:p>
        </w:tc>
        <w:tc>
          <w:tcPr>
            <w:tcW w:w="3261" w:type="pct"/>
          </w:tcPr>
          <w:p w:rsidR="00722DC3" w:rsidRPr="00722DC3" w:rsidRDefault="00722DC3" w:rsidP="00936290">
            <w:pPr>
              <w:widowControl w:val="0"/>
              <w:spacing w:line="248" w:lineRule="exact"/>
              <w:jc w:val="both"/>
              <w:rPr>
                <w:rFonts w:eastAsia="Arial"/>
              </w:rPr>
            </w:pPr>
            <w:r w:rsidRPr="00722DC3">
              <w:rPr>
                <w:rFonts w:eastAsia="Arial"/>
              </w:rPr>
              <w:lastRenderedPageBreak/>
              <w:t>Відповідь характеризує уміння:</w:t>
            </w:r>
          </w:p>
          <w:p w:rsidR="00722DC3" w:rsidRPr="00722DC3" w:rsidRDefault="00722DC3" w:rsidP="00936290">
            <w:pPr>
              <w:widowControl w:val="0"/>
              <w:spacing w:line="0" w:lineRule="atLeast"/>
              <w:jc w:val="both"/>
              <w:rPr>
                <w:rFonts w:eastAsia="Arial"/>
              </w:rPr>
            </w:pPr>
            <w:r w:rsidRPr="00722DC3">
              <w:rPr>
                <w:rFonts w:eastAsia="Arial"/>
              </w:rPr>
              <w:t>виявляти проблеми;</w:t>
            </w:r>
          </w:p>
          <w:p w:rsidR="00722DC3" w:rsidRPr="00722DC3" w:rsidRDefault="00722DC3" w:rsidP="00936290">
            <w:pPr>
              <w:widowControl w:val="0"/>
              <w:spacing w:line="0" w:lineRule="atLeast"/>
              <w:jc w:val="both"/>
              <w:rPr>
                <w:rFonts w:eastAsia="Arial"/>
              </w:rPr>
            </w:pPr>
            <w:r w:rsidRPr="00722DC3">
              <w:rPr>
                <w:rFonts w:eastAsia="Arial"/>
              </w:rPr>
              <w:t>формулювати гіпотези;</w:t>
            </w:r>
          </w:p>
          <w:p w:rsidR="00722DC3" w:rsidRPr="00722DC3" w:rsidRDefault="00722DC3" w:rsidP="00936290">
            <w:pPr>
              <w:widowControl w:val="0"/>
              <w:spacing w:line="0" w:lineRule="atLeast"/>
              <w:jc w:val="both"/>
              <w:rPr>
                <w:rFonts w:eastAsia="Arial"/>
              </w:rPr>
            </w:pPr>
            <w:r w:rsidRPr="00722DC3">
              <w:rPr>
                <w:rFonts w:eastAsia="Arial"/>
              </w:rPr>
              <w:t>розв'язувати проблеми;</w:t>
            </w:r>
          </w:p>
          <w:p w:rsidR="00722DC3" w:rsidRPr="00722DC3" w:rsidRDefault="00722DC3" w:rsidP="00936290">
            <w:pPr>
              <w:widowControl w:val="0"/>
              <w:spacing w:line="264" w:lineRule="exact"/>
              <w:jc w:val="both"/>
              <w:rPr>
                <w:rFonts w:eastAsia="Arial"/>
              </w:rPr>
            </w:pPr>
            <w:r w:rsidRPr="00722DC3">
              <w:rPr>
                <w:rFonts w:eastAsia="Arial"/>
              </w:rPr>
              <w:t>обирати адекватні методи та інструментальні</w:t>
            </w:r>
          </w:p>
          <w:p w:rsidR="00722DC3" w:rsidRPr="00722DC3" w:rsidRDefault="00722DC3" w:rsidP="00936290">
            <w:pPr>
              <w:widowControl w:val="0"/>
              <w:spacing w:line="0" w:lineRule="atLeast"/>
              <w:jc w:val="both"/>
              <w:rPr>
                <w:rFonts w:eastAsia="Arial"/>
              </w:rPr>
            </w:pPr>
            <w:r w:rsidRPr="00722DC3">
              <w:rPr>
                <w:rFonts w:eastAsia="Arial"/>
              </w:rPr>
              <w:t>засоби;</w:t>
            </w:r>
          </w:p>
          <w:p w:rsidR="00722DC3" w:rsidRPr="00722DC3" w:rsidRDefault="00722DC3" w:rsidP="00936290">
            <w:pPr>
              <w:widowControl w:val="0"/>
              <w:spacing w:line="0" w:lineRule="atLeast"/>
              <w:jc w:val="both"/>
              <w:rPr>
                <w:rFonts w:eastAsia="Arial"/>
              </w:rPr>
            </w:pPr>
            <w:r w:rsidRPr="00722DC3">
              <w:rPr>
                <w:rFonts w:eastAsia="Arial"/>
              </w:rPr>
              <w:t>збирати та логічно й зрозуміло інтерпретувати</w:t>
            </w:r>
          </w:p>
          <w:p w:rsidR="00722DC3" w:rsidRPr="00722DC3" w:rsidRDefault="00722DC3" w:rsidP="00936290">
            <w:pPr>
              <w:pStyle w:val="ad"/>
              <w:widowControl w:val="0"/>
              <w:tabs>
                <w:tab w:val="left" w:pos="258"/>
              </w:tabs>
              <w:spacing w:line="240" w:lineRule="atLeast"/>
              <w:ind w:left="0"/>
              <w:jc w:val="both"/>
              <w:rPr>
                <w:color w:val="000000"/>
              </w:rPr>
            </w:pPr>
            <w:r w:rsidRPr="00722DC3">
              <w:rPr>
                <w:rFonts w:eastAsia="Arial"/>
              </w:rPr>
              <w:t>інформацію;</w:t>
            </w:r>
          </w:p>
          <w:p w:rsidR="00722DC3" w:rsidRPr="00722DC3" w:rsidRDefault="00722DC3" w:rsidP="00936290">
            <w:pPr>
              <w:pStyle w:val="ad"/>
              <w:widowControl w:val="0"/>
              <w:tabs>
                <w:tab w:val="left" w:pos="258"/>
              </w:tabs>
              <w:spacing w:line="240" w:lineRule="atLeast"/>
              <w:ind w:left="0"/>
              <w:jc w:val="both"/>
              <w:rPr>
                <w:color w:val="000000"/>
              </w:rPr>
            </w:pPr>
            <w:r w:rsidRPr="00722DC3">
              <w:rPr>
                <w:rFonts w:eastAsia="Arial"/>
              </w:rPr>
              <w:t>використовувати інноваційні підходи до розв’язання завдання</w:t>
            </w:r>
          </w:p>
        </w:tc>
        <w:tc>
          <w:tcPr>
            <w:tcW w:w="673" w:type="pct"/>
          </w:tcPr>
          <w:p w:rsidR="00722DC3" w:rsidRPr="00722DC3" w:rsidRDefault="00722DC3" w:rsidP="00936290">
            <w:pPr>
              <w:widowControl w:val="0"/>
              <w:spacing w:line="240" w:lineRule="atLeast"/>
              <w:jc w:val="center"/>
              <w:rPr>
                <w:color w:val="000000"/>
              </w:rPr>
            </w:pPr>
            <w:r w:rsidRPr="00722DC3">
              <w:rPr>
                <w:color w:val="000000"/>
              </w:rPr>
              <w:t>95-100</w:t>
            </w:r>
          </w:p>
        </w:tc>
      </w:tr>
      <w:tr w:rsidR="00722DC3" w:rsidRPr="00722DC3" w:rsidTr="003015EF">
        <w:tc>
          <w:tcPr>
            <w:tcW w:w="1066" w:type="pct"/>
            <w:vMerge/>
          </w:tcPr>
          <w:p w:rsidR="00722DC3" w:rsidRPr="00722DC3" w:rsidRDefault="00722DC3" w:rsidP="00936290">
            <w:pPr>
              <w:widowControl w:val="0"/>
              <w:spacing w:line="240" w:lineRule="atLeast"/>
              <w:ind w:right="78"/>
              <w:rPr>
                <w:color w:val="000000"/>
              </w:rPr>
            </w:pPr>
          </w:p>
        </w:tc>
        <w:tc>
          <w:tcPr>
            <w:tcW w:w="3261" w:type="pct"/>
          </w:tcPr>
          <w:p w:rsidR="00722DC3" w:rsidRPr="00722DC3" w:rsidRDefault="00722DC3" w:rsidP="00936290">
            <w:pPr>
              <w:pStyle w:val="ad"/>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з негрубими помилками</w:t>
            </w:r>
          </w:p>
        </w:tc>
        <w:tc>
          <w:tcPr>
            <w:tcW w:w="673" w:type="pct"/>
          </w:tcPr>
          <w:p w:rsidR="00722DC3" w:rsidRPr="00722DC3" w:rsidRDefault="00722DC3" w:rsidP="00936290">
            <w:pPr>
              <w:pStyle w:val="ad"/>
              <w:widowControl w:val="0"/>
              <w:spacing w:line="240" w:lineRule="atLeast"/>
              <w:ind w:left="0"/>
              <w:jc w:val="center"/>
              <w:rPr>
                <w:color w:val="000000"/>
              </w:rPr>
            </w:pPr>
            <w:r w:rsidRPr="00722DC3">
              <w:rPr>
                <w:color w:val="000000"/>
              </w:rPr>
              <w:t>90-94</w:t>
            </w:r>
          </w:p>
        </w:tc>
      </w:tr>
      <w:tr w:rsidR="00722DC3" w:rsidRPr="00722DC3" w:rsidTr="003015EF">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pStyle w:val="ad"/>
              <w:widowControl w:val="0"/>
              <w:tabs>
                <w:tab w:val="left" w:pos="258"/>
              </w:tabs>
              <w:spacing w:line="240" w:lineRule="atLeast"/>
              <w:ind w:left="0"/>
              <w:rPr>
                <w:color w:val="000000"/>
              </w:rPr>
            </w:pPr>
            <w:r w:rsidRPr="00722DC3">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Pr>
          <w:p w:rsidR="00722DC3" w:rsidRPr="00722DC3" w:rsidRDefault="00722DC3" w:rsidP="00936290">
            <w:pPr>
              <w:widowControl w:val="0"/>
              <w:spacing w:line="240" w:lineRule="atLeast"/>
              <w:jc w:val="center"/>
              <w:rPr>
                <w:color w:val="000000"/>
              </w:rPr>
            </w:pPr>
            <w:r w:rsidRPr="00722DC3">
              <w:rPr>
                <w:color w:val="000000"/>
              </w:rPr>
              <w:t>85-89</w:t>
            </w:r>
          </w:p>
        </w:tc>
      </w:tr>
      <w:tr w:rsidR="00722DC3" w:rsidRPr="00722DC3" w:rsidTr="003015EF">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pStyle w:val="ad"/>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Pr>
          <w:p w:rsidR="00722DC3" w:rsidRPr="00722DC3" w:rsidRDefault="00722DC3" w:rsidP="00936290">
            <w:pPr>
              <w:widowControl w:val="0"/>
              <w:spacing w:line="240" w:lineRule="atLeast"/>
              <w:jc w:val="center"/>
              <w:rPr>
                <w:color w:val="000000"/>
              </w:rPr>
            </w:pPr>
            <w:r w:rsidRPr="00722DC3">
              <w:rPr>
                <w:color w:val="000000"/>
              </w:rPr>
              <w:t>80-84</w:t>
            </w:r>
          </w:p>
        </w:tc>
      </w:tr>
      <w:tr w:rsidR="00722DC3" w:rsidRPr="00722DC3" w:rsidTr="003015EF">
        <w:trPr>
          <w:trHeight w:val="267"/>
        </w:trPr>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pStyle w:val="ad"/>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Pr>
          <w:p w:rsidR="00722DC3" w:rsidRPr="00722DC3" w:rsidRDefault="00722DC3" w:rsidP="00936290">
            <w:pPr>
              <w:widowControl w:val="0"/>
              <w:spacing w:line="240" w:lineRule="atLeast"/>
              <w:jc w:val="center"/>
              <w:rPr>
                <w:color w:val="000000"/>
              </w:rPr>
            </w:pPr>
            <w:r w:rsidRPr="00722DC3">
              <w:rPr>
                <w:color w:val="000000"/>
              </w:rPr>
              <w:t>74-79</w:t>
            </w:r>
          </w:p>
        </w:tc>
      </w:tr>
      <w:tr w:rsidR="00722DC3" w:rsidRPr="00722DC3" w:rsidTr="003015EF">
        <w:trPr>
          <w:trHeight w:val="412"/>
        </w:trPr>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pStyle w:val="ad"/>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Pr>
          <w:p w:rsidR="00722DC3" w:rsidRPr="00722DC3" w:rsidRDefault="00722DC3" w:rsidP="00936290">
            <w:pPr>
              <w:widowControl w:val="0"/>
              <w:spacing w:line="240" w:lineRule="atLeast"/>
              <w:jc w:val="center"/>
              <w:rPr>
                <w:color w:val="000000"/>
              </w:rPr>
            </w:pPr>
            <w:r w:rsidRPr="00722DC3">
              <w:rPr>
                <w:color w:val="000000"/>
              </w:rPr>
              <w:t>70-73</w:t>
            </w:r>
          </w:p>
        </w:tc>
      </w:tr>
      <w:tr w:rsidR="00722DC3" w:rsidRPr="00722DC3" w:rsidTr="003015EF">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pStyle w:val="ad"/>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при виконанні завдань за зразком</w:t>
            </w:r>
          </w:p>
        </w:tc>
        <w:tc>
          <w:tcPr>
            <w:tcW w:w="673" w:type="pct"/>
          </w:tcPr>
          <w:p w:rsidR="00722DC3" w:rsidRPr="00722DC3" w:rsidRDefault="00722DC3" w:rsidP="00936290">
            <w:pPr>
              <w:widowControl w:val="0"/>
              <w:spacing w:line="240" w:lineRule="atLeast"/>
              <w:jc w:val="center"/>
              <w:rPr>
                <w:color w:val="000000"/>
              </w:rPr>
            </w:pPr>
            <w:r w:rsidRPr="00722DC3">
              <w:rPr>
                <w:color w:val="000000"/>
              </w:rPr>
              <w:t>65-69</w:t>
            </w:r>
          </w:p>
        </w:tc>
      </w:tr>
      <w:tr w:rsidR="00722DC3" w:rsidRPr="00722DC3" w:rsidTr="003015EF">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shd w:val="clear" w:color="auto" w:fill="FFFFFF"/>
              <w:tabs>
                <w:tab w:val="left" w:pos="284"/>
              </w:tabs>
              <w:spacing w:line="240" w:lineRule="atLeast"/>
              <w:rPr>
                <w:color w:val="000000"/>
              </w:rPr>
            </w:pPr>
            <w:r w:rsidRPr="00722DC3">
              <w:rPr>
                <w:color w:val="000000"/>
              </w:rPr>
              <w:t>Відповідь характеризує уміння застосовувати знання при виконанні завдань за зразком, але з неточностями</w:t>
            </w:r>
          </w:p>
        </w:tc>
        <w:tc>
          <w:tcPr>
            <w:tcW w:w="673" w:type="pct"/>
          </w:tcPr>
          <w:p w:rsidR="00722DC3" w:rsidRPr="00722DC3" w:rsidRDefault="00722DC3" w:rsidP="00936290">
            <w:pPr>
              <w:widowControl w:val="0"/>
              <w:spacing w:line="240" w:lineRule="atLeast"/>
              <w:jc w:val="center"/>
              <w:rPr>
                <w:color w:val="000000"/>
              </w:rPr>
            </w:pPr>
            <w:r w:rsidRPr="00722DC3">
              <w:rPr>
                <w:color w:val="000000"/>
              </w:rPr>
              <w:t>60-64</w:t>
            </w:r>
          </w:p>
        </w:tc>
      </w:tr>
      <w:tr w:rsidR="00722DC3" w:rsidRPr="00722DC3" w:rsidTr="003015EF">
        <w:trPr>
          <w:trHeight w:val="70"/>
        </w:trPr>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shd w:val="clear" w:color="auto" w:fill="FFFFFF"/>
              <w:tabs>
                <w:tab w:val="left" w:pos="284"/>
              </w:tabs>
              <w:spacing w:line="240" w:lineRule="atLeast"/>
              <w:jc w:val="both"/>
              <w:rPr>
                <w:color w:val="000000"/>
              </w:rPr>
            </w:pPr>
            <w:r w:rsidRPr="00722DC3">
              <w:rPr>
                <w:color w:val="000000"/>
              </w:rPr>
              <w:t>Рівень умінь незадовільний</w:t>
            </w:r>
          </w:p>
        </w:tc>
        <w:tc>
          <w:tcPr>
            <w:tcW w:w="673" w:type="pct"/>
          </w:tcPr>
          <w:p w:rsidR="00722DC3" w:rsidRPr="00722DC3" w:rsidRDefault="00722DC3" w:rsidP="00936290">
            <w:pPr>
              <w:widowControl w:val="0"/>
              <w:spacing w:line="240" w:lineRule="atLeast"/>
              <w:jc w:val="center"/>
              <w:rPr>
                <w:color w:val="000000"/>
              </w:rPr>
            </w:pPr>
            <w:r w:rsidRPr="00722DC3">
              <w:rPr>
                <w:color w:val="000000"/>
              </w:rPr>
              <w:t>&lt;60</w:t>
            </w:r>
          </w:p>
        </w:tc>
      </w:tr>
      <w:tr w:rsidR="00722DC3" w:rsidRPr="00722DC3" w:rsidTr="00936290">
        <w:tc>
          <w:tcPr>
            <w:tcW w:w="5000" w:type="pct"/>
            <w:gridSpan w:val="3"/>
          </w:tcPr>
          <w:p w:rsidR="00722DC3" w:rsidRPr="00722DC3" w:rsidRDefault="00722DC3" w:rsidP="00936290">
            <w:pPr>
              <w:widowControl w:val="0"/>
              <w:tabs>
                <w:tab w:val="left" w:pos="204"/>
              </w:tabs>
              <w:spacing w:line="240" w:lineRule="atLeast"/>
              <w:ind w:right="-22"/>
              <w:jc w:val="center"/>
              <w:rPr>
                <w:b/>
                <w:i/>
                <w:color w:val="000000"/>
              </w:rPr>
            </w:pPr>
            <w:r w:rsidRPr="00722DC3">
              <w:rPr>
                <w:b/>
                <w:i/>
                <w:color w:val="000000"/>
              </w:rPr>
              <w:t>Комунікація</w:t>
            </w:r>
          </w:p>
        </w:tc>
      </w:tr>
      <w:tr w:rsidR="00722DC3" w:rsidRPr="00722DC3" w:rsidTr="003015EF">
        <w:tc>
          <w:tcPr>
            <w:tcW w:w="1066" w:type="pct"/>
            <w:vMerge w:val="restart"/>
          </w:tcPr>
          <w:p w:rsidR="00722DC3" w:rsidRPr="00722DC3" w:rsidRDefault="00722DC3" w:rsidP="00936290">
            <w:pPr>
              <w:widowControl w:val="0"/>
              <w:spacing w:line="251" w:lineRule="auto"/>
              <w:rPr>
                <w:rFonts w:eastAsia="Arial"/>
              </w:rPr>
            </w:pPr>
            <w:r w:rsidRPr="00722DC3">
              <w:rPr>
                <w:rFonts w:eastAsia="Arial"/>
              </w:rPr>
              <w:t>-донесення до фахівців і нефахівців інформації, ідей, проблем, рішень та власного досвіду в галузі професійної діяльності; здатність ефективно формувати комунікаційну стратегію</w:t>
            </w:r>
          </w:p>
          <w:p w:rsidR="00722DC3" w:rsidRPr="00722DC3" w:rsidRDefault="00722DC3" w:rsidP="00936290">
            <w:pPr>
              <w:widowControl w:val="0"/>
              <w:tabs>
                <w:tab w:val="left" w:pos="276"/>
              </w:tabs>
              <w:spacing w:line="240" w:lineRule="atLeast"/>
              <w:rPr>
                <w:b/>
                <w:i/>
                <w:color w:val="000000"/>
              </w:rPr>
            </w:pPr>
          </w:p>
        </w:tc>
        <w:tc>
          <w:tcPr>
            <w:tcW w:w="3261" w:type="pct"/>
          </w:tcPr>
          <w:p w:rsidR="00722DC3" w:rsidRPr="00722DC3" w:rsidRDefault="00722DC3" w:rsidP="00936290">
            <w:pPr>
              <w:widowControl w:val="0"/>
              <w:spacing w:line="0" w:lineRule="atLeast"/>
              <w:rPr>
                <w:rFonts w:eastAsia="Arial"/>
              </w:rPr>
            </w:pPr>
            <w:r w:rsidRPr="00722DC3">
              <w:rPr>
                <w:rFonts w:eastAsia="Arial"/>
              </w:rPr>
              <w:t>Вільне володіння проблематикою галузі.</w:t>
            </w:r>
          </w:p>
          <w:p w:rsidR="00722DC3" w:rsidRPr="00722DC3" w:rsidRDefault="00722DC3" w:rsidP="00936290">
            <w:pPr>
              <w:pStyle w:val="ad"/>
              <w:widowControl w:val="0"/>
              <w:numPr>
                <w:ilvl w:val="0"/>
                <w:numId w:val="12"/>
              </w:numPr>
              <w:tabs>
                <w:tab w:val="left" w:pos="258"/>
              </w:tabs>
              <w:spacing w:line="240" w:lineRule="atLeast"/>
              <w:ind w:left="0" w:firstLine="0"/>
              <w:rPr>
                <w:color w:val="000000"/>
              </w:rPr>
            </w:pPr>
            <w:r w:rsidRPr="00722DC3">
              <w:rPr>
                <w:rFonts w:eastAsia="Arial"/>
              </w:rPr>
              <w:t xml:space="preserve">Зрозумілість відповіді (доповіді). </w:t>
            </w:r>
          </w:p>
          <w:p w:rsidR="00722DC3" w:rsidRPr="00722DC3" w:rsidRDefault="00722DC3" w:rsidP="00936290">
            <w:pPr>
              <w:pStyle w:val="ad"/>
              <w:widowControl w:val="0"/>
              <w:numPr>
                <w:ilvl w:val="0"/>
                <w:numId w:val="12"/>
              </w:numPr>
              <w:tabs>
                <w:tab w:val="left" w:pos="258"/>
              </w:tabs>
              <w:spacing w:line="240" w:lineRule="atLeast"/>
              <w:ind w:left="0" w:firstLine="0"/>
              <w:rPr>
                <w:color w:val="000000"/>
              </w:rPr>
            </w:pPr>
            <w:r w:rsidRPr="00722DC3">
              <w:rPr>
                <w:rFonts w:eastAsia="Arial"/>
              </w:rPr>
              <w:t>Мова:</w:t>
            </w:r>
          </w:p>
          <w:p w:rsidR="00722DC3" w:rsidRPr="00722DC3" w:rsidRDefault="00722DC3" w:rsidP="00936290">
            <w:pPr>
              <w:widowControl w:val="0"/>
              <w:numPr>
                <w:ilvl w:val="0"/>
                <w:numId w:val="12"/>
              </w:numPr>
              <w:tabs>
                <w:tab w:val="left" w:pos="360"/>
              </w:tabs>
              <w:spacing w:line="0" w:lineRule="atLeast"/>
              <w:rPr>
                <w:rFonts w:eastAsia="Verdana"/>
              </w:rPr>
            </w:pPr>
            <w:r w:rsidRPr="00722DC3">
              <w:rPr>
                <w:rFonts w:eastAsia="Arial"/>
              </w:rPr>
              <w:t>правильна;</w:t>
            </w:r>
          </w:p>
          <w:p w:rsidR="00722DC3" w:rsidRPr="00722DC3" w:rsidRDefault="00722DC3" w:rsidP="00936290">
            <w:pPr>
              <w:widowControl w:val="0"/>
              <w:spacing w:line="13" w:lineRule="exact"/>
              <w:rPr>
                <w:rFonts w:eastAsia="Verdana"/>
              </w:rPr>
            </w:pPr>
          </w:p>
          <w:p w:rsidR="00722DC3" w:rsidRPr="00722DC3" w:rsidRDefault="00722DC3" w:rsidP="00936290">
            <w:pPr>
              <w:widowControl w:val="0"/>
              <w:numPr>
                <w:ilvl w:val="0"/>
                <w:numId w:val="12"/>
              </w:numPr>
              <w:tabs>
                <w:tab w:val="left" w:pos="360"/>
              </w:tabs>
              <w:spacing w:line="0" w:lineRule="atLeast"/>
              <w:rPr>
                <w:rFonts w:eastAsia="Verdana"/>
              </w:rPr>
            </w:pPr>
            <w:r w:rsidRPr="00722DC3">
              <w:rPr>
                <w:rFonts w:eastAsia="Arial"/>
              </w:rPr>
              <w:t>чиста;</w:t>
            </w:r>
          </w:p>
          <w:p w:rsidR="00722DC3" w:rsidRPr="00722DC3" w:rsidRDefault="00722DC3" w:rsidP="00936290">
            <w:pPr>
              <w:widowControl w:val="0"/>
              <w:spacing w:line="13" w:lineRule="exact"/>
              <w:rPr>
                <w:rFonts w:eastAsia="Verdana"/>
              </w:rPr>
            </w:pPr>
          </w:p>
          <w:p w:rsidR="00722DC3" w:rsidRPr="00722DC3" w:rsidRDefault="00722DC3" w:rsidP="00936290">
            <w:pPr>
              <w:widowControl w:val="0"/>
              <w:numPr>
                <w:ilvl w:val="0"/>
                <w:numId w:val="12"/>
              </w:numPr>
              <w:tabs>
                <w:tab w:val="left" w:pos="360"/>
              </w:tabs>
              <w:spacing w:line="0" w:lineRule="atLeast"/>
              <w:rPr>
                <w:rFonts w:eastAsia="Verdana"/>
              </w:rPr>
            </w:pPr>
            <w:r w:rsidRPr="00722DC3">
              <w:rPr>
                <w:rFonts w:eastAsia="Arial"/>
              </w:rPr>
              <w:t>ясна;</w:t>
            </w:r>
          </w:p>
          <w:p w:rsidR="00722DC3" w:rsidRPr="00722DC3" w:rsidRDefault="00722DC3" w:rsidP="00936290">
            <w:pPr>
              <w:widowControl w:val="0"/>
              <w:spacing w:line="13" w:lineRule="exact"/>
              <w:rPr>
                <w:rFonts w:eastAsia="Verdana"/>
              </w:rPr>
            </w:pPr>
          </w:p>
          <w:p w:rsidR="00722DC3" w:rsidRPr="00722DC3" w:rsidRDefault="00722DC3" w:rsidP="00936290">
            <w:pPr>
              <w:widowControl w:val="0"/>
              <w:numPr>
                <w:ilvl w:val="0"/>
                <w:numId w:val="12"/>
              </w:numPr>
              <w:tabs>
                <w:tab w:val="left" w:pos="360"/>
              </w:tabs>
              <w:spacing w:line="0" w:lineRule="atLeast"/>
              <w:rPr>
                <w:rFonts w:eastAsia="Verdana"/>
              </w:rPr>
            </w:pPr>
            <w:r w:rsidRPr="00722DC3">
              <w:rPr>
                <w:rFonts w:eastAsia="Arial"/>
              </w:rPr>
              <w:t>точна;</w:t>
            </w:r>
          </w:p>
          <w:p w:rsidR="00722DC3" w:rsidRPr="00722DC3" w:rsidRDefault="00722DC3" w:rsidP="00936290">
            <w:pPr>
              <w:widowControl w:val="0"/>
              <w:spacing w:line="13" w:lineRule="exact"/>
              <w:rPr>
                <w:rFonts w:eastAsia="Verdana"/>
              </w:rPr>
            </w:pPr>
          </w:p>
          <w:p w:rsidR="00722DC3" w:rsidRPr="00722DC3" w:rsidRDefault="00722DC3" w:rsidP="00936290">
            <w:pPr>
              <w:widowControl w:val="0"/>
              <w:numPr>
                <w:ilvl w:val="0"/>
                <w:numId w:val="12"/>
              </w:numPr>
              <w:tabs>
                <w:tab w:val="left" w:pos="360"/>
              </w:tabs>
              <w:spacing w:line="0" w:lineRule="atLeast"/>
              <w:rPr>
                <w:rFonts w:eastAsia="Verdana"/>
              </w:rPr>
            </w:pPr>
            <w:r w:rsidRPr="00722DC3">
              <w:rPr>
                <w:rFonts w:eastAsia="Arial"/>
              </w:rPr>
              <w:t>логічна;</w:t>
            </w:r>
          </w:p>
          <w:p w:rsidR="00722DC3" w:rsidRPr="00722DC3" w:rsidRDefault="00722DC3" w:rsidP="00936290">
            <w:pPr>
              <w:widowControl w:val="0"/>
              <w:spacing w:line="13" w:lineRule="exact"/>
              <w:rPr>
                <w:rFonts w:eastAsia="Verdana"/>
              </w:rPr>
            </w:pPr>
          </w:p>
          <w:p w:rsidR="00722DC3" w:rsidRPr="00722DC3" w:rsidRDefault="00722DC3" w:rsidP="00936290">
            <w:pPr>
              <w:widowControl w:val="0"/>
              <w:numPr>
                <w:ilvl w:val="0"/>
                <w:numId w:val="12"/>
              </w:numPr>
              <w:tabs>
                <w:tab w:val="left" w:pos="360"/>
              </w:tabs>
              <w:spacing w:line="0" w:lineRule="atLeast"/>
              <w:rPr>
                <w:rFonts w:eastAsia="Verdana"/>
              </w:rPr>
            </w:pPr>
            <w:r w:rsidRPr="00722DC3">
              <w:rPr>
                <w:rFonts w:eastAsia="Arial"/>
              </w:rPr>
              <w:t>виразна;</w:t>
            </w:r>
          </w:p>
          <w:p w:rsidR="00722DC3" w:rsidRPr="00722DC3" w:rsidRDefault="00722DC3" w:rsidP="00936290">
            <w:pPr>
              <w:widowControl w:val="0"/>
              <w:spacing w:line="33" w:lineRule="exact"/>
              <w:rPr>
                <w:rFonts w:eastAsia="Verdana"/>
              </w:rPr>
            </w:pPr>
          </w:p>
          <w:p w:rsidR="00722DC3" w:rsidRPr="00722DC3" w:rsidRDefault="00722DC3" w:rsidP="00936290">
            <w:pPr>
              <w:widowControl w:val="0"/>
              <w:numPr>
                <w:ilvl w:val="0"/>
                <w:numId w:val="12"/>
              </w:numPr>
              <w:tabs>
                <w:tab w:val="left" w:pos="377"/>
              </w:tabs>
              <w:spacing w:line="252" w:lineRule="auto"/>
              <w:ind w:right="183"/>
              <w:rPr>
                <w:rFonts w:eastAsia="Verdana"/>
              </w:rPr>
            </w:pPr>
            <w:r w:rsidRPr="00722DC3">
              <w:rPr>
                <w:rFonts w:eastAsia="Arial"/>
              </w:rPr>
              <w:t xml:space="preserve">лаконічна. </w:t>
            </w:r>
          </w:p>
          <w:p w:rsidR="00722DC3" w:rsidRPr="00722DC3" w:rsidRDefault="00722DC3" w:rsidP="00936290">
            <w:pPr>
              <w:widowControl w:val="0"/>
              <w:tabs>
                <w:tab w:val="left" w:pos="377"/>
              </w:tabs>
              <w:spacing w:line="252" w:lineRule="auto"/>
              <w:ind w:right="183"/>
              <w:rPr>
                <w:rFonts w:eastAsia="Verdana"/>
              </w:rPr>
            </w:pPr>
            <w:r w:rsidRPr="00722DC3">
              <w:rPr>
                <w:rFonts w:eastAsia="Arial"/>
              </w:rPr>
              <w:t>Комунікаційна стратегія:</w:t>
            </w:r>
          </w:p>
          <w:p w:rsidR="00722DC3" w:rsidRPr="00722DC3" w:rsidRDefault="00722DC3" w:rsidP="00936290">
            <w:pPr>
              <w:widowControl w:val="0"/>
              <w:spacing w:line="1" w:lineRule="exact"/>
              <w:rPr>
                <w:rFonts w:eastAsia="Verdana"/>
              </w:rPr>
            </w:pPr>
          </w:p>
          <w:p w:rsidR="00722DC3" w:rsidRPr="00722DC3" w:rsidRDefault="00722DC3" w:rsidP="00936290">
            <w:pPr>
              <w:widowControl w:val="0"/>
              <w:numPr>
                <w:ilvl w:val="0"/>
                <w:numId w:val="12"/>
              </w:numPr>
              <w:tabs>
                <w:tab w:val="left" w:pos="360"/>
              </w:tabs>
              <w:spacing w:line="0" w:lineRule="atLeast"/>
              <w:rPr>
                <w:rFonts w:eastAsia="Verdana"/>
              </w:rPr>
            </w:pPr>
            <w:r w:rsidRPr="00722DC3">
              <w:rPr>
                <w:rFonts w:eastAsia="Arial"/>
              </w:rPr>
              <w:t>послідовний і несуперечливий розвиток думки;</w:t>
            </w:r>
          </w:p>
          <w:p w:rsidR="00722DC3" w:rsidRPr="00722DC3" w:rsidRDefault="00722DC3" w:rsidP="00936290">
            <w:pPr>
              <w:widowControl w:val="0"/>
              <w:spacing w:line="13" w:lineRule="exact"/>
              <w:rPr>
                <w:rFonts w:eastAsia="Verdana"/>
              </w:rPr>
            </w:pPr>
          </w:p>
          <w:p w:rsidR="00722DC3" w:rsidRPr="00722DC3" w:rsidRDefault="00722DC3" w:rsidP="00936290">
            <w:pPr>
              <w:widowControl w:val="0"/>
              <w:numPr>
                <w:ilvl w:val="0"/>
                <w:numId w:val="12"/>
              </w:numPr>
              <w:tabs>
                <w:tab w:val="left" w:pos="360"/>
              </w:tabs>
              <w:spacing w:line="0" w:lineRule="atLeast"/>
              <w:rPr>
                <w:rFonts w:eastAsia="Verdana"/>
              </w:rPr>
            </w:pPr>
            <w:r w:rsidRPr="00722DC3">
              <w:rPr>
                <w:rFonts w:eastAsia="Arial"/>
              </w:rPr>
              <w:t>наявність логічних власних суджень;</w:t>
            </w:r>
          </w:p>
          <w:p w:rsidR="00722DC3" w:rsidRPr="00722DC3" w:rsidRDefault="00722DC3" w:rsidP="00936290">
            <w:pPr>
              <w:widowControl w:val="0"/>
              <w:spacing w:line="36" w:lineRule="exact"/>
              <w:rPr>
                <w:rFonts w:eastAsia="Verdana"/>
              </w:rPr>
            </w:pPr>
          </w:p>
          <w:p w:rsidR="00722DC3" w:rsidRPr="00722DC3" w:rsidRDefault="00722DC3" w:rsidP="00936290">
            <w:pPr>
              <w:widowControl w:val="0"/>
              <w:numPr>
                <w:ilvl w:val="0"/>
                <w:numId w:val="12"/>
              </w:numPr>
              <w:tabs>
                <w:tab w:val="left" w:pos="377"/>
              </w:tabs>
              <w:spacing w:line="235" w:lineRule="auto"/>
              <w:ind w:right="1580"/>
              <w:rPr>
                <w:rFonts w:eastAsia="Verdana"/>
              </w:rPr>
            </w:pPr>
            <w:r w:rsidRPr="00722DC3">
              <w:rPr>
                <w:rFonts w:eastAsia="Arial"/>
              </w:rPr>
              <w:t>доречна аргументації т</w:t>
            </w:r>
            <w:r w:rsidR="002263D1">
              <w:rPr>
                <w:rFonts w:eastAsia="Arial"/>
              </w:rPr>
              <w:t>а її відповідність відстоюваним п</w:t>
            </w:r>
            <w:r w:rsidRPr="00722DC3">
              <w:rPr>
                <w:rFonts w:eastAsia="Arial"/>
              </w:rPr>
              <w:t>оложенням;</w:t>
            </w:r>
          </w:p>
          <w:p w:rsidR="00722DC3" w:rsidRPr="00722DC3" w:rsidRDefault="00722DC3" w:rsidP="00936290">
            <w:pPr>
              <w:widowControl w:val="0"/>
              <w:spacing w:line="11" w:lineRule="exact"/>
              <w:rPr>
                <w:rFonts w:eastAsia="Verdana"/>
              </w:rPr>
            </w:pPr>
          </w:p>
          <w:p w:rsidR="00722DC3" w:rsidRPr="00722DC3" w:rsidRDefault="00722DC3" w:rsidP="00936290">
            <w:pPr>
              <w:widowControl w:val="0"/>
              <w:numPr>
                <w:ilvl w:val="0"/>
                <w:numId w:val="12"/>
              </w:numPr>
              <w:tabs>
                <w:tab w:val="left" w:pos="360"/>
              </w:tabs>
              <w:spacing w:line="0" w:lineRule="atLeast"/>
              <w:rPr>
                <w:rFonts w:eastAsia="Verdana"/>
              </w:rPr>
            </w:pPr>
            <w:r w:rsidRPr="00722DC3">
              <w:rPr>
                <w:rFonts w:eastAsia="Arial"/>
              </w:rPr>
              <w:t>правильна структура відповіді (доповіді);</w:t>
            </w:r>
          </w:p>
          <w:p w:rsidR="00722DC3" w:rsidRPr="00722DC3" w:rsidRDefault="00722DC3" w:rsidP="00936290">
            <w:pPr>
              <w:widowControl w:val="0"/>
              <w:spacing w:line="13" w:lineRule="exact"/>
              <w:rPr>
                <w:rFonts w:eastAsia="Verdana"/>
              </w:rPr>
            </w:pPr>
          </w:p>
          <w:p w:rsidR="00722DC3" w:rsidRPr="00722DC3" w:rsidRDefault="00722DC3" w:rsidP="00936290">
            <w:pPr>
              <w:widowControl w:val="0"/>
              <w:numPr>
                <w:ilvl w:val="0"/>
                <w:numId w:val="12"/>
              </w:numPr>
              <w:tabs>
                <w:tab w:val="left" w:pos="360"/>
              </w:tabs>
              <w:spacing w:line="0" w:lineRule="atLeast"/>
              <w:rPr>
                <w:rFonts w:eastAsia="Verdana"/>
              </w:rPr>
            </w:pPr>
            <w:r w:rsidRPr="00722DC3">
              <w:rPr>
                <w:rFonts w:eastAsia="Arial"/>
              </w:rPr>
              <w:t>правильність відповідей на запитання;</w:t>
            </w:r>
          </w:p>
          <w:p w:rsidR="00722DC3" w:rsidRPr="00722DC3" w:rsidRDefault="00722DC3" w:rsidP="00936290">
            <w:pPr>
              <w:widowControl w:val="0"/>
              <w:spacing w:line="13" w:lineRule="exact"/>
              <w:rPr>
                <w:rFonts w:eastAsia="Verdana"/>
              </w:rPr>
            </w:pPr>
          </w:p>
          <w:p w:rsidR="00722DC3" w:rsidRPr="00722DC3" w:rsidRDefault="00722DC3" w:rsidP="00936290">
            <w:pPr>
              <w:widowControl w:val="0"/>
              <w:numPr>
                <w:ilvl w:val="0"/>
                <w:numId w:val="12"/>
              </w:numPr>
              <w:tabs>
                <w:tab w:val="left" w:pos="360"/>
              </w:tabs>
              <w:spacing w:line="0" w:lineRule="atLeast"/>
              <w:rPr>
                <w:rFonts w:eastAsia="Verdana"/>
              </w:rPr>
            </w:pPr>
            <w:r w:rsidRPr="00722DC3">
              <w:rPr>
                <w:rFonts w:eastAsia="Arial"/>
              </w:rPr>
              <w:t>доречна техніка відповідей на запитання;</w:t>
            </w:r>
          </w:p>
          <w:p w:rsidR="00722DC3" w:rsidRPr="00722DC3" w:rsidRDefault="00722DC3" w:rsidP="00936290">
            <w:pPr>
              <w:widowControl w:val="0"/>
              <w:spacing w:line="36" w:lineRule="exact"/>
              <w:rPr>
                <w:rFonts w:eastAsia="Verdana"/>
              </w:rPr>
            </w:pPr>
          </w:p>
          <w:p w:rsidR="00722DC3" w:rsidRPr="00722DC3" w:rsidRDefault="00722DC3" w:rsidP="00936290">
            <w:pPr>
              <w:widowControl w:val="0"/>
              <w:numPr>
                <w:ilvl w:val="0"/>
                <w:numId w:val="12"/>
              </w:numPr>
              <w:tabs>
                <w:tab w:val="left" w:pos="377"/>
              </w:tabs>
              <w:spacing w:line="235" w:lineRule="auto"/>
              <w:ind w:right="2620"/>
              <w:rPr>
                <w:rFonts w:eastAsia="Verdana"/>
              </w:rPr>
            </w:pPr>
            <w:r w:rsidRPr="00722DC3">
              <w:rPr>
                <w:rFonts w:eastAsia="Arial"/>
              </w:rPr>
              <w:t>здатність робити висновки та формулювати пропозиції</w:t>
            </w:r>
          </w:p>
        </w:tc>
        <w:tc>
          <w:tcPr>
            <w:tcW w:w="673" w:type="pct"/>
          </w:tcPr>
          <w:p w:rsidR="00722DC3" w:rsidRPr="00722DC3" w:rsidRDefault="00722DC3" w:rsidP="00936290">
            <w:pPr>
              <w:widowControl w:val="0"/>
              <w:spacing w:line="240" w:lineRule="atLeast"/>
              <w:jc w:val="center"/>
              <w:rPr>
                <w:color w:val="000000"/>
              </w:rPr>
            </w:pPr>
            <w:r w:rsidRPr="00722DC3">
              <w:rPr>
                <w:color w:val="000000"/>
              </w:rPr>
              <w:t>95-100</w:t>
            </w:r>
          </w:p>
        </w:tc>
      </w:tr>
      <w:tr w:rsidR="00722DC3" w:rsidRPr="00722DC3" w:rsidTr="003015EF">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tabs>
                <w:tab w:val="left" w:pos="258"/>
              </w:tabs>
              <w:spacing w:line="240" w:lineRule="atLeast"/>
              <w:rPr>
                <w:color w:val="000000"/>
              </w:rPr>
            </w:pPr>
            <w:r w:rsidRPr="00722DC3">
              <w:rPr>
                <w:color w:val="000000"/>
              </w:rPr>
              <w:t>Достатня зрозумілість відповіді (доповіді) та доречна комунікаційна стратегія з незначними хибами</w:t>
            </w:r>
          </w:p>
        </w:tc>
        <w:tc>
          <w:tcPr>
            <w:tcW w:w="673" w:type="pct"/>
          </w:tcPr>
          <w:p w:rsidR="00722DC3" w:rsidRPr="00722DC3" w:rsidRDefault="00722DC3" w:rsidP="00936290">
            <w:pPr>
              <w:pStyle w:val="ad"/>
              <w:widowControl w:val="0"/>
              <w:spacing w:line="240" w:lineRule="atLeast"/>
              <w:ind w:left="0"/>
              <w:jc w:val="center"/>
              <w:rPr>
                <w:color w:val="000000"/>
              </w:rPr>
            </w:pPr>
            <w:r w:rsidRPr="00722DC3">
              <w:rPr>
                <w:color w:val="000000"/>
              </w:rPr>
              <w:t>90-94</w:t>
            </w:r>
          </w:p>
        </w:tc>
      </w:tr>
      <w:tr w:rsidR="00722DC3" w:rsidRPr="00722DC3" w:rsidTr="003015EF">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spacing w:line="248" w:lineRule="exact"/>
              <w:rPr>
                <w:rFonts w:eastAsia="Arial"/>
              </w:rPr>
            </w:pPr>
            <w:r w:rsidRPr="00722DC3">
              <w:rPr>
                <w:rFonts w:eastAsia="Arial"/>
              </w:rPr>
              <w:t>Добре володіння проблематикою галузі.</w:t>
            </w:r>
          </w:p>
          <w:p w:rsidR="00722DC3" w:rsidRPr="00722DC3" w:rsidRDefault="00722DC3" w:rsidP="00936290">
            <w:pPr>
              <w:widowControl w:val="0"/>
              <w:spacing w:line="0" w:lineRule="atLeast"/>
              <w:rPr>
                <w:rFonts w:eastAsia="Arial"/>
              </w:rPr>
            </w:pPr>
            <w:r w:rsidRPr="00722DC3">
              <w:rPr>
                <w:rFonts w:eastAsia="Arial"/>
              </w:rPr>
              <w:t>Добра зрозумілість відповіді (доповіді) та доречна</w:t>
            </w:r>
          </w:p>
          <w:p w:rsidR="00722DC3" w:rsidRPr="00722DC3" w:rsidRDefault="00722DC3" w:rsidP="00936290">
            <w:pPr>
              <w:widowControl w:val="0"/>
              <w:spacing w:line="0" w:lineRule="atLeast"/>
              <w:rPr>
                <w:rFonts w:eastAsia="Arial"/>
              </w:rPr>
            </w:pPr>
            <w:r w:rsidRPr="00722DC3">
              <w:rPr>
                <w:rFonts w:eastAsia="Arial"/>
              </w:rPr>
              <w:t>комунікаційна стратегія (сумарно не реалізовано три</w:t>
            </w:r>
          </w:p>
          <w:p w:rsidR="00722DC3" w:rsidRPr="00722DC3" w:rsidRDefault="00722DC3" w:rsidP="00936290">
            <w:pPr>
              <w:widowControl w:val="0"/>
              <w:tabs>
                <w:tab w:val="left" w:pos="258"/>
              </w:tabs>
              <w:spacing w:line="240" w:lineRule="atLeast"/>
              <w:rPr>
                <w:color w:val="000000"/>
              </w:rPr>
            </w:pPr>
            <w:r w:rsidRPr="00722DC3">
              <w:rPr>
                <w:rFonts w:eastAsia="Arial"/>
              </w:rPr>
              <w:t>вимоги)</w:t>
            </w:r>
            <w:r w:rsidRPr="00722DC3">
              <w:rPr>
                <w:color w:val="000000"/>
              </w:rPr>
              <w:t>)</w:t>
            </w:r>
          </w:p>
        </w:tc>
        <w:tc>
          <w:tcPr>
            <w:tcW w:w="673" w:type="pct"/>
          </w:tcPr>
          <w:p w:rsidR="00722DC3" w:rsidRPr="00722DC3" w:rsidRDefault="00722DC3" w:rsidP="00936290">
            <w:pPr>
              <w:widowControl w:val="0"/>
              <w:spacing w:line="240" w:lineRule="atLeast"/>
              <w:jc w:val="center"/>
              <w:rPr>
                <w:color w:val="000000"/>
              </w:rPr>
            </w:pPr>
            <w:r w:rsidRPr="00722DC3">
              <w:rPr>
                <w:color w:val="000000"/>
              </w:rPr>
              <w:t>85-89</w:t>
            </w:r>
          </w:p>
        </w:tc>
      </w:tr>
      <w:tr w:rsidR="00722DC3" w:rsidRPr="00722DC3" w:rsidTr="003015EF">
        <w:trPr>
          <w:trHeight w:val="267"/>
        </w:trPr>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spacing w:line="248" w:lineRule="exact"/>
              <w:rPr>
                <w:rFonts w:eastAsia="Arial"/>
              </w:rPr>
            </w:pPr>
            <w:r w:rsidRPr="00722DC3">
              <w:rPr>
                <w:rFonts w:eastAsia="Arial"/>
              </w:rPr>
              <w:t>Добре володіння проблематикою галузі.</w:t>
            </w:r>
          </w:p>
          <w:p w:rsidR="00722DC3" w:rsidRPr="00722DC3" w:rsidRDefault="00722DC3" w:rsidP="00936290">
            <w:pPr>
              <w:widowControl w:val="0"/>
              <w:spacing w:line="249" w:lineRule="exact"/>
              <w:rPr>
                <w:rFonts w:eastAsia="Arial"/>
              </w:rPr>
            </w:pPr>
            <w:r w:rsidRPr="00722DC3">
              <w:rPr>
                <w:rFonts w:eastAsia="Arial"/>
              </w:rPr>
              <w:lastRenderedPageBreak/>
              <w:t>Добра зрозумілість відповіді (доповіді) та доречна комунікаційна стратегія (сумарно не реалізовано чотири</w:t>
            </w:r>
          </w:p>
          <w:p w:rsidR="00722DC3" w:rsidRPr="00722DC3" w:rsidRDefault="00722DC3" w:rsidP="00936290">
            <w:pPr>
              <w:widowControl w:val="0"/>
              <w:tabs>
                <w:tab w:val="left" w:pos="258"/>
              </w:tabs>
              <w:spacing w:line="240" w:lineRule="atLeast"/>
              <w:rPr>
                <w:color w:val="000000"/>
              </w:rPr>
            </w:pPr>
            <w:r w:rsidRPr="00722DC3">
              <w:rPr>
                <w:rFonts w:eastAsia="Arial"/>
              </w:rPr>
              <w:t>вимоги)</w:t>
            </w:r>
          </w:p>
        </w:tc>
        <w:tc>
          <w:tcPr>
            <w:tcW w:w="673" w:type="pct"/>
          </w:tcPr>
          <w:p w:rsidR="00722DC3" w:rsidRPr="00722DC3" w:rsidRDefault="00722DC3" w:rsidP="00936290">
            <w:pPr>
              <w:widowControl w:val="0"/>
              <w:spacing w:line="240" w:lineRule="atLeast"/>
              <w:jc w:val="center"/>
              <w:rPr>
                <w:color w:val="000000"/>
              </w:rPr>
            </w:pPr>
            <w:r w:rsidRPr="00722DC3">
              <w:rPr>
                <w:color w:val="000000"/>
              </w:rPr>
              <w:lastRenderedPageBreak/>
              <w:t>80-84</w:t>
            </w:r>
          </w:p>
        </w:tc>
      </w:tr>
      <w:tr w:rsidR="00722DC3" w:rsidRPr="00722DC3" w:rsidTr="003015EF">
        <w:trPr>
          <w:trHeight w:val="412"/>
        </w:trPr>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spacing w:line="249" w:lineRule="exact"/>
              <w:ind w:left="20"/>
              <w:rPr>
                <w:rFonts w:eastAsia="Arial"/>
              </w:rPr>
            </w:pPr>
            <w:r w:rsidRPr="00722DC3">
              <w:rPr>
                <w:rFonts w:eastAsia="Arial"/>
              </w:rPr>
              <w:t>Добре володіння проблематикою галузі.</w:t>
            </w:r>
          </w:p>
          <w:p w:rsidR="00722DC3" w:rsidRPr="00722DC3" w:rsidRDefault="00722DC3" w:rsidP="00936290">
            <w:pPr>
              <w:widowControl w:val="0"/>
              <w:spacing w:line="0" w:lineRule="atLeast"/>
              <w:ind w:left="20"/>
              <w:rPr>
                <w:rFonts w:eastAsia="Arial"/>
              </w:rPr>
            </w:pPr>
            <w:r w:rsidRPr="00722DC3">
              <w:rPr>
                <w:rFonts w:eastAsia="Arial"/>
              </w:rPr>
              <w:t>Добра зрозумілість відповіді (доповіді) та доречна</w:t>
            </w:r>
          </w:p>
          <w:p w:rsidR="00722DC3" w:rsidRPr="00722DC3" w:rsidRDefault="00722DC3" w:rsidP="00936290">
            <w:pPr>
              <w:widowControl w:val="0"/>
              <w:spacing w:line="0" w:lineRule="atLeast"/>
              <w:ind w:left="20"/>
              <w:rPr>
                <w:rFonts w:eastAsia="Arial"/>
              </w:rPr>
            </w:pPr>
            <w:r w:rsidRPr="00722DC3">
              <w:rPr>
                <w:rFonts w:eastAsia="Arial"/>
              </w:rPr>
              <w:t>комунікаційна стратегія (сумарно не реалізовано п’ять</w:t>
            </w:r>
          </w:p>
          <w:p w:rsidR="00722DC3" w:rsidRPr="00722DC3" w:rsidRDefault="00722DC3" w:rsidP="00936290">
            <w:pPr>
              <w:widowControl w:val="0"/>
              <w:tabs>
                <w:tab w:val="left" w:pos="258"/>
              </w:tabs>
              <w:spacing w:line="240" w:lineRule="atLeast"/>
              <w:rPr>
                <w:color w:val="000000"/>
              </w:rPr>
            </w:pPr>
            <w:r w:rsidRPr="00722DC3">
              <w:rPr>
                <w:rFonts w:eastAsia="Arial"/>
              </w:rPr>
              <w:t>вимог)</w:t>
            </w:r>
          </w:p>
        </w:tc>
        <w:tc>
          <w:tcPr>
            <w:tcW w:w="673" w:type="pct"/>
          </w:tcPr>
          <w:p w:rsidR="00722DC3" w:rsidRPr="00722DC3" w:rsidRDefault="00722DC3" w:rsidP="00936290">
            <w:pPr>
              <w:widowControl w:val="0"/>
              <w:spacing w:line="240" w:lineRule="atLeast"/>
              <w:jc w:val="center"/>
              <w:rPr>
                <w:color w:val="000000"/>
              </w:rPr>
            </w:pPr>
            <w:r w:rsidRPr="00722DC3">
              <w:rPr>
                <w:color w:val="000000"/>
              </w:rPr>
              <w:t>74-79</w:t>
            </w:r>
          </w:p>
        </w:tc>
      </w:tr>
      <w:tr w:rsidR="00722DC3" w:rsidRPr="00722DC3" w:rsidTr="003015EF">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spacing w:line="246" w:lineRule="exact"/>
              <w:ind w:left="20"/>
              <w:rPr>
                <w:rFonts w:eastAsia="Arial"/>
              </w:rPr>
            </w:pPr>
            <w:r w:rsidRPr="00722DC3">
              <w:rPr>
                <w:rFonts w:eastAsia="Arial"/>
              </w:rPr>
              <w:t>Задовільне володіння проблематикою галузі.</w:t>
            </w:r>
          </w:p>
          <w:p w:rsidR="00722DC3" w:rsidRPr="00722DC3" w:rsidRDefault="00722DC3" w:rsidP="00936290">
            <w:pPr>
              <w:widowControl w:val="0"/>
              <w:spacing w:line="0" w:lineRule="atLeast"/>
              <w:ind w:left="20"/>
              <w:rPr>
                <w:rFonts w:eastAsia="Arial"/>
              </w:rPr>
            </w:pPr>
            <w:r w:rsidRPr="00722DC3">
              <w:rPr>
                <w:rFonts w:eastAsia="Arial"/>
              </w:rPr>
              <w:t>Задовільна зрозумілість відповіді (доповіді) та доречна</w:t>
            </w:r>
          </w:p>
          <w:p w:rsidR="00722DC3" w:rsidRPr="00722DC3" w:rsidRDefault="00722DC3" w:rsidP="00936290">
            <w:pPr>
              <w:widowControl w:val="0"/>
              <w:spacing w:line="0" w:lineRule="atLeast"/>
              <w:ind w:left="20"/>
              <w:rPr>
                <w:rFonts w:eastAsia="Arial"/>
              </w:rPr>
            </w:pPr>
            <w:r w:rsidRPr="00722DC3">
              <w:rPr>
                <w:rFonts w:eastAsia="Arial"/>
              </w:rPr>
              <w:t>комунікаційна стратегія (сумарно не реалізовано сім</w:t>
            </w:r>
          </w:p>
          <w:p w:rsidR="00722DC3" w:rsidRPr="00722DC3" w:rsidRDefault="00722DC3" w:rsidP="00936290">
            <w:pPr>
              <w:widowControl w:val="0"/>
              <w:tabs>
                <w:tab w:val="left" w:pos="258"/>
              </w:tabs>
              <w:spacing w:line="240" w:lineRule="atLeast"/>
              <w:rPr>
                <w:color w:val="000000"/>
              </w:rPr>
            </w:pPr>
            <w:r w:rsidRPr="00722DC3">
              <w:rPr>
                <w:rFonts w:eastAsia="Arial"/>
              </w:rPr>
              <w:t>вимог)</w:t>
            </w:r>
          </w:p>
        </w:tc>
        <w:tc>
          <w:tcPr>
            <w:tcW w:w="673" w:type="pct"/>
          </w:tcPr>
          <w:p w:rsidR="00722DC3" w:rsidRPr="00722DC3" w:rsidRDefault="00722DC3" w:rsidP="00936290">
            <w:pPr>
              <w:widowControl w:val="0"/>
              <w:spacing w:line="240" w:lineRule="atLeast"/>
              <w:jc w:val="center"/>
              <w:rPr>
                <w:color w:val="000000"/>
              </w:rPr>
            </w:pPr>
            <w:r w:rsidRPr="00722DC3">
              <w:rPr>
                <w:color w:val="000000"/>
              </w:rPr>
              <w:t>70-73</w:t>
            </w:r>
          </w:p>
        </w:tc>
      </w:tr>
      <w:tr w:rsidR="00722DC3" w:rsidRPr="00722DC3" w:rsidTr="003015EF">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spacing w:line="248" w:lineRule="exact"/>
              <w:ind w:left="20"/>
              <w:rPr>
                <w:rFonts w:eastAsia="Arial"/>
              </w:rPr>
            </w:pPr>
            <w:r w:rsidRPr="00722DC3">
              <w:rPr>
                <w:rFonts w:eastAsia="Arial"/>
              </w:rPr>
              <w:t>Часткове володіння проблематикою галузі.</w:t>
            </w:r>
          </w:p>
          <w:p w:rsidR="00722DC3" w:rsidRPr="00722DC3" w:rsidRDefault="00722DC3" w:rsidP="00936290">
            <w:pPr>
              <w:widowControl w:val="0"/>
              <w:spacing w:line="0" w:lineRule="atLeast"/>
              <w:ind w:left="20"/>
              <w:rPr>
                <w:rFonts w:eastAsia="Arial"/>
              </w:rPr>
            </w:pPr>
            <w:r w:rsidRPr="00722DC3">
              <w:rPr>
                <w:rFonts w:eastAsia="Arial"/>
              </w:rPr>
              <w:t>Задовільна зрозумілість відповіді (доповіді) та</w:t>
            </w:r>
          </w:p>
          <w:p w:rsidR="00722DC3" w:rsidRPr="00722DC3" w:rsidRDefault="00722DC3" w:rsidP="00936290">
            <w:pPr>
              <w:widowControl w:val="0"/>
              <w:spacing w:line="0" w:lineRule="atLeast"/>
              <w:ind w:left="20"/>
              <w:rPr>
                <w:rFonts w:eastAsia="Arial"/>
              </w:rPr>
            </w:pPr>
            <w:r w:rsidRPr="00722DC3">
              <w:rPr>
                <w:rFonts w:eastAsia="Arial"/>
              </w:rPr>
              <w:t>комунікаційна стратегія з хибами (сумарно не</w:t>
            </w:r>
          </w:p>
          <w:p w:rsidR="00722DC3" w:rsidRPr="00722DC3" w:rsidRDefault="00722DC3" w:rsidP="00936290">
            <w:pPr>
              <w:widowControl w:val="0"/>
              <w:tabs>
                <w:tab w:val="left" w:pos="258"/>
              </w:tabs>
              <w:spacing w:line="240" w:lineRule="atLeast"/>
              <w:rPr>
                <w:color w:val="000000"/>
              </w:rPr>
            </w:pPr>
            <w:r w:rsidRPr="00722DC3">
              <w:rPr>
                <w:rFonts w:eastAsia="Arial"/>
              </w:rPr>
              <w:t>реалізовано дев’ять вимог)</w:t>
            </w:r>
          </w:p>
        </w:tc>
        <w:tc>
          <w:tcPr>
            <w:tcW w:w="673" w:type="pct"/>
          </w:tcPr>
          <w:p w:rsidR="00722DC3" w:rsidRPr="00722DC3" w:rsidRDefault="00722DC3" w:rsidP="00936290">
            <w:pPr>
              <w:widowControl w:val="0"/>
              <w:spacing w:line="240" w:lineRule="atLeast"/>
              <w:jc w:val="center"/>
              <w:rPr>
                <w:color w:val="000000"/>
              </w:rPr>
            </w:pPr>
            <w:r w:rsidRPr="00722DC3">
              <w:rPr>
                <w:color w:val="000000"/>
              </w:rPr>
              <w:t>65-69</w:t>
            </w:r>
          </w:p>
        </w:tc>
      </w:tr>
      <w:tr w:rsidR="00722DC3" w:rsidRPr="00722DC3" w:rsidTr="003015EF">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spacing w:line="248" w:lineRule="exact"/>
              <w:ind w:left="20"/>
              <w:rPr>
                <w:rFonts w:eastAsia="Arial"/>
              </w:rPr>
            </w:pPr>
            <w:r w:rsidRPr="00722DC3">
              <w:rPr>
                <w:rFonts w:eastAsia="Arial"/>
              </w:rPr>
              <w:t>Фрагментарне володіння проблематикою галузі.</w:t>
            </w:r>
          </w:p>
          <w:p w:rsidR="00722DC3" w:rsidRPr="00722DC3" w:rsidRDefault="00722DC3" w:rsidP="00936290">
            <w:pPr>
              <w:widowControl w:val="0"/>
              <w:spacing w:line="0" w:lineRule="atLeast"/>
              <w:ind w:left="20"/>
              <w:rPr>
                <w:rFonts w:eastAsia="Arial"/>
              </w:rPr>
            </w:pPr>
            <w:r w:rsidRPr="00722DC3">
              <w:rPr>
                <w:rFonts w:eastAsia="Arial"/>
              </w:rPr>
              <w:t>Задовільна зрозумілість відповіді (доповіді) та</w:t>
            </w:r>
          </w:p>
          <w:p w:rsidR="00722DC3" w:rsidRPr="00722DC3" w:rsidRDefault="00722DC3" w:rsidP="00936290">
            <w:pPr>
              <w:widowControl w:val="0"/>
              <w:spacing w:line="0" w:lineRule="atLeast"/>
              <w:ind w:left="20"/>
              <w:rPr>
                <w:rFonts w:eastAsia="Arial"/>
              </w:rPr>
            </w:pPr>
            <w:r w:rsidRPr="00722DC3">
              <w:rPr>
                <w:rFonts w:eastAsia="Arial"/>
              </w:rPr>
              <w:t>комунікаційна стратегія з хибами (сумарно не</w:t>
            </w:r>
          </w:p>
          <w:p w:rsidR="00722DC3" w:rsidRPr="00722DC3" w:rsidRDefault="00722DC3" w:rsidP="00936290">
            <w:pPr>
              <w:widowControl w:val="0"/>
              <w:tabs>
                <w:tab w:val="left" w:pos="258"/>
              </w:tabs>
              <w:spacing w:line="240" w:lineRule="atLeast"/>
              <w:rPr>
                <w:color w:val="000000"/>
              </w:rPr>
            </w:pPr>
            <w:r w:rsidRPr="00722DC3">
              <w:rPr>
                <w:rFonts w:eastAsia="Arial"/>
              </w:rPr>
              <w:t>реалізовано 10 вимог)</w:t>
            </w:r>
          </w:p>
        </w:tc>
        <w:tc>
          <w:tcPr>
            <w:tcW w:w="673" w:type="pct"/>
          </w:tcPr>
          <w:p w:rsidR="00722DC3" w:rsidRPr="00722DC3" w:rsidRDefault="00722DC3" w:rsidP="00936290">
            <w:pPr>
              <w:widowControl w:val="0"/>
              <w:spacing w:line="240" w:lineRule="atLeast"/>
              <w:jc w:val="center"/>
              <w:rPr>
                <w:color w:val="000000"/>
              </w:rPr>
            </w:pPr>
            <w:r w:rsidRPr="00722DC3">
              <w:rPr>
                <w:color w:val="000000"/>
              </w:rPr>
              <w:t>60-64</w:t>
            </w:r>
          </w:p>
        </w:tc>
      </w:tr>
      <w:tr w:rsidR="00722DC3" w:rsidRPr="00722DC3" w:rsidTr="003015EF">
        <w:trPr>
          <w:trHeight w:val="190"/>
        </w:trPr>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spacing w:line="240" w:lineRule="atLeast"/>
              <w:rPr>
                <w:color w:val="000000"/>
              </w:rPr>
            </w:pPr>
            <w:r w:rsidRPr="00722DC3">
              <w:rPr>
                <w:color w:val="000000"/>
              </w:rPr>
              <w:t>Рівень комунікації незадовільний</w:t>
            </w:r>
          </w:p>
        </w:tc>
        <w:tc>
          <w:tcPr>
            <w:tcW w:w="673" w:type="pct"/>
          </w:tcPr>
          <w:p w:rsidR="00722DC3" w:rsidRPr="00722DC3" w:rsidRDefault="00722DC3" w:rsidP="00936290">
            <w:pPr>
              <w:widowControl w:val="0"/>
              <w:tabs>
                <w:tab w:val="left" w:pos="204"/>
              </w:tabs>
              <w:spacing w:line="240" w:lineRule="atLeast"/>
              <w:ind w:right="-22"/>
              <w:jc w:val="center"/>
              <w:rPr>
                <w:b/>
                <w:i/>
                <w:color w:val="000000"/>
              </w:rPr>
            </w:pPr>
            <w:r w:rsidRPr="00722DC3">
              <w:rPr>
                <w:color w:val="000000"/>
              </w:rPr>
              <w:t>&lt;60</w:t>
            </w:r>
          </w:p>
        </w:tc>
      </w:tr>
      <w:tr w:rsidR="00722DC3" w:rsidRPr="00722DC3" w:rsidTr="00936290">
        <w:tc>
          <w:tcPr>
            <w:tcW w:w="5000" w:type="pct"/>
            <w:gridSpan w:val="3"/>
          </w:tcPr>
          <w:p w:rsidR="00722DC3" w:rsidRPr="00722DC3" w:rsidRDefault="00722DC3" w:rsidP="00936290">
            <w:pPr>
              <w:widowControl w:val="0"/>
              <w:tabs>
                <w:tab w:val="left" w:pos="204"/>
              </w:tabs>
              <w:spacing w:line="240" w:lineRule="atLeast"/>
              <w:ind w:right="-22"/>
              <w:jc w:val="center"/>
              <w:rPr>
                <w:b/>
                <w:i/>
                <w:color w:val="000000"/>
              </w:rPr>
            </w:pPr>
            <w:r w:rsidRPr="00722DC3">
              <w:rPr>
                <w:b/>
                <w:i/>
                <w:color w:val="000000"/>
              </w:rPr>
              <w:t>Автономність та відповідальність</w:t>
            </w:r>
          </w:p>
        </w:tc>
      </w:tr>
      <w:tr w:rsidR="00722DC3" w:rsidRPr="00722DC3" w:rsidTr="003015EF">
        <w:tc>
          <w:tcPr>
            <w:tcW w:w="1066" w:type="pct"/>
            <w:vMerge w:val="restart"/>
          </w:tcPr>
          <w:p w:rsidR="00722DC3" w:rsidRPr="00722DC3" w:rsidRDefault="00722DC3" w:rsidP="00936290">
            <w:pPr>
              <w:widowControl w:val="0"/>
              <w:spacing w:line="248" w:lineRule="exact"/>
              <w:rPr>
                <w:rFonts w:eastAsia="Arial"/>
              </w:rPr>
            </w:pPr>
            <w:r w:rsidRPr="00722DC3">
              <w:rPr>
                <w:rFonts w:eastAsia="Arial"/>
              </w:rPr>
              <w:t>-управління</w:t>
            </w:r>
          </w:p>
          <w:p w:rsidR="00722DC3" w:rsidRPr="00722DC3" w:rsidRDefault="00722DC3" w:rsidP="00936290">
            <w:pPr>
              <w:widowControl w:val="0"/>
              <w:spacing w:line="0" w:lineRule="atLeast"/>
              <w:rPr>
                <w:rFonts w:eastAsia="Arial"/>
              </w:rPr>
            </w:pPr>
            <w:r w:rsidRPr="00722DC3">
              <w:rPr>
                <w:rFonts w:eastAsia="Arial"/>
              </w:rPr>
              <w:t>комплексними діями або проектами, відповідальність за прийняття рішень у непередбачуваних</w:t>
            </w:r>
          </w:p>
          <w:p w:rsidR="00722DC3" w:rsidRPr="00722DC3" w:rsidRDefault="00722DC3" w:rsidP="00936290">
            <w:pPr>
              <w:widowControl w:val="0"/>
              <w:spacing w:line="0" w:lineRule="atLeast"/>
              <w:rPr>
                <w:rFonts w:eastAsia="Arial"/>
              </w:rPr>
            </w:pPr>
            <w:r w:rsidRPr="00722DC3">
              <w:rPr>
                <w:rFonts w:eastAsia="Arial"/>
              </w:rPr>
              <w:t>умовах;</w:t>
            </w:r>
          </w:p>
          <w:p w:rsidR="00722DC3" w:rsidRPr="00722DC3" w:rsidRDefault="00722DC3" w:rsidP="00936290">
            <w:pPr>
              <w:widowControl w:val="0"/>
              <w:spacing w:line="0" w:lineRule="atLeast"/>
              <w:rPr>
                <w:rFonts w:eastAsia="Arial"/>
              </w:rPr>
            </w:pPr>
            <w:r w:rsidRPr="00722DC3">
              <w:rPr>
                <w:rFonts w:eastAsia="Arial"/>
              </w:rPr>
              <w:t>-відповідальність</w:t>
            </w:r>
          </w:p>
          <w:p w:rsidR="00722DC3" w:rsidRPr="00722DC3" w:rsidRDefault="00722DC3" w:rsidP="00936290">
            <w:pPr>
              <w:widowControl w:val="0"/>
              <w:spacing w:line="245" w:lineRule="exact"/>
              <w:rPr>
                <w:rFonts w:eastAsia="Arial"/>
              </w:rPr>
            </w:pPr>
            <w:r w:rsidRPr="00722DC3">
              <w:rPr>
                <w:rFonts w:eastAsia="Arial"/>
              </w:rPr>
              <w:t>за професійний</w:t>
            </w:r>
          </w:p>
          <w:p w:rsidR="00722DC3" w:rsidRPr="00722DC3" w:rsidRDefault="00722DC3" w:rsidP="00936290">
            <w:pPr>
              <w:widowControl w:val="0"/>
              <w:spacing w:line="245" w:lineRule="exact"/>
              <w:rPr>
                <w:rFonts w:eastAsia="Arial"/>
              </w:rPr>
            </w:pPr>
            <w:r w:rsidRPr="00722DC3">
              <w:rPr>
                <w:rFonts w:eastAsia="Arial"/>
              </w:rPr>
              <w:t>розвиток окремих</w:t>
            </w:r>
          </w:p>
          <w:p w:rsidR="00722DC3" w:rsidRPr="00722DC3" w:rsidRDefault="00722DC3" w:rsidP="00936290">
            <w:pPr>
              <w:widowControl w:val="0"/>
              <w:spacing w:line="245" w:lineRule="exact"/>
              <w:rPr>
                <w:rFonts w:eastAsia="Arial"/>
              </w:rPr>
            </w:pPr>
            <w:r w:rsidRPr="00722DC3">
              <w:rPr>
                <w:rFonts w:eastAsia="Arial"/>
              </w:rPr>
              <w:t>осіб та/або груп осіб;</w:t>
            </w:r>
          </w:p>
          <w:p w:rsidR="00722DC3" w:rsidRPr="00722DC3" w:rsidRDefault="00722DC3" w:rsidP="00936290">
            <w:pPr>
              <w:widowControl w:val="0"/>
              <w:spacing w:line="245" w:lineRule="exact"/>
              <w:rPr>
                <w:rFonts w:eastAsia="Arial"/>
              </w:rPr>
            </w:pPr>
            <w:r w:rsidRPr="00722DC3">
              <w:rPr>
                <w:rFonts w:eastAsia="Arial"/>
              </w:rPr>
              <w:t>-здатність до</w:t>
            </w:r>
          </w:p>
          <w:p w:rsidR="00722DC3" w:rsidRPr="00722DC3" w:rsidRDefault="00722DC3" w:rsidP="00936290">
            <w:pPr>
              <w:widowControl w:val="0"/>
              <w:spacing w:line="245" w:lineRule="exact"/>
              <w:rPr>
                <w:rFonts w:eastAsia="Arial"/>
              </w:rPr>
            </w:pPr>
            <w:r w:rsidRPr="00722DC3">
              <w:rPr>
                <w:rFonts w:eastAsia="Arial"/>
              </w:rPr>
              <w:t>подальшого</w:t>
            </w:r>
          </w:p>
          <w:p w:rsidR="00722DC3" w:rsidRPr="00722DC3" w:rsidRDefault="00722DC3" w:rsidP="00936290">
            <w:pPr>
              <w:widowControl w:val="0"/>
              <w:spacing w:line="245" w:lineRule="exact"/>
              <w:rPr>
                <w:rFonts w:eastAsia="Arial"/>
              </w:rPr>
            </w:pPr>
            <w:r w:rsidRPr="00722DC3">
              <w:rPr>
                <w:rFonts w:eastAsia="Arial"/>
              </w:rPr>
              <w:t>навчання з високим</w:t>
            </w:r>
          </w:p>
          <w:p w:rsidR="00722DC3" w:rsidRPr="00722DC3" w:rsidRDefault="00722DC3" w:rsidP="00936290">
            <w:pPr>
              <w:widowControl w:val="0"/>
              <w:tabs>
                <w:tab w:val="left" w:pos="202"/>
              </w:tabs>
              <w:spacing w:line="240" w:lineRule="atLeast"/>
              <w:ind w:left="-57"/>
              <w:rPr>
                <w:b/>
                <w:i/>
                <w:color w:val="000000"/>
              </w:rPr>
            </w:pPr>
            <w:r w:rsidRPr="00722DC3">
              <w:rPr>
                <w:rFonts w:eastAsia="Arial"/>
              </w:rPr>
              <w:t>рівнем автономності</w:t>
            </w:r>
          </w:p>
        </w:tc>
        <w:tc>
          <w:tcPr>
            <w:tcW w:w="3261" w:type="pct"/>
          </w:tcPr>
          <w:p w:rsidR="00722DC3" w:rsidRPr="00722DC3" w:rsidRDefault="00722DC3" w:rsidP="00936290">
            <w:pPr>
              <w:widowControl w:val="0"/>
              <w:spacing w:line="248" w:lineRule="exact"/>
              <w:rPr>
                <w:rFonts w:eastAsia="Arial"/>
              </w:rPr>
            </w:pPr>
            <w:r w:rsidRPr="00722DC3">
              <w:rPr>
                <w:rFonts w:eastAsia="Arial"/>
              </w:rPr>
              <w:t>Відмінне володіння компетенціями менеджменту</w:t>
            </w:r>
          </w:p>
          <w:p w:rsidR="00722DC3" w:rsidRPr="00722DC3" w:rsidRDefault="00722DC3" w:rsidP="00936290">
            <w:pPr>
              <w:widowControl w:val="0"/>
              <w:spacing w:line="0" w:lineRule="atLeast"/>
              <w:rPr>
                <w:rFonts w:eastAsia="Arial"/>
              </w:rPr>
            </w:pPr>
            <w:r w:rsidRPr="00722DC3">
              <w:rPr>
                <w:rFonts w:eastAsia="Arial"/>
              </w:rPr>
              <w:t>особистості, орієнтованих на:</w:t>
            </w:r>
          </w:p>
          <w:p w:rsidR="00722DC3" w:rsidRPr="00722DC3" w:rsidRDefault="00722DC3" w:rsidP="00936290">
            <w:pPr>
              <w:widowControl w:val="0"/>
              <w:spacing w:line="0" w:lineRule="atLeast"/>
              <w:rPr>
                <w:rFonts w:eastAsia="Arial"/>
              </w:rPr>
            </w:pPr>
            <w:r w:rsidRPr="00722DC3">
              <w:rPr>
                <w:rFonts w:eastAsia="Arial"/>
              </w:rPr>
              <w:t>1) управління комплексними проектами, що передбачає:</w:t>
            </w:r>
          </w:p>
          <w:p w:rsidR="00722DC3" w:rsidRPr="00722DC3" w:rsidRDefault="00722DC3" w:rsidP="00936290">
            <w:pPr>
              <w:widowControl w:val="0"/>
              <w:spacing w:line="0" w:lineRule="atLeast"/>
              <w:rPr>
                <w:rFonts w:eastAsia="Arial"/>
              </w:rPr>
            </w:pPr>
            <w:r w:rsidRPr="00722DC3">
              <w:rPr>
                <w:rFonts w:eastAsia="Verdana"/>
              </w:rPr>
              <w:t xml:space="preserve">-  </w:t>
            </w:r>
            <w:r w:rsidRPr="00722DC3">
              <w:rPr>
                <w:rFonts w:eastAsia="Arial"/>
              </w:rPr>
              <w:t>дослідницький характер навчальної діяльності,</w:t>
            </w:r>
          </w:p>
          <w:p w:rsidR="00722DC3" w:rsidRPr="00722DC3" w:rsidRDefault="00722DC3" w:rsidP="00936290">
            <w:pPr>
              <w:widowControl w:val="0"/>
              <w:spacing w:line="0" w:lineRule="atLeast"/>
              <w:rPr>
                <w:rFonts w:eastAsia="Arial"/>
              </w:rPr>
            </w:pPr>
            <w:r w:rsidRPr="00722DC3">
              <w:rPr>
                <w:rFonts w:eastAsia="Arial"/>
              </w:rPr>
              <w:t>позначена вмінням самостійно оцінювати різноманітні</w:t>
            </w:r>
          </w:p>
          <w:p w:rsidR="00722DC3" w:rsidRPr="00722DC3" w:rsidRDefault="00722DC3" w:rsidP="00936290">
            <w:pPr>
              <w:widowControl w:val="0"/>
              <w:spacing w:line="0" w:lineRule="atLeast"/>
              <w:rPr>
                <w:rFonts w:eastAsia="Arial"/>
              </w:rPr>
            </w:pPr>
            <w:r w:rsidRPr="00722DC3">
              <w:rPr>
                <w:rFonts w:eastAsia="Arial"/>
              </w:rPr>
              <w:t>життєві ситуації, явища, факти, виявляти і відстоювати</w:t>
            </w:r>
          </w:p>
          <w:p w:rsidR="00722DC3" w:rsidRPr="00722DC3" w:rsidRDefault="00722DC3" w:rsidP="00936290">
            <w:pPr>
              <w:widowControl w:val="0"/>
              <w:spacing w:line="0" w:lineRule="atLeast"/>
              <w:rPr>
                <w:rFonts w:eastAsia="Arial"/>
              </w:rPr>
            </w:pPr>
            <w:r w:rsidRPr="00722DC3">
              <w:rPr>
                <w:rFonts w:eastAsia="Arial"/>
              </w:rPr>
              <w:t>особисту позицію;</w:t>
            </w:r>
          </w:p>
          <w:p w:rsidR="00722DC3" w:rsidRPr="00722DC3" w:rsidRDefault="00722DC3" w:rsidP="00936290">
            <w:pPr>
              <w:widowControl w:val="0"/>
              <w:spacing w:line="0" w:lineRule="atLeast"/>
              <w:rPr>
                <w:rFonts w:eastAsia="Arial"/>
              </w:rPr>
            </w:pPr>
            <w:r w:rsidRPr="00722DC3">
              <w:rPr>
                <w:rFonts w:eastAsia="Verdana"/>
              </w:rPr>
              <w:t xml:space="preserve">-  </w:t>
            </w:r>
            <w:r w:rsidRPr="00722DC3">
              <w:rPr>
                <w:rFonts w:eastAsia="Arial"/>
              </w:rPr>
              <w:t>здатність до роботи в команді;</w:t>
            </w:r>
          </w:p>
          <w:p w:rsidR="00722DC3" w:rsidRPr="00722DC3" w:rsidRDefault="00722DC3" w:rsidP="00936290">
            <w:pPr>
              <w:widowControl w:val="0"/>
              <w:spacing w:line="266" w:lineRule="exact"/>
              <w:rPr>
                <w:rFonts w:eastAsia="Arial"/>
              </w:rPr>
            </w:pPr>
            <w:r w:rsidRPr="00722DC3">
              <w:rPr>
                <w:rFonts w:eastAsia="Verdana"/>
              </w:rPr>
              <w:t xml:space="preserve">-  </w:t>
            </w:r>
            <w:r w:rsidRPr="00722DC3">
              <w:rPr>
                <w:rFonts w:eastAsia="Arial"/>
              </w:rPr>
              <w:t>контроль власних дій;</w:t>
            </w:r>
          </w:p>
          <w:p w:rsidR="00722DC3" w:rsidRPr="00722DC3" w:rsidRDefault="00722DC3" w:rsidP="00936290">
            <w:pPr>
              <w:widowControl w:val="0"/>
              <w:spacing w:line="0" w:lineRule="atLeast"/>
              <w:rPr>
                <w:rFonts w:eastAsia="Arial"/>
              </w:rPr>
            </w:pPr>
            <w:r w:rsidRPr="00722DC3">
              <w:rPr>
                <w:rFonts w:eastAsia="Arial"/>
              </w:rPr>
              <w:t>2) відповідальність за прийняття рішень в</w:t>
            </w:r>
          </w:p>
          <w:p w:rsidR="00722DC3" w:rsidRPr="00722DC3" w:rsidRDefault="00722DC3" w:rsidP="00936290">
            <w:pPr>
              <w:widowControl w:val="0"/>
              <w:spacing w:line="0" w:lineRule="atLeast"/>
              <w:rPr>
                <w:rFonts w:eastAsia="Arial"/>
              </w:rPr>
            </w:pPr>
            <w:r w:rsidRPr="00722DC3">
              <w:rPr>
                <w:rFonts w:eastAsia="Arial"/>
              </w:rPr>
              <w:t>непередбачуваних умовах, що включає:</w:t>
            </w:r>
          </w:p>
          <w:p w:rsidR="00722DC3" w:rsidRPr="00722DC3" w:rsidRDefault="00722DC3" w:rsidP="00936290">
            <w:pPr>
              <w:widowControl w:val="0"/>
              <w:spacing w:line="266" w:lineRule="exact"/>
              <w:rPr>
                <w:rFonts w:eastAsia="Arial"/>
              </w:rPr>
            </w:pPr>
            <w:r w:rsidRPr="00722DC3">
              <w:rPr>
                <w:rFonts w:eastAsia="Verdana"/>
              </w:rPr>
              <w:t xml:space="preserve">-  </w:t>
            </w:r>
            <w:r w:rsidRPr="00722DC3">
              <w:rPr>
                <w:rFonts w:eastAsia="Arial"/>
              </w:rPr>
              <w:t>обґрунтування власних рішень положеннями</w:t>
            </w:r>
          </w:p>
          <w:p w:rsidR="00722DC3" w:rsidRPr="00722DC3" w:rsidRDefault="00722DC3" w:rsidP="00936290">
            <w:pPr>
              <w:widowControl w:val="0"/>
              <w:spacing w:line="0" w:lineRule="atLeast"/>
              <w:rPr>
                <w:rFonts w:eastAsia="Arial"/>
              </w:rPr>
            </w:pPr>
            <w:r w:rsidRPr="00722DC3">
              <w:rPr>
                <w:rFonts w:eastAsia="Arial"/>
              </w:rPr>
              <w:t>нормативної бази галузевого та державного рівнів;</w:t>
            </w:r>
          </w:p>
          <w:p w:rsidR="00722DC3" w:rsidRPr="00722DC3" w:rsidRDefault="00722DC3" w:rsidP="00936290">
            <w:pPr>
              <w:widowControl w:val="0"/>
              <w:spacing w:line="0" w:lineRule="atLeast"/>
              <w:rPr>
                <w:rFonts w:eastAsia="Arial"/>
              </w:rPr>
            </w:pPr>
            <w:r w:rsidRPr="00722DC3">
              <w:rPr>
                <w:rFonts w:eastAsia="Verdana"/>
              </w:rPr>
              <w:t xml:space="preserve">-  </w:t>
            </w:r>
            <w:r w:rsidRPr="00722DC3">
              <w:rPr>
                <w:rFonts w:eastAsia="Arial"/>
              </w:rPr>
              <w:t>самостійність під час виконання поставлених завдань;</w:t>
            </w:r>
          </w:p>
          <w:p w:rsidR="00722DC3" w:rsidRPr="00722DC3" w:rsidRDefault="00722DC3" w:rsidP="00936290">
            <w:pPr>
              <w:widowControl w:val="0"/>
              <w:spacing w:line="0" w:lineRule="atLeast"/>
              <w:rPr>
                <w:rFonts w:eastAsia="Arial"/>
              </w:rPr>
            </w:pPr>
            <w:r w:rsidRPr="00722DC3">
              <w:rPr>
                <w:rFonts w:eastAsia="Verdana"/>
              </w:rPr>
              <w:t xml:space="preserve">-  </w:t>
            </w:r>
            <w:r w:rsidRPr="00722DC3">
              <w:rPr>
                <w:rFonts w:eastAsia="Arial"/>
              </w:rPr>
              <w:t>ініціативу в обговоренні проблем;</w:t>
            </w:r>
          </w:p>
          <w:p w:rsidR="00722DC3" w:rsidRPr="00722DC3" w:rsidRDefault="00722DC3" w:rsidP="00936290">
            <w:pPr>
              <w:widowControl w:val="0"/>
              <w:spacing w:line="0" w:lineRule="atLeast"/>
              <w:rPr>
                <w:rFonts w:eastAsia="Arial"/>
              </w:rPr>
            </w:pPr>
            <w:r w:rsidRPr="00722DC3">
              <w:rPr>
                <w:rFonts w:eastAsia="Verdana"/>
              </w:rPr>
              <w:t xml:space="preserve">-  </w:t>
            </w:r>
            <w:r w:rsidRPr="00722DC3">
              <w:rPr>
                <w:rFonts w:eastAsia="Arial"/>
              </w:rPr>
              <w:t>відповідальність за взаємовідносини;</w:t>
            </w:r>
          </w:p>
          <w:p w:rsidR="00722DC3" w:rsidRPr="00722DC3" w:rsidRDefault="00722DC3" w:rsidP="00936290">
            <w:pPr>
              <w:widowControl w:val="0"/>
              <w:spacing w:line="0" w:lineRule="atLeast"/>
              <w:rPr>
                <w:rFonts w:eastAsia="Arial"/>
              </w:rPr>
            </w:pPr>
            <w:r w:rsidRPr="00722DC3">
              <w:rPr>
                <w:rFonts w:eastAsia="Arial"/>
              </w:rPr>
              <w:t>3) відповідальність за професійний розвиток окремих</w:t>
            </w:r>
          </w:p>
          <w:p w:rsidR="00722DC3" w:rsidRPr="00722DC3" w:rsidRDefault="00722DC3" w:rsidP="00936290">
            <w:pPr>
              <w:widowControl w:val="0"/>
              <w:spacing w:line="0" w:lineRule="atLeast"/>
              <w:rPr>
                <w:rFonts w:eastAsia="Arial"/>
              </w:rPr>
            </w:pPr>
            <w:r w:rsidRPr="00722DC3">
              <w:rPr>
                <w:rFonts w:eastAsia="Arial"/>
              </w:rPr>
              <w:t>осіб та/або груп осіб, що передбачає:</w:t>
            </w:r>
          </w:p>
          <w:p w:rsidR="00722DC3" w:rsidRPr="00722DC3" w:rsidRDefault="00722DC3" w:rsidP="00936290">
            <w:pPr>
              <w:widowControl w:val="0"/>
              <w:spacing w:line="0" w:lineRule="atLeast"/>
              <w:rPr>
                <w:rFonts w:eastAsia="Arial"/>
              </w:rPr>
            </w:pPr>
            <w:r w:rsidRPr="00722DC3">
              <w:rPr>
                <w:rFonts w:eastAsia="Verdana"/>
              </w:rPr>
              <w:t xml:space="preserve">-  </w:t>
            </w:r>
            <w:r w:rsidRPr="00722DC3">
              <w:rPr>
                <w:rFonts w:eastAsia="Arial"/>
              </w:rPr>
              <w:t>використання професійно-орієнтовних навичок;</w:t>
            </w:r>
          </w:p>
          <w:p w:rsidR="00722DC3" w:rsidRPr="00722DC3" w:rsidRDefault="00722DC3" w:rsidP="00936290">
            <w:pPr>
              <w:widowControl w:val="0"/>
              <w:spacing w:line="0" w:lineRule="atLeast"/>
              <w:rPr>
                <w:rFonts w:eastAsia="Arial"/>
              </w:rPr>
            </w:pPr>
            <w:r w:rsidRPr="00722DC3">
              <w:rPr>
                <w:rFonts w:eastAsia="Verdana"/>
              </w:rPr>
              <w:t xml:space="preserve">-  </w:t>
            </w:r>
            <w:r w:rsidRPr="00722DC3">
              <w:rPr>
                <w:rFonts w:eastAsia="Arial"/>
              </w:rPr>
              <w:t>використання доказів із самостійною і правильною</w:t>
            </w:r>
          </w:p>
          <w:p w:rsidR="00722DC3" w:rsidRPr="00722DC3" w:rsidRDefault="00722DC3" w:rsidP="00936290">
            <w:pPr>
              <w:widowControl w:val="0"/>
              <w:spacing w:line="0" w:lineRule="atLeast"/>
              <w:rPr>
                <w:rFonts w:eastAsia="Arial"/>
              </w:rPr>
            </w:pPr>
            <w:r w:rsidRPr="00722DC3">
              <w:rPr>
                <w:rFonts w:eastAsia="Arial"/>
              </w:rPr>
              <w:t>аргументацією;</w:t>
            </w:r>
          </w:p>
          <w:p w:rsidR="00722DC3" w:rsidRPr="00722DC3" w:rsidRDefault="00722DC3" w:rsidP="00936290">
            <w:pPr>
              <w:widowControl w:val="0"/>
              <w:spacing w:line="0" w:lineRule="atLeast"/>
              <w:rPr>
                <w:rFonts w:eastAsia="Arial"/>
              </w:rPr>
            </w:pPr>
            <w:r w:rsidRPr="00722DC3">
              <w:rPr>
                <w:rFonts w:eastAsia="Verdana"/>
              </w:rPr>
              <w:t xml:space="preserve">-  </w:t>
            </w:r>
            <w:r w:rsidRPr="00722DC3">
              <w:rPr>
                <w:rFonts w:eastAsia="Arial"/>
              </w:rPr>
              <w:t>володіння всіма видами навчальної діяльності;</w:t>
            </w:r>
          </w:p>
          <w:p w:rsidR="00722DC3" w:rsidRPr="00722DC3" w:rsidRDefault="00722DC3" w:rsidP="00936290">
            <w:pPr>
              <w:widowControl w:val="0"/>
              <w:spacing w:line="0" w:lineRule="atLeast"/>
              <w:rPr>
                <w:rFonts w:eastAsia="Arial"/>
              </w:rPr>
            </w:pPr>
            <w:r w:rsidRPr="00722DC3">
              <w:rPr>
                <w:rFonts w:eastAsia="Arial"/>
              </w:rPr>
              <w:t>4) здатність до подальшого навчання з високим рівнем</w:t>
            </w:r>
          </w:p>
          <w:p w:rsidR="00722DC3" w:rsidRPr="00722DC3" w:rsidRDefault="00722DC3" w:rsidP="00936290">
            <w:pPr>
              <w:widowControl w:val="0"/>
              <w:spacing w:line="0" w:lineRule="atLeast"/>
              <w:rPr>
                <w:rFonts w:eastAsia="Arial"/>
              </w:rPr>
            </w:pPr>
            <w:r w:rsidRPr="00722DC3">
              <w:rPr>
                <w:rFonts w:eastAsia="Arial"/>
              </w:rPr>
              <w:t>автономності, що передбачає:</w:t>
            </w:r>
          </w:p>
          <w:p w:rsidR="00722DC3" w:rsidRPr="00722DC3" w:rsidRDefault="00722DC3" w:rsidP="00936290">
            <w:pPr>
              <w:widowControl w:val="0"/>
              <w:spacing w:line="0" w:lineRule="atLeast"/>
              <w:rPr>
                <w:rFonts w:eastAsia="Arial"/>
              </w:rPr>
            </w:pPr>
            <w:r w:rsidRPr="00722DC3">
              <w:rPr>
                <w:rFonts w:eastAsia="Verdana"/>
              </w:rPr>
              <w:t xml:space="preserve">-  </w:t>
            </w:r>
            <w:r w:rsidRPr="00722DC3">
              <w:rPr>
                <w:rFonts w:eastAsia="Arial"/>
              </w:rPr>
              <w:t>ступінь володіння фундаментальними знаннями;</w:t>
            </w:r>
          </w:p>
          <w:p w:rsidR="00722DC3" w:rsidRPr="00722DC3" w:rsidRDefault="00722DC3" w:rsidP="00936290">
            <w:pPr>
              <w:widowControl w:val="0"/>
              <w:spacing w:line="0" w:lineRule="atLeast"/>
              <w:rPr>
                <w:rFonts w:eastAsia="Arial"/>
              </w:rPr>
            </w:pPr>
            <w:r w:rsidRPr="00722DC3">
              <w:rPr>
                <w:rFonts w:eastAsia="Verdana"/>
              </w:rPr>
              <w:t xml:space="preserve">-  </w:t>
            </w:r>
            <w:r w:rsidRPr="00722DC3">
              <w:rPr>
                <w:rFonts w:eastAsia="Arial"/>
              </w:rPr>
              <w:t>самостійність оцінних суджень;</w:t>
            </w:r>
          </w:p>
          <w:p w:rsidR="00722DC3" w:rsidRPr="00722DC3" w:rsidRDefault="00722DC3" w:rsidP="00936290">
            <w:pPr>
              <w:widowControl w:val="0"/>
              <w:spacing w:line="0" w:lineRule="atLeast"/>
              <w:rPr>
                <w:rFonts w:eastAsia="Arial"/>
              </w:rPr>
            </w:pPr>
            <w:r w:rsidRPr="00722DC3">
              <w:rPr>
                <w:rFonts w:eastAsia="Verdana"/>
              </w:rPr>
              <w:t xml:space="preserve">-  </w:t>
            </w:r>
            <w:r w:rsidRPr="00722DC3">
              <w:rPr>
                <w:rFonts w:eastAsia="Arial"/>
              </w:rPr>
              <w:t>високий рівень сформованості загальнонавчальних</w:t>
            </w:r>
          </w:p>
          <w:p w:rsidR="00722DC3" w:rsidRPr="00722DC3" w:rsidRDefault="00722DC3" w:rsidP="00936290">
            <w:pPr>
              <w:widowControl w:val="0"/>
              <w:spacing w:line="0" w:lineRule="atLeast"/>
              <w:rPr>
                <w:rFonts w:eastAsia="Arial"/>
              </w:rPr>
            </w:pPr>
            <w:r w:rsidRPr="00722DC3">
              <w:rPr>
                <w:rFonts w:eastAsia="Arial"/>
              </w:rPr>
              <w:t>умінь і навичок;</w:t>
            </w:r>
          </w:p>
          <w:p w:rsidR="00722DC3" w:rsidRPr="00722DC3" w:rsidRDefault="00722DC3" w:rsidP="00936290">
            <w:pPr>
              <w:pStyle w:val="ad"/>
              <w:widowControl w:val="0"/>
              <w:numPr>
                <w:ilvl w:val="0"/>
                <w:numId w:val="13"/>
              </w:numPr>
              <w:tabs>
                <w:tab w:val="left" w:pos="258"/>
              </w:tabs>
              <w:spacing w:line="240" w:lineRule="atLeast"/>
              <w:ind w:left="0" w:firstLine="0"/>
              <w:rPr>
                <w:color w:val="000000"/>
              </w:rPr>
            </w:pPr>
            <w:r w:rsidRPr="00722DC3">
              <w:rPr>
                <w:rFonts w:eastAsia="Verdana"/>
              </w:rPr>
              <w:t xml:space="preserve">-  </w:t>
            </w:r>
            <w:r w:rsidRPr="00722DC3">
              <w:rPr>
                <w:rFonts w:eastAsia="Arial"/>
              </w:rPr>
              <w:t>самостійний пошук та аналіз  джерел інформації</w:t>
            </w:r>
          </w:p>
        </w:tc>
        <w:tc>
          <w:tcPr>
            <w:tcW w:w="673" w:type="pct"/>
          </w:tcPr>
          <w:p w:rsidR="00722DC3" w:rsidRPr="00722DC3" w:rsidRDefault="00722DC3" w:rsidP="00936290">
            <w:pPr>
              <w:widowControl w:val="0"/>
              <w:spacing w:line="240" w:lineRule="atLeast"/>
              <w:jc w:val="center"/>
              <w:rPr>
                <w:color w:val="000000"/>
              </w:rPr>
            </w:pPr>
            <w:r w:rsidRPr="00722DC3">
              <w:rPr>
                <w:color w:val="000000"/>
              </w:rPr>
              <w:t>95-100</w:t>
            </w:r>
          </w:p>
        </w:tc>
      </w:tr>
      <w:tr w:rsidR="00722DC3" w:rsidRPr="00722DC3" w:rsidTr="003015EF">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spacing w:line="248" w:lineRule="exact"/>
              <w:rPr>
                <w:rFonts w:eastAsia="Arial"/>
              </w:rPr>
            </w:pPr>
            <w:r w:rsidRPr="00722DC3">
              <w:rPr>
                <w:rFonts w:eastAsia="Arial"/>
              </w:rPr>
              <w:t>Упевнене володіння компетенціями менеджменту</w:t>
            </w:r>
          </w:p>
          <w:p w:rsidR="00722DC3" w:rsidRPr="00722DC3" w:rsidRDefault="00722DC3" w:rsidP="00936290">
            <w:pPr>
              <w:widowControl w:val="0"/>
              <w:spacing w:line="240" w:lineRule="atLeast"/>
              <w:rPr>
                <w:color w:val="000000"/>
              </w:rPr>
            </w:pPr>
            <w:r w:rsidRPr="00722DC3">
              <w:rPr>
                <w:rFonts w:eastAsia="Arial"/>
              </w:rPr>
              <w:lastRenderedPageBreak/>
              <w:t>особистості (не реалізовано дві вимоги)</w:t>
            </w:r>
          </w:p>
        </w:tc>
        <w:tc>
          <w:tcPr>
            <w:tcW w:w="673" w:type="pct"/>
          </w:tcPr>
          <w:p w:rsidR="00722DC3" w:rsidRPr="00722DC3" w:rsidRDefault="00722DC3" w:rsidP="00936290">
            <w:pPr>
              <w:pStyle w:val="ad"/>
              <w:widowControl w:val="0"/>
              <w:spacing w:line="240" w:lineRule="atLeast"/>
              <w:ind w:left="0"/>
              <w:jc w:val="center"/>
              <w:rPr>
                <w:color w:val="000000"/>
              </w:rPr>
            </w:pPr>
            <w:r w:rsidRPr="00722DC3">
              <w:rPr>
                <w:color w:val="000000"/>
              </w:rPr>
              <w:lastRenderedPageBreak/>
              <w:t>90-94</w:t>
            </w:r>
          </w:p>
        </w:tc>
      </w:tr>
      <w:tr w:rsidR="00722DC3" w:rsidRPr="00722DC3" w:rsidTr="003015EF">
        <w:trPr>
          <w:trHeight w:val="435"/>
        </w:trPr>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spacing w:line="249" w:lineRule="exact"/>
              <w:rPr>
                <w:rFonts w:eastAsia="Arial"/>
              </w:rPr>
            </w:pPr>
            <w:r w:rsidRPr="00722DC3">
              <w:rPr>
                <w:rFonts w:eastAsia="Arial"/>
              </w:rPr>
              <w:t>Добре володіння компетенціями менеджменту</w:t>
            </w:r>
          </w:p>
          <w:p w:rsidR="00722DC3" w:rsidRPr="00722DC3" w:rsidRDefault="00722DC3" w:rsidP="00936290">
            <w:pPr>
              <w:widowControl w:val="0"/>
              <w:spacing w:line="240" w:lineRule="atLeast"/>
              <w:rPr>
                <w:color w:val="000000"/>
              </w:rPr>
            </w:pPr>
            <w:r w:rsidRPr="00722DC3">
              <w:rPr>
                <w:rFonts w:eastAsia="Arial"/>
              </w:rPr>
              <w:t>особистості (не реалізовано три вимоги)</w:t>
            </w:r>
          </w:p>
        </w:tc>
        <w:tc>
          <w:tcPr>
            <w:tcW w:w="673" w:type="pct"/>
          </w:tcPr>
          <w:p w:rsidR="00722DC3" w:rsidRPr="00722DC3" w:rsidRDefault="00722DC3" w:rsidP="00936290">
            <w:pPr>
              <w:widowControl w:val="0"/>
              <w:spacing w:line="240" w:lineRule="atLeast"/>
              <w:jc w:val="center"/>
              <w:rPr>
                <w:color w:val="000000"/>
              </w:rPr>
            </w:pPr>
            <w:r w:rsidRPr="00722DC3">
              <w:rPr>
                <w:color w:val="000000"/>
              </w:rPr>
              <w:t>85-89</w:t>
            </w:r>
          </w:p>
        </w:tc>
      </w:tr>
      <w:tr w:rsidR="00722DC3" w:rsidRPr="00722DC3" w:rsidTr="003015EF">
        <w:trPr>
          <w:trHeight w:val="538"/>
        </w:trPr>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spacing w:line="249" w:lineRule="exact"/>
              <w:rPr>
                <w:rFonts w:eastAsia="Arial"/>
              </w:rPr>
            </w:pPr>
            <w:r w:rsidRPr="00722DC3">
              <w:rPr>
                <w:rFonts w:eastAsia="Arial"/>
              </w:rPr>
              <w:t>Добре володіння компетенціями менеджменту</w:t>
            </w:r>
          </w:p>
          <w:p w:rsidR="00722DC3" w:rsidRPr="00722DC3" w:rsidRDefault="00722DC3" w:rsidP="00936290">
            <w:pPr>
              <w:widowControl w:val="0"/>
              <w:spacing w:line="240" w:lineRule="atLeast"/>
              <w:rPr>
                <w:color w:val="000000"/>
              </w:rPr>
            </w:pPr>
            <w:r w:rsidRPr="00722DC3">
              <w:rPr>
                <w:rFonts w:eastAsia="Arial"/>
              </w:rPr>
              <w:t>особистості (не реалізовано чотири вимоги)</w:t>
            </w:r>
          </w:p>
        </w:tc>
        <w:tc>
          <w:tcPr>
            <w:tcW w:w="673" w:type="pct"/>
          </w:tcPr>
          <w:p w:rsidR="00722DC3" w:rsidRPr="00722DC3" w:rsidRDefault="00722DC3" w:rsidP="00936290">
            <w:pPr>
              <w:widowControl w:val="0"/>
              <w:spacing w:line="240" w:lineRule="atLeast"/>
              <w:jc w:val="center"/>
              <w:rPr>
                <w:color w:val="000000"/>
              </w:rPr>
            </w:pPr>
            <w:r w:rsidRPr="00722DC3">
              <w:rPr>
                <w:color w:val="000000"/>
              </w:rPr>
              <w:t>80-84</w:t>
            </w:r>
          </w:p>
        </w:tc>
      </w:tr>
      <w:tr w:rsidR="00722DC3" w:rsidRPr="00722DC3" w:rsidTr="003015EF">
        <w:trPr>
          <w:trHeight w:val="160"/>
        </w:trPr>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spacing w:line="240" w:lineRule="exact"/>
              <w:rPr>
                <w:rFonts w:eastAsia="Arial"/>
              </w:rPr>
            </w:pPr>
            <w:r w:rsidRPr="00722DC3">
              <w:rPr>
                <w:rFonts w:eastAsia="Arial"/>
              </w:rPr>
              <w:t>Добре володіння компетенціями менеджменту</w:t>
            </w:r>
          </w:p>
          <w:p w:rsidR="00722DC3" w:rsidRPr="00722DC3" w:rsidRDefault="00722DC3" w:rsidP="00936290">
            <w:pPr>
              <w:widowControl w:val="0"/>
              <w:spacing w:line="240" w:lineRule="atLeast"/>
              <w:rPr>
                <w:color w:val="000000"/>
              </w:rPr>
            </w:pPr>
            <w:r w:rsidRPr="00722DC3">
              <w:rPr>
                <w:rFonts w:eastAsia="Arial"/>
              </w:rPr>
              <w:t>особистості (не реалізовано шість вимог)</w:t>
            </w:r>
          </w:p>
        </w:tc>
        <w:tc>
          <w:tcPr>
            <w:tcW w:w="673" w:type="pct"/>
          </w:tcPr>
          <w:p w:rsidR="00722DC3" w:rsidRPr="00722DC3" w:rsidRDefault="00722DC3" w:rsidP="00936290">
            <w:pPr>
              <w:widowControl w:val="0"/>
              <w:spacing w:line="240" w:lineRule="atLeast"/>
              <w:jc w:val="center"/>
              <w:rPr>
                <w:color w:val="000000"/>
              </w:rPr>
            </w:pPr>
            <w:r w:rsidRPr="00722DC3">
              <w:rPr>
                <w:color w:val="000000"/>
              </w:rPr>
              <w:t>74-79</w:t>
            </w:r>
          </w:p>
        </w:tc>
      </w:tr>
      <w:tr w:rsidR="00722DC3" w:rsidRPr="00722DC3" w:rsidTr="003015EF">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spacing w:line="246" w:lineRule="exact"/>
              <w:rPr>
                <w:rFonts w:eastAsia="Arial"/>
              </w:rPr>
            </w:pPr>
            <w:r w:rsidRPr="00722DC3">
              <w:rPr>
                <w:rFonts w:eastAsia="Arial"/>
              </w:rPr>
              <w:t>Задовільне володіння компетенціями менеджменту</w:t>
            </w:r>
          </w:p>
          <w:p w:rsidR="00722DC3" w:rsidRPr="00722DC3" w:rsidRDefault="00722DC3" w:rsidP="00936290">
            <w:pPr>
              <w:pStyle w:val="ac"/>
              <w:widowControl w:val="0"/>
              <w:spacing w:before="0" w:beforeAutospacing="0" w:after="0" w:afterAutospacing="0" w:line="240" w:lineRule="atLeast"/>
              <w:rPr>
                <w:color w:val="000000"/>
                <w:lang w:val="uk-UA"/>
              </w:rPr>
            </w:pPr>
            <w:r w:rsidRPr="00722DC3">
              <w:rPr>
                <w:rFonts w:eastAsia="Arial"/>
                <w:lang w:val="uk-UA"/>
              </w:rPr>
              <w:t>особистості (не реалізовано сім вимог)</w:t>
            </w:r>
          </w:p>
        </w:tc>
        <w:tc>
          <w:tcPr>
            <w:tcW w:w="673" w:type="pct"/>
          </w:tcPr>
          <w:p w:rsidR="00722DC3" w:rsidRPr="00722DC3" w:rsidRDefault="00722DC3" w:rsidP="00936290">
            <w:pPr>
              <w:widowControl w:val="0"/>
              <w:spacing w:line="240" w:lineRule="atLeast"/>
              <w:jc w:val="center"/>
              <w:rPr>
                <w:color w:val="000000"/>
              </w:rPr>
            </w:pPr>
            <w:r w:rsidRPr="00722DC3">
              <w:rPr>
                <w:color w:val="000000"/>
              </w:rPr>
              <w:t>70-73</w:t>
            </w:r>
          </w:p>
        </w:tc>
      </w:tr>
      <w:tr w:rsidR="00722DC3" w:rsidRPr="00722DC3" w:rsidTr="003015EF">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spacing w:line="248" w:lineRule="exact"/>
              <w:rPr>
                <w:rFonts w:eastAsia="Arial"/>
              </w:rPr>
            </w:pPr>
            <w:r w:rsidRPr="00722DC3">
              <w:rPr>
                <w:rFonts w:eastAsia="Arial"/>
              </w:rPr>
              <w:t>Задовільне володіння компетенціями менеджменту</w:t>
            </w:r>
          </w:p>
          <w:p w:rsidR="00722DC3" w:rsidRPr="00722DC3" w:rsidRDefault="00722DC3" w:rsidP="00936290">
            <w:pPr>
              <w:pStyle w:val="ac"/>
              <w:widowControl w:val="0"/>
              <w:spacing w:before="0" w:beforeAutospacing="0" w:after="0" w:afterAutospacing="0" w:line="240" w:lineRule="atLeast"/>
              <w:rPr>
                <w:color w:val="000000"/>
                <w:lang w:val="uk-UA"/>
              </w:rPr>
            </w:pPr>
            <w:r w:rsidRPr="00722DC3">
              <w:rPr>
                <w:rFonts w:eastAsia="Arial"/>
                <w:lang w:val="uk-UA"/>
              </w:rPr>
              <w:t>особистості (не реалізовано вісім вимог)</w:t>
            </w:r>
          </w:p>
        </w:tc>
        <w:tc>
          <w:tcPr>
            <w:tcW w:w="673" w:type="pct"/>
          </w:tcPr>
          <w:p w:rsidR="00722DC3" w:rsidRPr="00722DC3" w:rsidRDefault="00722DC3" w:rsidP="00936290">
            <w:pPr>
              <w:widowControl w:val="0"/>
              <w:spacing w:line="240" w:lineRule="atLeast"/>
              <w:jc w:val="center"/>
              <w:rPr>
                <w:color w:val="000000"/>
              </w:rPr>
            </w:pPr>
            <w:r w:rsidRPr="00722DC3">
              <w:rPr>
                <w:color w:val="000000"/>
              </w:rPr>
              <w:t>65-69</w:t>
            </w:r>
          </w:p>
        </w:tc>
      </w:tr>
      <w:tr w:rsidR="00722DC3" w:rsidRPr="00722DC3" w:rsidTr="003015EF">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spacing w:line="240" w:lineRule="atLeast"/>
              <w:rPr>
                <w:color w:val="000000"/>
              </w:rPr>
            </w:pPr>
            <w:r w:rsidRPr="00722DC3">
              <w:rPr>
                <w:rFonts w:eastAsia="Arial"/>
              </w:rPr>
              <w:t>Рівень автономності та відповідальності фрагментарний</w:t>
            </w:r>
          </w:p>
        </w:tc>
        <w:tc>
          <w:tcPr>
            <w:tcW w:w="673" w:type="pct"/>
          </w:tcPr>
          <w:p w:rsidR="00722DC3" w:rsidRPr="00722DC3" w:rsidRDefault="00722DC3" w:rsidP="00936290">
            <w:pPr>
              <w:widowControl w:val="0"/>
              <w:spacing w:line="240" w:lineRule="atLeast"/>
              <w:jc w:val="center"/>
              <w:rPr>
                <w:color w:val="000000"/>
              </w:rPr>
            </w:pPr>
            <w:r w:rsidRPr="00722DC3">
              <w:rPr>
                <w:color w:val="000000"/>
              </w:rPr>
              <w:t>60-64</w:t>
            </w:r>
          </w:p>
        </w:tc>
      </w:tr>
      <w:tr w:rsidR="00722DC3" w:rsidRPr="00722DC3" w:rsidTr="003015EF">
        <w:trPr>
          <w:trHeight w:val="190"/>
        </w:trPr>
        <w:tc>
          <w:tcPr>
            <w:tcW w:w="1066" w:type="pct"/>
            <w:vMerge/>
          </w:tcPr>
          <w:p w:rsidR="00722DC3" w:rsidRPr="00722DC3" w:rsidRDefault="00722DC3" w:rsidP="00936290">
            <w:pPr>
              <w:widowControl w:val="0"/>
              <w:tabs>
                <w:tab w:val="left" w:pos="204"/>
              </w:tabs>
              <w:spacing w:line="240" w:lineRule="atLeast"/>
              <w:ind w:right="-22"/>
              <w:rPr>
                <w:color w:val="000000"/>
              </w:rPr>
            </w:pPr>
          </w:p>
        </w:tc>
        <w:tc>
          <w:tcPr>
            <w:tcW w:w="3261" w:type="pct"/>
          </w:tcPr>
          <w:p w:rsidR="00722DC3" w:rsidRPr="00722DC3" w:rsidRDefault="00722DC3" w:rsidP="00936290">
            <w:pPr>
              <w:widowControl w:val="0"/>
              <w:spacing w:line="240" w:lineRule="atLeast"/>
              <w:rPr>
                <w:color w:val="000000"/>
              </w:rPr>
            </w:pPr>
            <w:r w:rsidRPr="00722DC3">
              <w:rPr>
                <w:color w:val="000000"/>
              </w:rPr>
              <w:t>Рівень автономності та відповідальності незадовільний</w:t>
            </w:r>
          </w:p>
        </w:tc>
        <w:tc>
          <w:tcPr>
            <w:tcW w:w="673" w:type="pct"/>
          </w:tcPr>
          <w:p w:rsidR="00722DC3" w:rsidRPr="00722DC3" w:rsidRDefault="00722DC3" w:rsidP="00936290">
            <w:pPr>
              <w:widowControl w:val="0"/>
              <w:tabs>
                <w:tab w:val="left" w:pos="204"/>
              </w:tabs>
              <w:spacing w:line="240" w:lineRule="atLeast"/>
              <w:ind w:right="-22"/>
              <w:jc w:val="center"/>
              <w:rPr>
                <w:b/>
                <w:i/>
                <w:color w:val="000000"/>
              </w:rPr>
            </w:pPr>
            <w:r w:rsidRPr="00722DC3">
              <w:rPr>
                <w:color w:val="000000"/>
              </w:rPr>
              <w:t>&lt;60</w:t>
            </w:r>
          </w:p>
        </w:tc>
      </w:tr>
    </w:tbl>
    <w:p w:rsidR="00722DC3" w:rsidRPr="00722DC3" w:rsidRDefault="00722DC3" w:rsidP="00C43465">
      <w:pPr>
        <w:spacing w:line="253" w:lineRule="exact"/>
      </w:pPr>
    </w:p>
    <w:p w:rsidR="00680664" w:rsidRPr="00722DC3" w:rsidRDefault="00680664" w:rsidP="008900B7">
      <w:pPr>
        <w:pStyle w:val="1"/>
        <w:keepNext w:val="0"/>
        <w:keepLines w:val="0"/>
        <w:widowControl w:val="0"/>
        <w:rPr>
          <w:rFonts w:ascii="Times New Roman" w:hAnsi="Times New Roman"/>
          <w:b/>
          <w:bCs/>
          <w:color w:val="000000"/>
          <w:sz w:val="28"/>
          <w:szCs w:val="28"/>
        </w:rPr>
      </w:pPr>
      <w:r w:rsidRPr="00722DC3">
        <w:rPr>
          <w:rFonts w:ascii="Times New Roman" w:hAnsi="Times New Roman"/>
          <w:b/>
          <w:bCs/>
          <w:color w:val="000000"/>
          <w:sz w:val="28"/>
          <w:szCs w:val="28"/>
        </w:rPr>
        <w:t>7 ІНСТРУМЕНТИ, ОБЛАДНАННЯ ТА ПРОГРАМНЕ ЗАБЕЗПЕЧЕННЯ</w:t>
      </w:r>
      <w:bookmarkEnd w:id="16"/>
    </w:p>
    <w:p w:rsidR="00680664" w:rsidRPr="00722DC3" w:rsidRDefault="00680664" w:rsidP="00234B6B">
      <w:pPr>
        <w:spacing w:before="240"/>
        <w:ind w:firstLine="567"/>
        <w:rPr>
          <w:bCs/>
          <w:color w:val="000000"/>
          <w:sz w:val="28"/>
          <w:szCs w:val="28"/>
        </w:rPr>
      </w:pPr>
      <w:r w:rsidRPr="00722DC3">
        <w:rPr>
          <w:bCs/>
          <w:color w:val="000000"/>
          <w:sz w:val="28"/>
          <w:szCs w:val="28"/>
        </w:rPr>
        <w:t>Технічні засоби навчання.</w:t>
      </w:r>
    </w:p>
    <w:p w:rsidR="00680664" w:rsidRPr="00722DC3" w:rsidRDefault="00680664" w:rsidP="004A0405">
      <w:pPr>
        <w:ind w:firstLine="567"/>
        <w:rPr>
          <w:bCs/>
          <w:color w:val="000000"/>
          <w:sz w:val="28"/>
          <w:szCs w:val="28"/>
        </w:rPr>
      </w:pPr>
      <w:r w:rsidRPr="00722DC3">
        <w:rPr>
          <w:bCs/>
          <w:color w:val="000000"/>
          <w:sz w:val="28"/>
          <w:szCs w:val="28"/>
        </w:rPr>
        <w:t xml:space="preserve">Дистанційна платформа </w:t>
      </w:r>
      <w:r w:rsidR="00B06427" w:rsidRPr="00722DC3">
        <w:rPr>
          <w:bCs/>
          <w:color w:val="000000"/>
          <w:sz w:val="28"/>
          <w:szCs w:val="28"/>
        </w:rPr>
        <w:t>Мoodlе</w:t>
      </w:r>
      <w:r w:rsidRPr="00722DC3">
        <w:rPr>
          <w:bCs/>
          <w:color w:val="000000"/>
          <w:sz w:val="28"/>
          <w:szCs w:val="28"/>
        </w:rPr>
        <w:t>.</w:t>
      </w:r>
    </w:p>
    <w:p w:rsidR="00286A44" w:rsidRDefault="00286A44" w:rsidP="00286A44">
      <w:pPr>
        <w:pStyle w:val="Default"/>
        <w:jc w:val="center"/>
        <w:rPr>
          <w:b/>
          <w:bCs/>
          <w:sz w:val="28"/>
          <w:szCs w:val="28"/>
          <w:lang w:val="uk-UA"/>
        </w:rPr>
      </w:pPr>
      <w:bookmarkStart w:id="17" w:name="_Toc534664495"/>
    </w:p>
    <w:p w:rsidR="00286A44" w:rsidRDefault="00286A44" w:rsidP="00286A44">
      <w:pPr>
        <w:pStyle w:val="Default"/>
        <w:jc w:val="center"/>
        <w:rPr>
          <w:b/>
          <w:bCs/>
          <w:sz w:val="28"/>
          <w:szCs w:val="28"/>
          <w:lang w:val="uk-UA"/>
        </w:rPr>
      </w:pPr>
      <w:r>
        <w:rPr>
          <w:b/>
          <w:bCs/>
          <w:sz w:val="28"/>
          <w:szCs w:val="28"/>
          <w:lang w:val="uk-UA"/>
        </w:rPr>
        <w:t>8 </w:t>
      </w:r>
      <w:r w:rsidR="00680664" w:rsidRPr="00286A44">
        <w:rPr>
          <w:b/>
          <w:bCs/>
          <w:sz w:val="28"/>
          <w:szCs w:val="28"/>
          <w:lang w:val="uk-UA"/>
        </w:rPr>
        <w:t>РЕКОМЕНДОВАНІ ДЖЕРЕЛА ІНФОРМАЦІЇ</w:t>
      </w:r>
      <w:bookmarkEnd w:id="17"/>
    </w:p>
    <w:p w:rsidR="00553CE4" w:rsidRDefault="00553CE4" w:rsidP="00286A44">
      <w:pPr>
        <w:pStyle w:val="Default"/>
        <w:ind w:firstLine="708"/>
        <w:jc w:val="both"/>
        <w:rPr>
          <w:sz w:val="28"/>
          <w:szCs w:val="28"/>
          <w:lang w:val="uk-UA"/>
        </w:rPr>
      </w:pPr>
    </w:p>
    <w:p w:rsidR="00044853" w:rsidRPr="00044853" w:rsidRDefault="00044853" w:rsidP="00286A44">
      <w:pPr>
        <w:pStyle w:val="Default"/>
        <w:ind w:firstLine="708"/>
        <w:jc w:val="both"/>
        <w:rPr>
          <w:sz w:val="28"/>
          <w:szCs w:val="28"/>
          <w:lang w:val="uk-UA"/>
        </w:rPr>
      </w:pPr>
      <w:r w:rsidRPr="00044853">
        <w:rPr>
          <w:sz w:val="28"/>
          <w:szCs w:val="28"/>
        </w:rPr>
        <w:t xml:space="preserve">1. Редько В.Є. Посібник до самостійного вивчення дисципліни «Основи туризмознавства» / В.Є. Редько. – Дніпропетровськ: Біла К.О., 2014. – 63 с. </w:t>
      </w:r>
    </w:p>
    <w:p w:rsidR="00044853" w:rsidRPr="00044853" w:rsidRDefault="00044853" w:rsidP="00286A44">
      <w:pPr>
        <w:pStyle w:val="Default"/>
        <w:ind w:firstLine="708"/>
        <w:jc w:val="both"/>
        <w:rPr>
          <w:b/>
          <w:color w:val="auto"/>
          <w:sz w:val="28"/>
          <w:szCs w:val="28"/>
          <w:lang w:val="uk-UA"/>
        </w:rPr>
      </w:pPr>
      <w:r w:rsidRPr="00044853">
        <w:rPr>
          <w:sz w:val="28"/>
          <w:szCs w:val="28"/>
        </w:rPr>
        <w:t xml:space="preserve">2. Квартальнов В.А. Туризм [Электронный ресурс] : учебник / В.А. Квартальнов. - 2-е изд. перераб. – М.: Финансы и статистика, 2014. - 335 с. - Режим доступа: </w:t>
      </w:r>
      <w:hyperlink r:id="rId8" w:history="1">
        <w:r w:rsidRPr="00044853">
          <w:rPr>
            <w:rStyle w:val="a9"/>
            <w:b w:val="0"/>
            <w:color w:val="auto"/>
            <w:sz w:val="28"/>
            <w:szCs w:val="28"/>
          </w:rPr>
          <w:t>http://e.lanbook.com/view/book/69175/</w:t>
        </w:r>
      </w:hyperlink>
      <w:r w:rsidRPr="00044853">
        <w:rPr>
          <w:color w:val="auto"/>
          <w:sz w:val="28"/>
          <w:szCs w:val="28"/>
        </w:rPr>
        <w:t xml:space="preserve">. </w:t>
      </w:r>
    </w:p>
    <w:p w:rsidR="00044853" w:rsidRPr="00044853" w:rsidRDefault="00044853" w:rsidP="00286A44">
      <w:pPr>
        <w:pStyle w:val="Default"/>
        <w:ind w:firstLine="708"/>
        <w:jc w:val="both"/>
        <w:rPr>
          <w:sz w:val="28"/>
          <w:szCs w:val="28"/>
          <w:lang w:val="uk-UA"/>
        </w:rPr>
      </w:pPr>
      <w:r w:rsidRPr="00044853">
        <w:rPr>
          <w:sz w:val="28"/>
          <w:szCs w:val="28"/>
        </w:rPr>
        <w:t>3. Організація туризму: підручник / І.М. Писаревський, С.О. Погасій, М.М. Поколодна та ін.; за ред. І.М. Писаревського. – Х.</w:t>
      </w:r>
      <w:r>
        <w:rPr>
          <w:sz w:val="28"/>
          <w:szCs w:val="28"/>
        </w:rPr>
        <w:t>: ХНАМГ, 20</w:t>
      </w:r>
      <w:r>
        <w:rPr>
          <w:sz w:val="28"/>
          <w:szCs w:val="28"/>
          <w:lang w:val="uk-UA"/>
        </w:rPr>
        <w:t>1</w:t>
      </w:r>
      <w:r w:rsidRPr="00044853">
        <w:rPr>
          <w:sz w:val="28"/>
          <w:szCs w:val="28"/>
        </w:rPr>
        <w:t xml:space="preserve">8. – 541 с. </w:t>
      </w:r>
    </w:p>
    <w:p w:rsidR="00044853" w:rsidRPr="00044853" w:rsidRDefault="00044853" w:rsidP="00286A44">
      <w:pPr>
        <w:pStyle w:val="Default"/>
        <w:ind w:firstLine="708"/>
        <w:jc w:val="both"/>
        <w:rPr>
          <w:sz w:val="28"/>
          <w:szCs w:val="28"/>
          <w:lang w:val="uk-UA"/>
        </w:rPr>
      </w:pPr>
      <w:r w:rsidRPr="00044853">
        <w:rPr>
          <w:sz w:val="28"/>
          <w:szCs w:val="28"/>
        </w:rPr>
        <w:t>4. Кіптенко В.К. Менеджмент туризму: підручник / В.К. Кіптенко. – К.: Знання, 201</w:t>
      </w:r>
      <w:r>
        <w:rPr>
          <w:sz w:val="28"/>
          <w:szCs w:val="28"/>
          <w:lang w:val="uk-UA"/>
        </w:rPr>
        <w:t>6</w:t>
      </w:r>
      <w:r w:rsidRPr="00044853">
        <w:rPr>
          <w:sz w:val="28"/>
          <w:szCs w:val="28"/>
        </w:rPr>
        <w:t xml:space="preserve">. – 502 с. </w:t>
      </w:r>
    </w:p>
    <w:p w:rsidR="00044853" w:rsidRPr="00044853" w:rsidRDefault="00044853" w:rsidP="00286A44">
      <w:pPr>
        <w:pStyle w:val="Default"/>
        <w:ind w:firstLine="708"/>
        <w:jc w:val="both"/>
        <w:rPr>
          <w:sz w:val="28"/>
          <w:szCs w:val="28"/>
          <w:lang w:val="uk-UA"/>
        </w:rPr>
      </w:pPr>
      <w:r w:rsidRPr="00044853">
        <w:rPr>
          <w:sz w:val="28"/>
          <w:szCs w:val="28"/>
        </w:rPr>
        <w:t xml:space="preserve">5. Михайліченко Г.І. Організація туризму : опорний конспект лекцій. Ч.2. Організація маршрутів та турів / Г.І. Михайліченко. – К. : КНТЕУ, </w:t>
      </w:r>
      <w:r>
        <w:rPr>
          <w:sz w:val="28"/>
          <w:szCs w:val="28"/>
        </w:rPr>
        <w:t>201</w:t>
      </w:r>
      <w:r>
        <w:rPr>
          <w:sz w:val="28"/>
          <w:szCs w:val="28"/>
          <w:lang w:val="uk-UA"/>
        </w:rPr>
        <w:t>8</w:t>
      </w:r>
      <w:r w:rsidRPr="00044853">
        <w:rPr>
          <w:sz w:val="28"/>
          <w:szCs w:val="28"/>
        </w:rPr>
        <w:t xml:space="preserve">. – 141 с. </w:t>
      </w:r>
    </w:p>
    <w:p w:rsidR="00044853" w:rsidRPr="00044853" w:rsidRDefault="00044853" w:rsidP="00286A44">
      <w:pPr>
        <w:pStyle w:val="Default"/>
        <w:ind w:firstLine="708"/>
        <w:jc w:val="both"/>
        <w:rPr>
          <w:sz w:val="28"/>
          <w:szCs w:val="28"/>
          <w:lang w:val="uk-UA"/>
        </w:rPr>
      </w:pPr>
      <w:r w:rsidRPr="00044853">
        <w:rPr>
          <w:sz w:val="28"/>
          <w:szCs w:val="28"/>
          <w:lang w:val="uk-UA"/>
        </w:rPr>
        <w:t>6. Кляп М.П. Сучасні різновиди туризму : навчальний посібник / М.П. Кляп, Ф.Ф. Шандор. – К. : Знання, 201</w:t>
      </w:r>
      <w:r>
        <w:rPr>
          <w:sz w:val="28"/>
          <w:szCs w:val="28"/>
          <w:lang w:val="uk-UA"/>
        </w:rPr>
        <w:t>8</w:t>
      </w:r>
      <w:r w:rsidRPr="00044853">
        <w:rPr>
          <w:sz w:val="28"/>
          <w:szCs w:val="28"/>
          <w:lang w:val="uk-UA"/>
        </w:rPr>
        <w:t xml:space="preserve">. – 334 с. </w:t>
      </w:r>
    </w:p>
    <w:p w:rsidR="00044853" w:rsidRPr="00044853" w:rsidRDefault="00044853" w:rsidP="00286A44">
      <w:pPr>
        <w:pStyle w:val="Default"/>
        <w:ind w:firstLine="708"/>
        <w:jc w:val="both"/>
        <w:rPr>
          <w:sz w:val="28"/>
          <w:szCs w:val="28"/>
          <w:lang w:val="uk-UA"/>
        </w:rPr>
      </w:pPr>
      <w:r w:rsidRPr="00044853">
        <w:rPr>
          <w:sz w:val="28"/>
          <w:szCs w:val="28"/>
          <w:lang w:val="uk-UA"/>
        </w:rPr>
        <w:t>7. Ткаченко Т.І. Сталий розвиток туризму: теорія, методологія, реалії бізнесу: монографія / Т.І. Ткаченко – Вид. 2-ге,перероб. та допов.). – К.: Видавництво Київського національного торго</w:t>
      </w:r>
      <w:r>
        <w:rPr>
          <w:sz w:val="28"/>
          <w:szCs w:val="28"/>
          <w:lang w:val="uk-UA"/>
        </w:rPr>
        <w:t>во-економічного університет, 201</w:t>
      </w:r>
      <w:r w:rsidRPr="00044853">
        <w:rPr>
          <w:sz w:val="28"/>
          <w:szCs w:val="28"/>
          <w:lang w:val="uk-UA"/>
        </w:rPr>
        <w:t xml:space="preserve">9. – 463с. </w:t>
      </w:r>
    </w:p>
    <w:p w:rsidR="00044853" w:rsidRPr="00044853" w:rsidRDefault="00044853" w:rsidP="00286A44">
      <w:pPr>
        <w:pStyle w:val="Default"/>
        <w:ind w:firstLine="708"/>
        <w:jc w:val="both"/>
        <w:rPr>
          <w:sz w:val="28"/>
          <w:szCs w:val="28"/>
          <w:lang w:val="uk-UA"/>
        </w:rPr>
      </w:pPr>
      <w:r w:rsidRPr="00044853">
        <w:rPr>
          <w:sz w:val="28"/>
          <w:szCs w:val="28"/>
        </w:rPr>
        <w:t>8. Бабкін О.В. Спеціальні види туризму / О.В. Бабкін. – Ростов-на-Дону : Фенікс, 20</w:t>
      </w:r>
      <w:r>
        <w:rPr>
          <w:sz w:val="28"/>
          <w:szCs w:val="28"/>
          <w:lang w:val="uk-UA"/>
        </w:rPr>
        <w:t>1</w:t>
      </w:r>
      <w:r w:rsidRPr="00044853">
        <w:rPr>
          <w:sz w:val="28"/>
          <w:szCs w:val="28"/>
        </w:rPr>
        <w:t xml:space="preserve">8. – 252 с. </w:t>
      </w:r>
    </w:p>
    <w:p w:rsidR="00044853" w:rsidRPr="00044853" w:rsidRDefault="00044853" w:rsidP="00286A44">
      <w:pPr>
        <w:pStyle w:val="Default"/>
        <w:ind w:firstLine="708"/>
        <w:jc w:val="both"/>
        <w:rPr>
          <w:sz w:val="28"/>
          <w:szCs w:val="28"/>
          <w:lang w:val="uk-UA"/>
        </w:rPr>
      </w:pPr>
      <w:r w:rsidRPr="00044853">
        <w:rPr>
          <w:sz w:val="28"/>
          <w:szCs w:val="28"/>
        </w:rPr>
        <w:t xml:space="preserve">9. Ринки туристичних послуг: стан і тенденції розвитку : монографія / за заг. ред. В.Г. Герасименка. – Одеса : Астро- принт, 2013. – 304 с. </w:t>
      </w:r>
    </w:p>
    <w:p w:rsidR="00044853" w:rsidRPr="00044853" w:rsidRDefault="00044853" w:rsidP="00286A44">
      <w:pPr>
        <w:pStyle w:val="Default"/>
        <w:ind w:firstLine="708"/>
        <w:jc w:val="both"/>
        <w:rPr>
          <w:sz w:val="28"/>
          <w:szCs w:val="28"/>
          <w:lang w:val="uk-UA"/>
        </w:rPr>
      </w:pPr>
      <w:r w:rsidRPr="00044853">
        <w:rPr>
          <w:sz w:val="28"/>
          <w:szCs w:val="28"/>
        </w:rPr>
        <w:t>10. Гасиев М. Основы делового туризма и индустрии MICE в России и за рубежом: сравнение и тенденции / М. Гасиев. - М., 20</w:t>
      </w:r>
      <w:r>
        <w:rPr>
          <w:sz w:val="28"/>
          <w:szCs w:val="28"/>
          <w:lang w:val="uk-UA"/>
        </w:rPr>
        <w:t>1</w:t>
      </w:r>
      <w:r w:rsidRPr="00044853">
        <w:rPr>
          <w:sz w:val="28"/>
          <w:szCs w:val="28"/>
        </w:rPr>
        <w:t xml:space="preserve">4. - 145 с. </w:t>
      </w:r>
    </w:p>
    <w:p w:rsidR="00044853" w:rsidRPr="00044853" w:rsidRDefault="00044853" w:rsidP="00286A44">
      <w:pPr>
        <w:pStyle w:val="Default"/>
        <w:ind w:firstLine="708"/>
        <w:jc w:val="both"/>
        <w:rPr>
          <w:sz w:val="28"/>
          <w:szCs w:val="28"/>
          <w:lang w:val="uk-UA"/>
        </w:rPr>
      </w:pPr>
      <w:r w:rsidRPr="00044853">
        <w:rPr>
          <w:sz w:val="28"/>
          <w:szCs w:val="28"/>
        </w:rPr>
        <w:lastRenderedPageBreak/>
        <w:t xml:space="preserve">11. Чорненька Н. Ностальгічний туризм як окремий напрям у туризмі: поняття, функції, ознаки / Н. Чорненька // Вісник львівського університету. Серія географічна. - 2013. - Випуск 43. Ч. 1. - С. 309–314. </w:t>
      </w:r>
    </w:p>
    <w:p w:rsidR="00044853" w:rsidRPr="00044853" w:rsidRDefault="00044853" w:rsidP="00286A44">
      <w:pPr>
        <w:pStyle w:val="Default"/>
        <w:ind w:firstLine="708"/>
        <w:jc w:val="both"/>
        <w:rPr>
          <w:sz w:val="28"/>
          <w:szCs w:val="28"/>
          <w:lang w:val="uk-UA"/>
        </w:rPr>
      </w:pPr>
      <w:r w:rsidRPr="00044853">
        <w:rPr>
          <w:sz w:val="28"/>
          <w:szCs w:val="28"/>
          <w:lang w:val="uk-UA"/>
        </w:rPr>
        <w:t xml:space="preserve">12. Вишневська Г.Г. Потенціал кулінарних турів у контексті спеціалізованого туризму / Г.Г. Вишневська // Актуальні проблеми історії, теорії та практики художньої культури. – 2013. - № 31. – С. 112- 118. </w:t>
      </w:r>
    </w:p>
    <w:p w:rsidR="00044853" w:rsidRPr="00044853" w:rsidRDefault="00044853" w:rsidP="00286A44">
      <w:pPr>
        <w:pStyle w:val="Default"/>
        <w:ind w:firstLine="708"/>
        <w:jc w:val="both"/>
        <w:rPr>
          <w:sz w:val="28"/>
          <w:szCs w:val="28"/>
          <w:lang w:val="uk-UA"/>
        </w:rPr>
      </w:pPr>
      <w:r w:rsidRPr="00044853">
        <w:rPr>
          <w:sz w:val="28"/>
          <w:szCs w:val="28"/>
        </w:rPr>
        <w:t>13. Сокол Т.Г. Основи туристичної діяльності : підручник /</w:t>
      </w:r>
      <w:r>
        <w:rPr>
          <w:sz w:val="28"/>
          <w:szCs w:val="28"/>
        </w:rPr>
        <w:t xml:space="preserve"> Т.Г. Сокол. - К. : Грамота, 20</w:t>
      </w:r>
      <w:r>
        <w:rPr>
          <w:sz w:val="28"/>
          <w:szCs w:val="28"/>
          <w:lang w:val="uk-UA"/>
        </w:rPr>
        <w:t>1</w:t>
      </w:r>
      <w:r w:rsidRPr="00044853">
        <w:rPr>
          <w:sz w:val="28"/>
          <w:szCs w:val="28"/>
        </w:rPr>
        <w:t xml:space="preserve">6. – 263с. </w:t>
      </w:r>
    </w:p>
    <w:p w:rsidR="00680664" w:rsidRPr="00044853" w:rsidRDefault="00680664" w:rsidP="00286A44">
      <w:pPr>
        <w:pStyle w:val="Default"/>
        <w:ind w:firstLine="708"/>
        <w:jc w:val="both"/>
        <w:rPr>
          <w:sz w:val="28"/>
          <w:szCs w:val="28"/>
          <w:lang w:val="uk-UA"/>
        </w:rPr>
      </w:pPr>
    </w:p>
    <w:p w:rsidR="00044853" w:rsidRPr="00553CE4" w:rsidRDefault="00044853" w:rsidP="00286A44">
      <w:pPr>
        <w:pStyle w:val="Default"/>
        <w:ind w:firstLine="708"/>
        <w:jc w:val="both"/>
        <w:rPr>
          <w:color w:val="auto"/>
          <w:sz w:val="28"/>
          <w:szCs w:val="28"/>
          <w:lang w:val="uk-UA"/>
        </w:rPr>
      </w:pPr>
    </w:p>
    <w:sectPr w:rsidR="00044853" w:rsidRPr="00553CE4" w:rsidSect="00E50E0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273" w:rsidRDefault="003C7273" w:rsidP="00B95F75">
      <w:r>
        <w:separator/>
      </w:r>
    </w:p>
  </w:endnote>
  <w:endnote w:type="continuationSeparator" w:id="1">
    <w:p w:rsidR="003C7273" w:rsidRDefault="003C7273" w:rsidP="00B9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03" w:rsidRDefault="008D4203">
    <w:pPr>
      <w:pStyle w:val="af1"/>
      <w:jc w:val="center"/>
    </w:pPr>
    <w:r>
      <w:rPr>
        <w:noProof/>
      </w:rPr>
      <w:fldChar w:fldCharType="begin"/>
    </w:r>
    <w:r>
      <w:rPr>
        <w:noProof/>
      </w:rPr>
      <w:instrText xml:space="preserve"> PAGE   \* MERGEFORMAT </w:instrText>
    </w:r>
    <w:r>
      <w:rPr>
        <w:noProof/>
      </w:rPr>
      <w:fldChar w:fldCharType="separate"/>
    </w:r>
    <w:r w:rsidR="00DA464A">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273" w:rsidRDefault="003C7273" w:rsidP="00B95F75">
      <w:r>
        <w:separator/>
      </w:r>
    </w:p>
  </w:footnote>
  <w:footnote w:type="continuationSeparator" w:id="1">
    <w:p w:rsidR="003C7273" w:rsidRDefault="003C7273" w:rsidP="00B95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4E6AFB66"/>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25E45D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519B500C"/>
    <w:lvl w:ilvl="0" w:tplc="FFFFFFFF">
      <w:start w:val="1"/>
      <w:numFmt w:val="bullet"/>
      <w:lvlText w:val="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431BD7B6"/>
    <w:lvl w:ilvl="0" w:tplc="FFFFFFFF">
      <w:start w:val="1"/>
      <w:numFmt w:val="bullet"/>
      <w:lvlText w:val="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A0052"/>
    <w:multiLevelType w:val="hybridMultilevel"/>
    <w:tmpl w:val="2EFA997E"/>
    <w:lvl w:ilvl="0" w:tplc="06DEDFE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7">
    <w:nsid w:val="40CE5364"/>
    <w:multiLevelType w:val="hybridMultilevel"/>
    <w:tmpl w:val="137E2936"/>
    <w:lvl w:ilvl="0" w:tplc="3F4A526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9">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3">
    <w:nsid w:val="66DE1273"/>
    <w:multiLevelType w:val="hybridMultilevel"/>
    <w:tmpl w:val="02A01C98"/>
    <w:lvl w:ilvl="0" w:tplc="AED6FE9A">
      <w:start w:val="4"/>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1AD53D2"/>
    <w:multiLevelType w:val="hybridMultilevel"/>
    <w:tmpl w:val="5E0EC0C0"/>
    <w:lvl w:ilvl="0" w:tplc="37A4E248">
      <w:start w:val="1"/>
      <w:numFmt w:val="decimal"/>
      <w:lvlText w:val="%1."/>
      <w:lvlJc w:val="left"/>
      <w:pPr>
        <w:tabs>
          <w:tab w:val="num" w:pos="360"/>
        </w:tabs>
        <w:ind w:left="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16"/>
  </w:num>
  <w:num w:numId="3">
    <w:abstractNumId w:val="19"/>
  </w:num>
  <w:num w:numId="4">
    <w:abstractNumId w:val="7"/>
  </w:num>
  <w:num w:numId="5">
    <w:abstractNumId w:val="20"/>
  </w:num>
  <w:num w:numId="6">
    <w:abstractNumId w:val="11"/>
  </w:num>
  <w:num w:numId="7">
    <w:abstractNumId w:val="14"/>
  </w:num>
  <w:num w:numId="8">
    <w:abstractNumId w:val="18"/>
  </w:num>
  <w:num w:numId="9">
    <w:abstractNumId w:val="27"/>
  </w:num>
  <w:num w:numId="10">
    <w:abstractNumId w:val="12"/>
  </w:num>
  <w:num w:numId="11">
    <w:abstractNumId w:val="24"/>
  </w:num>
  <w:num w:numId="12">
    <w:abstractNumId w:val="9"/>
  </w:num>
  <w:num w:numId="13">
    <w:abstractNumId w:val="15"/>
  </w:num>
  <w:num w:numId="14">
    <w:abstractNumId w:val="13"/>
  </w:num>
  <w:num w:numId="15">
    <w:abstractNumId w:val="6"/>
  </w:num>
  <w:num w:numId="16">
    <w:abstractNumId w:val="21"/>
  </w:num>
  <w:num w:numId="17">
    <w:abstractNumId w:val="26"/>
  </w:num>
  <w:num w:numId="18">
    <w:abstractNumId w:val="5"/>
  </w:num>
  <w:num w:numId="19">
    <w:abstractNumId w:val="8"/>
  </w:num>
  <w:num w:numId="20">
    <w:abstractNumId w:val="22"/>
  </w:num>
  <w:num w:numId="21">
    <w:abstractNumId w:val="25"/>
  </w:num>
  <w:num w:numId="22">
    <w:abstractNumId w:val="1"/>
  </w:num>
  <w:num w:numId="23">
    <w:abstractNumId w:val="2"/>
  </w:num>
  <w:num w:numId="24">
    <w:abstractNumId w:val="0"/>
  </w:num>
  <w:num w:numId="25">
    <w:abstractNumId w:val="4"/>
  </w:num>
  <w:num w:numId="26">
    <w:abstractNumId w:val="3"/>
  </w:num>
  <w:num w:numId="27">
    <w:abstractNumId w:val="23"/>
  </w:num>
  <w:num w:numId="28">
    <w:abstractNumId w:val="1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05FB"/>
    <w:rsid w:val="00003463"/>
    <w:rsid w:val="0000601A"/>
    <w:rsid w:val="00011B6A"/>
    <w:rsid w:val="00011CB7"/>
    <w:rsid w:val="0004380B"/>
    <w:rsid w:val="00044853"/>
    <w:rsid w:val="000512EA"/>
    <w:rsid w:val="000550E0"/>
    <w:rsid w:val="000567C9"/>
    <w:rsid w:val="000637B7"/>
    <w:rsid w:val="00064D43"/>
    <w:rsid w:val="000658DB"/>
    <w:rsid w:val="00073097"/>
    <w:rsid w:val="00073D97"/>
    <w:rsid w:val="000747C9"/>
    <w:rsid w:val="00082F61"/>
    <w:rsid w:val="000878AC"/>
    <w:rsid w:val="00091888"/>
    <w:rsid w:val="000A4DEC"/>
    <w:rsid w:val="000A51D4"/>
    <w:rsid w:val="000A6222"/>
    <w:rsid w:val="000B2980"/>
    <w:rsid w:val="000B57D9"/>
    <w:rsid w:val="000C5BA8"/>
    <w:rsid w:val="000D03FA"/>
    <w:rsid w:val="000D70FE"/>
    <w:rsid w:val="000E0106"/>
    <w:rsid w:val="000E5B22"/>
    <w:rsid w:val="000E5BF7"/>
    <w:rsid w:val="001067FE"/>
    <w:rsid w:val="00106856"/>
    <w:rsid w:val="001143C5"/>
    <w:rsid w:val="001212D9"/>
    <w:rsid w:val="00123446"/>
    <w:rsid w:val="00124816"/>
    <w:rsid w:val="001334A0"/>
    <w:rsid w:val="001373CE"/>
    <w:rsid w:val="00140448"/>
    <w:rsid w:val="00144CEF"/>
    <w:rsid w:val="001508A1"/>
    <w:rsid w:val="00153180"/>
    <w:rsid w:val="00160A97"/>
    <w:rsid w:val="001620F7"/>
    <w:rsid w:val="00166E07"/>
    <w:rsid w:val="001672BF"/>
    <w:rsid w:val="00172CDB"/>
    <w:rsid w:val="00180E0A"/>
    <w:rsid w:val="00182899"/>
    <w:rsid w:val="0018457F"/>
    <w:rsid w:val="00187E6A"/>
    <w:rsid w:val="001927A4"/>
    <w:rsid w:val="00194586"/>
    <w:rsid w:val="00196B0A"/>
    <w:rsid w:val="00196FFA"/>
    <w:rsid w:val="001A087A"/>
    <w:rsid w:val="001A6E5D"/>
    <w:rsid w:val="001B2ED6"/>
    <w:rsid w:val="001C0BCF"/>
    <w:rsid w:val="001C121E"/>
    <w:rsid w:val="001C6F0B"/>
    <w:rsid w:val="001C7C2F"/>
    <w:rsid w:val="001D0B99"/>
    <w:rsid w:val="001D2D5C"/>
    <w:rsid w:val="001D44E4"/>
    <w:rsid w:val="001E1880"/>
    <w:rsid w:val="001E33C4"/>
    <w:rsid w:val="001E4273"/>
    <w:rsid w:val="001E7294"/>
    <w:rsid w:val="001F06AF"/>
    <w:rsid w:val="001F2F86"/>
    <w:rsid w:val="00205335"/>
    <w:rsid w:val="002146A0"/>
    <w:rsid w:val="00215C5A"/>
    <w:rsid w:val="0022028E"/>
    <w:rsid w:val="00225B42"/>
    <w:rsid w:val="002263D1"/>
    <w:rsid w:val="002309E9"/>
    <w:rsid w:val="00234B6B"/>
    <w:rsid w:val="0023500E"/>
    <w:rsid w:val="00237D89"/>
    <w:rsid w:val="0024257E"/>
    <w:rsid w:val="0024301F"/>
    <w:rsid w:val="00244765"/>
    <w:rsid w:val="00255A2F"/>
    <w:rsid w:val="00255D53"/>
    <w:rsid w:val="002561FB"/>
    <w:rsid w:val="00256C40"/>
    <w:rsid w:val="00257372"/>
    <w:rsid w:val="00265939"/>
    <w:rsid w:val="00272336"/>
    <w:rsid w:val="002733F1"/>
    <w:rsid w:val="00273451"/>
    <w:rsid w:val="00273C5E"/>
    <w:rsid w:val="00274A96"/>
    <w:rsid w:val="00275199"/>
    <w:rsid w:val="002809B3"/>
    <w:rsid w:val="00286A44"/>
    <w:rsid w:val="00286B8D"/>
    <w:rsid w:val="00295C19"/>
    <w:rsid w:val="002A0CF2"/>
    <w:rsid w:val="002B0B64"/>
    <w:rsid w:val="002B6795"/>
    <w:rsid w:val="002C06C3"/>
    <w:rsid w:val="002C101A"/>
    <w:rsid w:val="002C3269"/>
    <w:rsid w:val="002C5352"/>
    <w:rsid w:val="002D0D9A"/>
    <w:rsid w:val="002D4B16"/>
    <w:rsid w:val="002E652D"/>
    <w:rsid w:val="002E6CD3"/>
    <w:rsid w:val="002F253C"/>
    <w:rsid w:val="003015EF"/>
    <w:rsid w:val="00303B86"/>
    <w:rsid w:val="00317445"/>
    <w:rsid w:val="0032312C"/>
    <w:rsid w:val="003269B2"/>
    <w:rsid w:val="00327C7A"/>
    <w:rsid w:val="00344224"/>
    <w:rsid w:val="00344BB4"/>
    <w:rsid w:val="00352024"/>
    <w:rsid w:val="00354C14"/>
    <w:rsid w:val="00360266"/>
    <w:rsid w:val="00367337"/>
    <w:rsid w:val="00376BCE"/>
    <w:rsid w:val="00382574"/>
    <w:rsid w:val="0038764E"/>
    <w:rsid w:val="00393129"/>
    <w:rsid w:val="003A3B53"/>
    <w:rsid w:val="003A7AA3"/>
    <w:rsid w:val="003B291B"/>
    <w:rsid w:val="003C0644"/>
    <w:rsid w:val="003C106F"/>
    <w:rsid w:val="003C271B"/>
    <w:rsid w:val="003C7273"/>
    <w:rsid w:val="003D13A9"/>
    <w:rsid w:val="003D1B87"/>
    <w:rsid w:val="003D2378"/>
    <w:rsid w:val="003E3E93"/>
    <w:rsid w:val="003F353E"/>
    <w:rsid w:val="003F42C8"/>
    <w:rsid w:val="004009BC"/>
    <w:rsid w:val="00401F46"/>
    <w:rsid w:val="00407CCB"/>
    <w:rsid w:val="00412156"/>
    <w:rsid w:val="00421C05"/>
    <w:rsid w:val="00423103"/>
    <w:rsid w:val="004274EA"/>
    <w:rsid w:val="004446AF"/>
    <w:rsid w:val="00451CD4"/>
    <w:rsid w:val="00453774"/>
    <w:rsid w:val="00455DAA"/>
    <w:rsid w:val="00460A93"/>
    <w:rsid w:val="00467DC3"/>
    <w:rsid w:val="00470158"/>
    <w:rsid w:val="00472EC9"/>
    <w:rsid w:val="0047502B"/>
    <w:rsid w:val="00475E7D"/>
    <w:rsid w:val="004762A7"/>
    <w:rsid w:val="00494E17"/>
    <w:rsid w:val="00496006"/>
    <w:rsid w:val="004A0405"/>
    <w:rsid w:val="004A382A"/>
    <w:rsid w:val="004A622E"/>
    <w:rsid w:val="004B3BC8"/>
    <w:rsid w:val="004C2535"/>
    <w:rsid w:val="004C6666"/>
    <w:rsid w:val="004D0E42"/>
    <w:rsid w:val="004D4C31"/>
    <w:rsid w:val="004D5A36"/>
    <w:rsid w:val="004D6842"/>
    <w:rsid w:val="004E716B"/>
    <w:rsid w:val="004F6FE7"/>
    <w:rsid w:val="00503A33"/>
    <w:rsid w:val="00505D1B"/>
    <w:rsid w:val="00510282"/>
    <w:rsid w:val="005172AF"/>
    <w:rsid w:val="0051730F"/>
    <w:rsid w:val="00524D35"/>
    <w:rsid w:val="00535053"/>
    <w:rsid w:val="005369C4"/>
    <w:rsid w:val="00543DCE"/>
    <w:rsid w:val="005442CC"/>
    <w:rsid w:val="00547590"/>
    <w:rsid w:val="00547B58"/>
    <w:rsid w:val="00553261"/>
    <w:rsid w:val="00553CE4"/>
    <w:rsid w:val="005618B4"/>
    <w:rsid w:val="00567232"/>
    <w:rsid w:val="00572325"/>
    <w:rsid w:val="00574CEC"/>
    <w:rsid w:val="005759F5"/>
    <w:rsid w:val="00590534"/>
    <w:rsid w:val="0059119A"/>
    <w:rsid w:val="005929EA"/>
    <w:rsid w:val="005A0C8E"/>
    <w:rsid w:val="005A1EFA"/>
    <w:rsid w:val="005B5148"/>
    <w:rsid w:val="005B5C31"/>
    <w:rsid w:val="005C1A7B"/>
    <w:rsid w:val="005D1DE1"/>
    <w:rsid w:val="005D6891"/>
    <w:rsid w:val="005E406C"/>
    <w:rsid w:val="005F5A5F"/>
    <w:rsid w:val="005F69DF"/>
    <w:rsid w:val="005F7006"/>
    <w:rsid w:val="005F7C10"/>
    <w:rsid w:val="0060073A"/>
    <w:rsid w:val="00600F76"/>
    <w:rsid w:val="00603901"/>
    <w:rsid w:val="00603DDD"/>
    <w:rsid w:val="006109E1"/>
    <w:rsid w:val="00612142"/>
    <w:rsid w:val="0061397F"/>
    <w:rsid w:val="0062118B"/>
    <w:rsid w:val="0062792E"/>
    <w:rsid w:val="00637012"/>
    <w:rsid w:val="00640AA4"/>
    <w:rsid w:val="00642CDA"/>
    <w:rsid w:val="006517BA"/>
    <w:rsid w:val="00657032"/>
    <w:rsid w:val="00662F85"/>
    <w:rsid w:val="006634CB"/>
    <w:rsid w:val="0066472E"/>
    <w:rsid w:val="00664DEE"/>
    <w:rsid w:val="0066569C"/>
    <w:rsid w:val="006705FB"/>
    <w:rsid w:val="00676BAA"/>
    <w:rsid w:val="00677E8B"/>
    <w:rsid w:val="00680664"/>
    <w:rsid w:val="0068094F"/>
    <w:rsid w:val="00682348"/>
    <w:rsid w:val="00683C1B"/>
    <w:rsid w:val="0068402A"/>
    <w:rsid w:val="00692041"/>
    <w:rsid w:val="00694129"/>
    <w:rsid w:val="006972C6"/>
    <w:rsid w:val="006B0925"/>
    <w:rsid w:val="006B131E"/>
    <w:rsid w:val="006B2AF9"/>
    <w:rsid w:val="006C2AD7"/>
    <w:rsid w:val="006C360B"/>
    <w:rsid w:val="006E0306"/>
    <w:rsid w:val="006E0CAF"/>
    <w:rsid w:val="006E23C2"/>
    <w:rsid w:val="006E5ACF"/>
    <w:rsid w:val="006E63FA"/>
    <w:rsid w:val="006F0A89"/>
    <w:rsid w:val="006F2D18"/>
    <w:rsid w:val="006F79EB"/>
    <w:rsid w:val="00720DD1"/>
    <w:rsid w:val="00722DC3"/>
    <w:rsid w:val="00722E70"/>
    <w:rsid w:val="00727599"/>
    <w:rsid w:val="0073591E"/>
    <w:rsid w:val="00740BCC"/>
    <w:rsid w:val="00746F1B"/>
    <w:rsid w:val="007545EC"/>
    <w:rsid w:val="007640D6"/>
    <w:rsid w:val="007725A4"/>
    <w:rsid w:val="00772DFB"/>
    <w:rsid w:val="00774079"/>
    <w:rsid w:val="007754C7"/>
    <w:rsid w:val="00775D2A"/>
    <w:rsid w:val="00775DE0"/>
    <w:rsid w:val="007802B3"/>
    <w:rsid w:val="00783C0A"/>
    <w:rsid w:val="0078758D"/>
    <w:rsid w:val="0079331C"/>
    <w:rsid w:val="007940D1"/>
    <w:rsid w:val="007B0470"/>
    <w:rsid w:val="007C58EC"/>
    <w:rsid w:val="007C62CB"/>
    <w:rsid w:val="007D0B1E"/>
    <w:rsid w:val="007D4B3B"/>
    <w:rsid w:val="007F2D4D"/>
    <w:rsid w:val="007F51F9"/>
    <w:rsid w:val="007F6388"/>
    <w:rsid w:val="0080072C"/>
    <w:rsid w:val="008040FF"/>
    <w:rsid w:val="0080545A"/>
    <w:rsid w:val="00805D9A"/>
    <w:rsid w:val="00810D0F"/>
    <w:rsid w:val="00833A82"/>
    <w:rsid w:val="00833B67"/>
    <w:rsid w:val="0083494E"/>
    <w:rsid w:val="00835C87"/>
    <w:rsid w:val="00840E39"/>
    <w:rsid w:val="0085137B"/>
    <w:rsid w:val="008531BA"/>
    <w:rsid w:val="00861154"/>
    <w:rsid w:val="00862EBF"/>
    <w:rsid w:val="00863161"/>
    <w:rsid w:val="008655EC"/>
    <w:rsid w:val="00865C0D"/>
    <w:rsid w:val="008667F9"/>
    <w:rsid w:val="00867B60"/>
    <w:rsid w:val="00871D44"/>
    <w:rsid w:val="008900B7"/>
    <w:rsid w:val="00891C29"/>
    <w:rsid w:val="008920E3"/>
    <w:rsid w:val="00895AE8"/>
    <w:rsid w:val="008977C2"/>
    <w:rsid w:val="008A666D"/>
    <w:rsid w:val="008B57B7"/>
    <w:rsid w:val="008C4808"/>
    <w:rsid w:val="008D05AC"/>
    <w:rsid w:val="008D0C7F"/>
    <w:rsid w:val="008D2474"/>
    <w:rsid w:val="008D4203"/>
    <w:rsid w:val="008E432B"/>
    <w:rsid w:val="008E5FA6"/>
    <w:rsid w:val="008F2496"/>
    <w:rsid w:val="008F5639"/>
    <w:rsid w:val="00905302"/>
    <w:rsid w:val="00905B7A"/>
    <w:rsid w:val="00913FE6"/>
    <w:rsid w:val="00916A4D"/>
    <w:rsid w:val="00922C61"/>
    <w:rsid w:val="00922E80"/>
    <w:rsid w:val="00925F22"/>
    <w:rsid w:val="00926D0D"/>
    <w:rsid w:val="0093040B"/>
    <w:rsid w:val="00930D3A"/>
    <w:rsid w:val="009350A6"/>
    <w:rsid w:val="00936290"/>
    <w:rsid w:val="00937ED5"/>
    <w:rsid w:val="009572D4"/>
    <w:rsid w:val="00957684"/>
    <w:rsid w:val="00964881"/>
    <w:rsid w:val="009652A1"/>
    <w:rsid w:val="009662CA"/>
    <w:rsid w:val="00973144"/>
    <w:rsid w:val="00975658"/>
    <w:rsid w:val="009779FB"/>
    <w:rsid w:val="009827D4"/>
    <w:rsid w:val="00983A8E"/>
    <w:rsid w:val="00984C5D"/>
    <w:rsid w:val="009861EE"/>
    <w:rsid w:val="00986EA5"/>
    <w:rsid w:val="009901CF"/>
    <w:rsid w:val="00991946"/>
    <w:rsid w:val="00992E80"/>
    <w:rsid w:val="0099360B"/>
    <w:rsid w:val="009A2D14"/>
    <w:rsid w:val="009A3C4B"/>
    <w:rsid w:val="009B0167"/>
    <w:rsid w:val="009B1E98"/>
    <w:rsid w:val="009B45A1"/>
    <w:rsid w:val="009B7E6B"/>
    <w:rsid w:val="009C0094"/>
    <w:rsid w:val="009C2004"/>
    <w:rsid w:val="009C2133"/>
    <w:rsid w:val="009C2BA8"/>
    <w:rsid w:val="009D1C24"/>
    <w:rsid w:val="009D31BD"/>
    <w:rsid w:val="009D4E00"/>
    <w:rsid w:val="009E223A"/>
    <w:rsid w:val="009E3CB6"/>
    <w:rsid w:val="009F003F"/>
    <w:rsid w:val="009F08BD"/>
    <w:rsid w:val="009F28BE"/>
    <w:rsid w:val="009F78E1"/>
    <w:rsid w:val="009F7F88"/>
    <w:rsid w:val="00A00D2C"/>
    <w:rsid w:val="00A01E87"/>
    <w:rsid w:val="00A02E43"/>
    <w:rsid w:val="00A14ACA"/>
    <w:rsid w:val="00A23A0D"/>
    <w:rsid w:val="00A24FA4"/>
    <w:rsid w:val="00A35961"/>
    <w:rsid w:val="00A35970"/>
    <w:rsid w:val="00A3612F"/>
    <w:rsid w:val="00A5040B"/>
    <w:rsid w:val="00A55BA3"/>
    <w:rsid w:val="00A60863"/>
    <w:rsid w:val="00A614B3"/>
    <w:rsid w:val="00A62EA8"/>
    <w:rsid w:val="00A63728"/>
    <w:rsid w:val="00A64BFD"/>
    <w:rsid w:val="00A702BE"/>
    <w:rsid w:val="00A74842"/>
    <w:rsid w:val="00A77D1A"/>
    <w:rsid w:val="00A9628F"/>
    <w:rsid w:val="00AA74E0"/>
    <w:rsid w:val="00AB4B45"/>
    <w:rsid w:val="00AC1B1D"/>
    <w:rsid w:val="00AC1C20"/>
    <w:rsid w:val="00AC7681"/>
    <w:rsid w:val="00AC78DA"/>
    <w:rsid w:val="00AD108A"/>
    <w:rsid w:val="00AD490C"/>
    <w:rsid w:val="00AE6C92"/>
    <w:rsid w:val="00AE75ED"/>
    <w:rsid w:val="00AF61B0"/>
    <w:rsid w:val="00AF7EE6"/>
    <w:rsid w:val="00B01134"/>
    <w:rsid w:val="00B06427"/>
    <w:rsid w:val="00B1119A"/>
    <w:rsid w:val="00B13D03"/>
    <w:rsid w:val="00B235DC"/>
    <w:rsid w:val="00B31C41"/>
    <w:rsid w:val="00B3542B"/>
    <w:rsid w:val="00B50F88"/>
    <w:rsid w:val="00B518EA"/>
    <w:rsid w:val="00B528F1"/>
    <w:rsid w:val="00B72841"/>
    <w:rsid w:val="00B745EE"/>
    <w:rsid w:val="00B77D7B"/>
    <w:rsid w:val="00B843FE"/>
    <w:rsid w:val="00B84D85"/>
    <w:rsid w:val="00B901E6"/>
    <w:rsid w:val="00B92F53"/>
    <w:rsid w:val="00B95F75"/>
    <w:rsid w:val="00BC0DEC"/>
    <w:rsid w:val="00BC75C4"/>
    <w:rsid w:val="00BD08A8"/>
    <w:rsid w:val="00BD34A3"/>
    <w:rsid w:val="00BD357F"/>
    <w:rsid w:val="00BE043F"/>
    <w:rsid w:val="00BE06B0"/>
    <w:rsid w:val="00BE39E7"/>
    <w:rsid w:val="00BE5A66"/>
    <w:rsid w:val="00C021CF"/>
    <w:rsid w:val="00C02F45"/>
    <w:rsid w:val="00C04469"/>
    <w:rsid w:val="00C078CC"/>
    <w:rsid w:val="00C12689"/>
    <w:rsid w:val="00C13054"/>
    <w:rsid w:val="00C20C55"/>
    <w:rsid w:val="00C20D1A"/>
    <w:rsid w:val="00C22457"/>
    <w:rsid w:val="00C253D9"/>
    <w:rsid w:val="00C260D9"/>
    <w:rsid w:val="00C27D01"/>
    <w:rsid w:val="00C30003"/>
    <w:rsid w:val="00C304A0"/>
    <w:rsid w:val="00C307C9"/>
    <w:rsid w:val="00C323D7"/>
    <w:rsid w:val="00C32D5C"/>
    <w:rsid w:val="00C4006E"/>
    <w:rsid w:val="00C4148C"/>
    <w:rsid w:val="00C4157D"/>
    <w:rsid w:val="00C41E4D"/>
    <w:rsid w:val="00C429D5"/>
    <w:rsid w:val="00C43465"/>
    <w:rsid w:val="00C46F84"/>
    <w:rsid w:val="00C54B62"/>
    <w:rsid w:val="00C553F3"/>
    <w:rsid w:val="00C6227F"/>
    <w:rsid w:val="00C62FF2"/>
    <w:rsid w:val="00C66A98"/>
    <w:rsid w:val="00C67D8D"/>
    <w:rsid w:val="00C71521"/>
    <w:rsid w:val="00C71C1B"/>
    <w:rsid w:val="00C72DB5"/>
    <w:rsid w:val="00C76E16"/>
    <w:rsid w:val="00C80B71"/>
    <w:rsid w:val="00C87491"/>
    <w:rsid w:val="00C87F48"/>
    <w:rsid w:val="00C901A8"/>
    <w:rsid w:val="00C9404D"/>
    <w:rsid w:val="00C94F12"/>
    <w:rsid w:val="00CA1C49"/>
    <w:rsid w:val="00CB0C0A"/>
    <w:rsid w:val="00CB3215"/>
    <w:rsid w:val="00CB4A48"/>
    <w:rsid w:val="00CB6F1A"/>
    <w:rsid w:val="00CC2FAD"/>
    <w:rsid w:val="00CC5F6B"/>
    <w:rsid w:val="00CC6FC9"/>
    <w:rsid w:val="00CD1C34"/>
    <w:rsid w:val="00CD3D50"/>
    <w:rsid w:val="00CE337A"/>
    <w:rsid w:val="00CE5191"/>
    <w:rsid w:val="00CF15AB"/>
    <w:rsid w:val="00CF7E92"/>
    <w:rsid w:val="00D00DF4"/>
    <w:rsid w:val="00D0257E"/>
    <w:rsid w:val="00D2478A"/>
    <w:rsid w:val="00D25109"/>
    <w:rsid w:val="00D27CC3"/>
    <w:rsid w:val="00D31CC0"/>
    <w:rsid w:val="00D4346E"/>
    <w:rsid w:val="00D44EA2"/>
    <w:rsid w:val="00D514D6"/>
    <w:rsid w:val="00D541E4"/>
    <w:rsid w:val="00D5614E"/>
    <w:rsid w:val="00D64998"/>
    <w:rsid w:val="00D718DB"/>
    <w:rsid w:val="00D7349E"/>
    <w:rsid w:val="00D76ED1"/>
    <w:rsid w:val="00D771C7"/>
    <w:rsid w:val="00D857BB"/>
    <w:rsid w:val="00D85C4B"/>
    <w:rsid w:val="00D9453E"/>
    <w:rsid w:val="00D96FCB"/>
    <w:rsid w:val="00DA464A"/>
    <w:rsid w:val="00DA7443"/>
    <w:rsid w:val="00DB038E"/>
    <w:rsid w:val="00DB6014"/>
    <w:rsid w:val="00DC0D62"/>
    <w:rsid w:val="00DC2337"/>
    <w:rsid w:val="00DD12E3"/>
    <w:rsid w:val="00DD3100"/>
    <w:rsid w:val="00DE06DB"/>
    <w:rsid w:val="00DE17F4"/>
    <w:rsid w:val="00DE1DB3"/>
    <w:rsid w:val="00DF1497"/>
    <w:rsid w:val="00DF5BB8"/>
    <w:rsid w:val="00E07BB3"/>
    <w:rsid w:val="00E13611"/>
    <w:rsid w:val="00E14555"/>
    <w:rsid w:val="00E16396"/>
    <w:rsid w:val="00E16F2C"/>
    <w:rsid w:val="00E2238A"/>
    <w:rsid w:val="00E2555F"/>
    <w:rsid w:val="00E27A13"/>
    <w:rsid w:val="00E31303"/>
    <w:rsid w:val="00E31962"/>
    <w:rsid w:val="00E3277E"/>
    <w:rsid w:val="00E414AB"/>
    <w:rsid w:val="00E43348"/>
    <w:rsid w:val="00E44A92"/>
    <w:rsid w:val="00E46206"/>
    <w:rsid w:val="00E50CED"/>
    <w:rsid w:val="00E50E08"/>
    <w:rsid w:val="00E5599C"/>
    <w:rsid w:val="00E56FE0"/>
    <w:rsid w:val="00E6115B"/>
    <w:rsid w:val="00E638A2"/>
    <w:rsid w:val="00E651D9"/>
    <w:rsid w:val="00E662D0"/>
    <w:rsid w:val="00E763C4"/>
    <w:rsid w:val="00E80883"/>
    <w:rsid w:val="00E85347"/>
    <w:rsid w:val="00E85E50"/>
    <w:rsid w:val="00E95DAE"/>
    <w:rsid w:val="00E97274"/>
    <w:rsid w:val="00E97A4E"/>
    <w:rsid w:val="00EA6A44"/>
    <w:rsid w:val="00EB5FAA"/>
    <w:rsid w:val="00EC51E2"/>
    <w:rsid w:val="00EC6EB9"/>
    <w:rsid w:val="00ED5AE7"/>
    <w:rsid w:val="00EF3F1C"/>
    <w:rsid w:val="00F1224C"/>
    <w:rsid w:val="00F200F4"/>
    <w:rsid w:val="00F23A6C"/>
    <w:rsid w:val="00F27F28"/>
    <w:rsid w:val="00F35DAD"/>
    <w:rsid w:val="00F366E4"/>
    <w:rsid w:val="00F36734"/>
    <w:rsid w:val="00F3776A"/>
    <w:rsid w:val="00F43CA5"/>
    <w:rsid w:val="00F47627"/>
    <w:rsid w:val="00F47C7C"/>
    <w:rsid w:val="00F5254B"/>
    <w:rsid w:val="00F536AC"/>
    <w:rsid w:val="00F55855"/>
    <w:rsid w:val="00F62F72"/>
    <w:rsid w:val="00F702E3"/>
    <w:rsid w:val="00F707A6"/>
    <w:rsid w:val="00F74369"/>
    <w:rsid w:val="00F81BA7"/>
    <w:rsid w:val="00F91167"/>
    <w:rsid w:val="00F93807"/>
    <w:rsid w:val="00F956D0"/>
    <w:rsid w:val="00F95A0A"/>
    <w:rsid w:val="00FA4EF1"/>
    <w:rsid w:val="00FA5252"/>
    <w:rsid w:val="00FA65FF"/>
    <w:rsid w:val="00FA76C9"/>
    <w:rsid w:val="00FB2944"/>
    <w:rsid w:val="00FB2D81"/>
    <w:rsid w:val="00FC0EEA"/>
    <w:rsid w:val="00FC73F9"/>
    <w:rsid w:val="00FC7576"/>
    <w:rsid w:val="00FD4F60"/>
    <w:rsid w:val="00FD5F0D"/>
    <w:rsid w:val="00FD6AC9"/>
    <w:rsid w:val="00FD79CB"/>
    <w:rsid w:val="00FE224E"/>
    <w:rsid w:val="00FE498B"/>
    <w:rsid w:val="00FF51AE"/>
    <w:rsid w:val="00FF5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146A0"/>
    <w:rPr>
      <w:rFonts w:ascii="Times New Roman" w:hAnsi="Times New Roman" w:cs="Times New Roman"/>
      <w:sz w:val="24"/>
      <w:szCs w:val="24"/>
      <w:lang w:val="uk-UA"/>
    </w:rPr>
  </w:style>
  <w:style w:type="paragraph" w:styleId="1">
    <w:name w:val="heading 1"/>
    <w:basedOn w:val="a"/>
    <w:next w:val="a"/>
    <w:link w:val="10"/>
    <w:uiPriority w:val="99"/>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8"/>
      <w:szCs w:val="20"/>
    </w:rPr>
  </w:style>
  <w:style w:type="paragraph" w:styleId="4">
    <w:name w:val="heading 4"/>
    <w:basedOn w:val="a"/>
    <w:next w:val="a"/>
    <w:link w:val="40"/>
    <w:uiPriority w:val="99"/>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uiPriority w:val="99"/>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622E"/>
    <w:rPr>
      <w:rFonts w:ascii="Calibri Light" w:hAnsi="Calibri Light" w:cs="Times New Roman"/>
      <w:color w:val="2F5496"/>
      <w:sz w:val="32"/>
      <w:szCs w:val="32"/>
      <w:lang w:val="uk-UA" w:eastAsia="ru-RU"/>
    </w:rPr>
  </w:style>
  <w:style w:type="character" w:customStyle="1" w:styleId="20">
    <w:name w:val="Заголовок 2 Знак"/>
    <w:link w:val="2"/>
    <w:uiPriority w:val="99"/>
    <w:locked/>
    <w:rsid w:val="002146A0"/>
    <w:rPr>
      <w:rFonts w:ascii="Times New Roman" w:hAnsi="Times New Roman" w:cs="Times New Roman"/>
      <w:b/>
      <w:sz w:val="20"/>
      <w:szCs w:val="20"/>
      <w:lang w:val="uk-UA"/>
    </w:rPr>
  </w:style>
  <w:style w:type="character" w:customStyle="1" w:styleId="40">
    <w:name w:val="Заголовок 4 Знак"/>
    <w:link w:val="4"/>
    <w:uiPriority w:val="99"/>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link w:val="5"/>
    <w:uiPriority w:val="99"/>
    <w:semiHidden/>
    <w:locked/>
    <w:rsid w:val="00862EBF"/>
    <w:rPr>
      <w:rFonts w:ascii="Calibri Light" w:hAnsi="Calibri Light" w:cs="Times New Roman"/>
      <w:color w:val="1F3763"/>
      <w:sz w:val="24"/>
      <w:szCs w:val="24"/>
      <w:lang w:val="uk-UA" w:eastAsia="ru-RU"/>
    </w:rPr>
  </w:style>
  <w:style w:type="paragraph" w:styleId="a3">
    <w:name w:val="Body Text"/>
    <w:basedOn w:val="a"/>
    <w:link w:val="a4"/>
    <w:uiPriority w:val="99"/>
    <w:rsid w:val="002146A0"/>
    <w:pPr>
      <w:tabs>
        <w:tab w:val="left" w:pos="7371"/>
      </w:tabs>
      <w:autoSpaceDE w:val="0"/>
      <w:autoSpaceDN w:val="0"/>
    </w:pPr>
    <w:rPr>
      <w:b/>
      <w:sz w:val="36"/>
      <w:szCs w:val="20"/>
    </w:rPr>
  </w:style>
  <w:style w:type="character" w:customStyle="1" w:styleId="a4">
    <w:name w:val="Основной текст Знак"/>
    <w:link w:val="a3"/>
    <w:uiPriority w:val="99"/>
    <w:locked/>
    <w:rsid w:val="002146A0"/>
    <w:rPr>
      <w:rFonts w:ascii="Times New Roman" w:hAnsi="Times New Roman" w:cs="Times New Roman"/>
      <w:b/>
      <w:sz w:val="20"/>
      <w:szCs w:val="20"/>
      <w:lang w:val="uk-UA"/>
    </w:rPr>
  </w:style>
  <w:style w:type="paragraph" w:styleId="a5">
    <w:name w:val="Body Text Indent"/>
    <w:basedOn w:val="a"/>
    <w:link w:val="a6"/>
    <w:uiPriority w:val="99"/>
    <w:rsid w:val="002146A0"/>
    <w:rPr>
      <w:szCs w:val="20"/>
    </w:rPr>
  </w:style>
  <w:style w:type="character" w:customStyle="1" w:styleId="a6">
    <w:name w:val="Основной текст с отступом Знак"/>
    <w:link w:val="a5"/>
    <w:uiPriority w:val="99"/>
    <w:locked/>
    <w:rsid w:val="002146A0"/>
    <w:rPr>
      <w:rFonts w:ascii="Times New Roman" w:hAnsi="Times New Roman" w:cs="Times New Roman"/>
      <w:sz w:val="20"/>
      <w:szCs w:val="20"/>
      <w:lang w:val="uk-UA"/>
    </w:rPr>
  </w:style>
  <w:style w:type="paragraph" w:styleId="3">
    <w:name w:val="Body Text Indent 3"/>
    <w:basedOn w:val="a"/>
    <w:link w:val="30"/>
    <w:uiPriority w:val="99"/>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link w:val="3"/>
    <w:uiPriority w:val="99"/>
    <w:locked/>
    <w:rsid w:val="002146A0"/>
    <w:rPr>
      <w:rFonts w:ascii="Times New Roman" w:hAnsi="Times New Roman" w:cs="Times New Roman"/>
      <w:spacing w:val="20"/>
      <w:sz w:val="20"/>
      <w:szCs w:val="20"/>
      <w:lang w:val="uk-UA"/>
    </w:rPr>
  </w:style>
  <w:style w:type="paragraph" w:styleId="a7">
    <w:name w:val="footnote text"/>
    <w:basedOn w:val="a"/>
    <w:link w:val="a8"/>
    <w:uiPriority w:val="99"/>
    <w:rsid w:val="002146A0"/>
    <w:rPr>
      <w:sz w:val="20"/>
      <w:szCs w:val="20"/>
    </w:rPr>
  </w:style>
  <w:style w:type="character" w:customStyle="1" w:styleId="a8">
    <w:name w:val="Текст сноски Знак"/>
    <w:link w:val="a7"/>
    <w:uiPriority w:val="99"/>
    <w:locked/>
    <w:rsid w:val="002146A0"/>
    <w:rPr>
      <w:rFonts w:ascii="Times New Roman" w:hAnsi="Times New Roman" w:cs="Times New Roman"/>
      <w:sz w:val="20"/>
      <w:szCs w:val="20"/>
      <w:lang w:val="uk-UA" w:eastAsia="ru-RU"/>
    </w:rPr>
  </w:style>
  <w:style w:type="paragraph" w:customStyle="1" w:styleId="11">
    <w:name w:val="Абзац списка1"/>
    <w:basedOn w:val="a"/>
    <w:uiPriority w:val="99"/>
    <w:rsid w:val="002146A0"/>
    <w:pPr>
      <w:ind w:left="720"/>
      <w:contextualSpacing/>
    </w:pPr>
    <w:rPr>
      <w:rFonts w:ascii="Calibri" w:hAnsi="Calibri"/>
      <w:sz w:val="22"/>
      <w:szCs w:val="22"/>
    </w:rPr>
  </w:style>
  <w:style w:type="character" w:styleId="a9">
    <w:name w:val="Hyperlink"/>
    <w:uiPriority w:val="99"/>
    <w:rsid w:val="002146A0"/>
    <w:rPr>
      <w:rFonts w:cs="Times New Roman"/>
      <w:b/>
      <w:color w:val="991813"/>
      <w:u w:val="none"/>
      <w:effect w:val="none"/>
    </w:rPr>
  </w:style>
  <w:style w:type="paragraph" w:styleId="aa">
    <w:name w:val="Plain Text"/>
    <w:basedOn w:val="a"/>
    <w:link w:val="ab"/>
    <w:uiPriority w:val="99"/>
    <w:rsid w:val="002146A0"/>
    <w:rPr>
      <w:sz w:val="20"/>
      <w:szCs w:val="20"/>
    </w:rPr>
  </w:style>
  <w:style w:type="character" w:customStyle="1" w:styleId="ab">
    <w:name w:val="Текст Знак"/>
    <w:link w:val="aa"/>
    <w:uiPriority w:val="99"/>
    <w:locked/>
    <w:rsid w:val="002146A0"/>
    <w:rPr>
      <w:rFonts w:ascii="Times New Roman" w:hAnsi="Times New Roman" w:cs="Times New Roman"/>
      <w:sz w:val="20"/>
      <w:szCs w:val="20"/>
      <w:lang w:val="uk-UA"/>
    </w:rPr>
  </w:style>
  <w:style w:type="paragraph" w:customStyle="1" w:styleId="12">
    <w:name w:val="Обычный1"/>
    <w:uiPriority w:val="99"/>
    <w:rsid w:val="002146A0"/>
    <w:pPr>
      <w:widowControl w:val="0"/>
      <w:spacing w:line="300" w:lineRule="auto"/>
      <w:ind w:firstLine="520"/>
    </w:pPr>
    <w:rPr>
      <w:rFonts w:ascii="Times New Roman" w:hAnsi="Times New Roman" w:cs="Times New Roman"/>
      <w:sz w:val="28"/>
      <w:lang w:val="uk-UA"/>
    </w:rPr>
  </w:style>
  <w:style w:type="paragraph" w:styleId="ac">
    <w:name w:val="Normal (Web)"/>
    <w:basedOn w:val="a"/>
    <w:uiPriority w:val="99"/>
    <w:rsid w:val="002146A0"/>
    <w:pPr>
      <w:spacing w:before="100" w:beforeAutospacing="1" w:after="100" w:afterAutospacing="1"/>
    </w:pPr>
    <w:rPr>
      <w:lang w:val="ru-RU"/>
    </w:rPr>
  </w:style>
  <w:style w:type="paragraph" w:customStyle="1" w:styleId="rvps2">
    <w:name w:val="rvps2"/>
    <w:basedOn w:val="a"/>
    <w:uiPriority w:val="99"/>
    <w:rsid w:val="002146A0"/>
    <w:pPr>
      <w:spacing w:before="100" w:beforeAutospacing="1" w:after="100" w:afterAutospacing="1"/>
    </w:pPr>
    <w:rPr>
      <w:lang w:val="ru-RU"/>
    </w:rPr>
  </w:style>
  <w:style w:type="character" w:customStyle="1" w:styleId="block-infoleft1">
    <w:name w:val="block-info__left1"/>
    <w:uiPriority w:val="99"/>
    <w:rsid w:val="002146A0"/>
  </w:style>
  <w:style w:type="paragraph" w:styleId="ad">
    <w:name w:val="List Paragraph"/>
    <w:basedOn w:val="a"/>
    <w:uiPriority w:val="99"/>
    <w:qFormat/>
    <w:rsid w:val="002146A0"/>
    <w:pPr>
      <w:ind w:left="720"/>
      <w:contextualSpacing/>
    </w:pPr>
  </w:style>
  <w:style w:type="table" w:styleId="ae">
    <w:name w:val="Table Grid"/>
    <w:basedOn w:val="a1"/>
    <w:uiPriority w:val="99"/>
    <w:rsid w:val="00640AA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B95F75"/>
    <w:pPr>
      <w:tabs>
        <w:tab w:val="center" w:pos="4677"/>
        <w:tab w:val="right" w:pos="9355"/>
      </w:tabs>
    </w:pPr>
  </w:style>
  <w:style w:type="character" w:customStyle="1" w:styleId="af0">
    <w:name w:val="Верхний колонтитул Знак"/>
    <w:link w:val="af"/>
    <w:uiPriority w:val="99"/>
    <w:locked/>
    <w:rsid w:val="00B95F75"/>
    <w:rPr>
      <w:rFonts w:ascii="Times New Roman" w:hAnsi="Times New Roman" w:cs="Times New Roman"/>
      <w:sz w:val="24"/>
      <w:szCs w:val="24"/>
      <w:lang w:val="uk-UA" w:eastAsia="ru-RU"/>
    </w:rPr>
  </w:style>
  <w:style w:type="paragraph" w:styleId="af1">
    <w:name w:val="footer"/>
    <w:basedOn w:val="a"/>
    <w:link w:val="af2"/>
    <w:uiPriority w:val="99"/>
    <w:rsid w:val="00B95F75"/>
    <w:pPr>
      <w:tabs>
        <w:tab w:val="center" w:pos="4677"/>
        <w:tab w:val="right" w:pos="9355"/>
      </w:tabs>
    </w:pPr>
  </w:style>
  <w:style w:type="character" w:customStyle="1" w:styleId="af2">
    <w:name w:val="Нижний колонтитул Знак"/>
    <w:link w:val="af1"/>
    <w:uiPriority w:val="99"/>
    <w:locked/>
    <w:rsid w:val="00B95F75"/>
    <w:rPr>
      <w:rFonts w:ascii="Times New Roman" w:hAnsi="Times New Roman" w:cs="Times New Roman"/>
      <w:sz w:val="24"/>
      <w:szCs w:val="24"/>
      <w:lang w:val="uk-UA" w:eastAsia="ru-RU"/>
    </w:rPr>
  </w:style>
  <w:style w:type="paragraph" w:styleId="af3">
    <w:name w:val="Balloon Text"/>
    <w:basedOn w:val="a"/>
    <w:link w:val="af4"/>
    <w:uiPriority w:val="99"/>
    <w:semiHidden/>
    <w:rsid w:val="008B57B7"/>
    <w:rPr>
      <w:rFonts w:ascii="Tahoma" w:hAnsi="Tahoma" w:cs="Tahoma"/>
      <w:sz w:val="16"/>
      <w:szCs w:val="16"/>
    </w:rPr>
  </w:style>
  <w:style w:type="character" w:customStyle="1" w:styleId="af4">
    <w:name w:val="Текст выноски Знак"/>
    <w:link w:val="af3"/>
    <w:uiPriority w:val="99"/>
    <w:semiHidden/>
    <w:locked/>
    <w:rsid w:val="008B57B7"/>
    <w:rPr>
      <w:rFonts w:ascii="Tahoma" w:hAnsi="Tahoma" w:cs="Tahoma"/>
      <w:sz w:val="16"/>
      <w:szCs w:val="16"/>
      <w:lang w:val="uk-UA" w:eastAsia="ru-RU"/>
    </w:rPr>
  </w:style>
  <w:style w:type="character" w:customStyle="1" w:styleId="13">
    <w:name w:val="Неразрешенное упоминание1"/>
    <w:uiPriority w:val="99"/>
    <w:semiHidden/>
    <w:rsid w:val="001373CE"/>
    <w:rPr>
      <w:rFonts w:cs="Times New Roman"/>
      <w:color w:val="808080"/>
      <w:shd w:val="clear" w:color="auto" w:fill="E6E6E6"/>
    </w:rPr>
  </w:style>
  <w:style w:type="paragraph" w:styleId="af5">
    <w:name w:val="TOC Heading"/>
    <w:basedOn w:val="1"/>
    <w:next w:val="a"/>
    <w:uiPriority w:val="99"/>
    <w:qFormat/>
    <w:rsid w:val="004A622E"/>
    <w:pPr>
      <w:spacing w:line="259" w:lineRule="auto"/>
      <w:outlineLvl w:val="9"/>
    </w:pPr>
    <w:rPr>
      <w:lang w:val="ru-RU"/>
    </w:rPr>
  </w:style>
  <w:style w:type="paragraph" w:styleId="21">
    <w:name w:val="toc 2"/>
    <w:basedOn w:val="a"/>
    <w:next w:val="a"/>
    <w:autoRedefine/>
    <w:uiPriority w:val="99"/>
    <w:rsid w:val="004A622E"/>
    <w:pPr>
      <w:spacing w:after="100"/>
      <w:ind w:left="240"/>
    </w:pPr>
  </w:style>
  <w:style w:type="paragraph" w:styleId="14">
    <w:name w:val="toc 1"/>
    <w:basedOn w:val="a"/>
    <w:next w:val="a"/>
    <w:autoRedefine/>
    <w:uiPriority w:val="99"/>
    <w:rsid w:val="000D70FE"/>
    <w:pPr>
      <w:spacing w:after="100"/>
    </w:pPr>
  </w:style>
  <w:style w:type="character" w:customStyle="1" w:styleId="22">
    <w:name w:val="Неразрешенное упоминание2"/>
    <w:uiPriority w:val="99"/>
    <w:semiHidden/>
    <w:rsid w:val="00C46F84"/>
    <w:rPr>
      <w:rFonts w:cs="Times New Roman"/>
      <w:color w:val="808080"/>
      <w:shd w:val="clear" w:color="auto" w:fill="E6E6E6"/>
    </w:rPr>
  </w:style>
  <w:style w:type="paragraph" w:customStyle="1" w:styleId="Default">
    <w:name w:val="Default"/>
    <w:rsid w:val="000C5BA8"/>
    <w:pPr>
      <w:autoSpaceDE w:val="0"/>
      <w:autoSpaceDN w:val="0"/>
      <w:adjustRightInd w:val="0"/>
    </w:pPr>
    <w:rPr>
      <w:rFonts w:ascii="Times New Roman" w:hAnsi="Times New Roman" w:cs="Times New Roman"/>
      <w:color w:val="000000"/>
      <w:sz w:val="24"/>
      <w:szCs w:val="24"/>
    </w:rPr>
  </w:style>
  <w:style w:type="paragraph" w:customStyle="1" w:styleId="af6">
    <w:name w:val="Îáû÷íûé"/>
    <w:uiPriority w:val="99"/>
    <w:rsid w:val="0024257E"/>
    <w:pPr>
      <w:widowControl w:val="0"/>
      <w:autoSpaceDE w:val="0"/>
      <w:autoSpaceDN w:val="0"/>
    </w:pPr>
    <w:rPr>
      <w:rFonts w:ascii="Times New Roman" w:hAnsi="Times New Roman" w:cs="Times New Roman"/>
    </w:rPr>
  </w:style>
  <w:style w:type="paragraph" w:styleId="31">
    <w:name w:val="Body Text 3"/>
    <w:basedOn w:val="a"/>
    <w:link w:val="32"/>
    <w:uiPriority w:val="99"/>
    <w:semiHidden/>
    <w:rsid w:val="0024257E"/>
    <w:pPr>
      <w:spacing w:after="120"/>
    </w:pPr>
    <w:rPr>
      <w:sz w:val="16"/>
      <w:szCs w:val="16"/>
    </w:rPr>
  </w:style>
  <w:style w:type="character" w:customStyle="1" w:styleId="32">
    <w:name w:val="Основной текст 3 Знак"/>
    <w:link w:val="31"/>
    <w:uiPriority w:val="99"/>
    <w:semiHidden/>
    <w:locked/>
    <w:rsid w:val="0024257E"/>
    <w:rPr>
      <w:rFonts w:ascii="Times New Roman" w:hAnsi="Times New Roman" w:cs="Times New Roman"/>
      <w:sz w:val="16"/>
      <w:szCs w:val="16"/>
      <w:lang w:val="uk-UA" w:eastAsia="ru-RU"/>
    </w:rPr>
  </w:style>
  <w:style w:type="paragraph" w:customStyle="1" w:styleId="15">
    <w:name w:val="подзаголовок1"/>
    <w:basedOn w:val="a"/>
    <w:uiPriority w:val="99"/>
    <w:rsid w:val="00382574"/>
    <w:pPr>
      <w:keepNext/>
      <w:spacing w:before="240" w:after="60"/>
    </w:pPr>
    <w:rPr>
      <w:b/>
      <w:kern w:val="28"/>
      <w:sz w:val="26"/>
      <w:szCs w:val="20"/>
    </w:rPr>
  </w:style>
  <w:style w:type="character" w:styleId="af7">
    <w:name w:val="FollowedHyperlink"/>
    <w:uiPriority w:val="99"/>
    <w:semiHidden/>
    <w:rsid w:val="008E5FA6"/>
    <w:rPr>
      <w:rFonts w:cs="Times New Roman"/>
      <w:color w:val="954F72"/>
      <w:u w:val="single"/>
    </w:rPr>
  </w:style>
  <w:style w:type="paragraph" w:customStyle="1" w:styleId="Normal2">
    <w:name w:val="Normal2"/>
    <w:uiPriority w:val="99"/>
    <w:rsid w:val="008E5FA6"/>
    <w:pPr>
      <w:widowControl w:val="0"/>
      <w:spacing w:line="300" w:lineRule="auto"/>
      <w:ind w:firstLine="520"/>
    </w:pPr>
    <w:rPr>
      <w:rFonts w:ascii="Times New Roman" w:hAnsi="Times New Roman" w:cs="Times New Roman"/>
      <w:sz w:val="28"/>
      <w:lang w:val="uk-UA"/>
    </w:rPr>
  </w:style>
  <w:style w:type="paragraph" w:customStyle="1" w:styleId="16">
    <w:name w:val="Без интервала1"/>
    <w:rsid w:val="009F7F88"/>
    <w:rPr>
      <w:rFonts w:ascii="Times New Roman" w:hAnsi="Times New Roman" w:cs="Times New Roman"/>
      <w:sz w:val="24"/>
      <w:szCs w:val="24"/>
      <w:lang w:val="uk-UA"/>
    </w:rPr>
  </w:style>
  <w:style w:type="character" w:customStyle="1" w:styleId="block-infohidden">
    <w:name w:val="block-info__hidden"/>
    <w:rsid w:val="00CF7E92"/>
    <w:rPr>
      <w:rFonts w:cs="Times New Roman"/>
    </w:rPr>
  </w:style>
  <w:style w:type="character" w:styleId="af8">
    <w:name w:val="Strong"/>
    <w:qFormat/>
    <w:locked/>
    <w:rsid w:val="0062792E"/>
    <w:rPr>
      <w:b/>
    </w:rPr>
  </w:style>
</w:styles>
</file>

<file path=word/webSettings.xml><?xml version="1.0" encoding="utf-8"?>
<w:webSettings xmlns:r="http://schemas.openxmlformats.org/officeDocument/2006/relationships" xmlns:w="http://schemas.openxmlformats.org/wordprocessingml/2006/main">
  <w:divs>
    <w:div w:id="1204557092">
      <w:bodyDiv w:val="1"/>
      <w:marLeft w:val="0"/>
      <w:marRight w:val="0"/>
      <w:marTop w:val="0"/>
      <w:marBottom w:val="0"/>
      <w:divBdr>
        <w:top w:val="none" w:sz="0" w:space="0" w:color="auto"/>
        <w:left w:val="none" w:sz="0" w:space="0" w:color="auto"/>
        <w:bottom w:val="none" w:sz="0" w:space="0" w:color="auto"/>
        <w:right w:val="none" w:sz="0" w:space="0" w:color="auto"/>
      </w:divBdr>
    </w:div>
    <w:div w:id="1537309062">
      <w:marLeft w:val="0"/>
      <w:marRight w:val="0"/>
      <w:marTop w:val="0"/>
      <w:marBottom w:val="0"/>
      <w:divBdr>
        <w:top w:val="none" w:sz="0" w:space="0" w:color="auto"/>
        <w:left w:val="none" w:sz="0" w:space="0" w:color="auto"/>
        <w:bottom w:val="none" w:sz="0" w:space="0" w:color="auto"/>
        <w:right w:val="none" w:sz="0" w:space="0" w:color="auto"/>
      </w:divBdr>
    </w:div>
    <w:div w:id="1537309063">
      <w:marLeft w:val="0"/>
      <w:marRight w:val="0"/>
      <w:marTop w:val="0"/>
      <w:marBottom w:val="0"/>
      <w:divBdr>
        <w:top w:val="none" w:sz="0" w:space="0" w:color="auto"/>
        <w:left w:val="none" w:sz="0" w:space="0" w:color="auto"/>
        <w:bottom w:val="none" w:sz="0" w:space="0" w:color="auto"/>
        <w:right w:val="none" w:sz="0" w:space="0" w:color="auto"/>
      </w:divBdr>
    </w:div>
    <w:div w:id="1537309064">
      <w:marLeft w:val="0"/>
      <w:marRight w:val="0"/>
      <w:marTop w:val="0"/>
      <w:marBottom w:val="0"/>
      <w:divBdr>
        <w:top w:val="none" w:sz="0" w:space="0" w:color="auto"/>
        <w:left w:val="none" w:sz="0" w:space="0" w:color="auto"/>
        <w:bottom w:val="none" w:sz="0" w:space="0" w:color="auto"/>
        <w:right w:val="none" w:sz="0" w:space="0" w:color="auto"/>
      </w:divBdr>
    </w:div>
    <w:div w:id="1537309065">
      <w:marLeft w:val="0"/>
      <w:marRight w:val="0"/>
      <w:marTop w:val="0"/>
      <w:marBottom w:val="0"/>
      <w:divBdr>
        <w:top w:val="none" w:sz="0" w:space="0" w:color="auto"/>
        <w:left w:val="none" w:sz="0" w:space="0" w:color="auto"/>
        <w:bottom w:val="none" w:sz="0" w:space="0" w:color="auto"/>
        <w:right w:val="none" w:sz="0" w:space="0" w:color="auto"/>
      </w:divBdr>
    </w:div>
    <w:div w:id="1537309066">
      <w:marLeft w:val="0"/>
      <w:marRight w:val="0"/>
      <w:marTop w:val="0"/>
      <w:marBottom w:val="0"/>
      <w:divBdr>
        <w:top w:val="none" w:sz="0" w:space="0" w:color="auto"/>
        <w:left w:val="none" w:sz="0" w:space="0" w:color="auto"/>
        <w:bottom w:val="none" w:sz="0" w:space="0" w:color="auto"/>
        <w:right w:val="none" w:sz="0" w:space="0" w:color="auto"/>
      </w:divBdr>
    </w:div>
    <w:div w:id="1537309067">
      <w:marLeft w:val="0"/>
      <w:marRight w:val="0"/>
      <w:marTop w:val="0"/>
      <w:marBottom w:val="0"/>
      <w:divBdr>
        <w:top w:val="none" w:sz="0" w:space="0" w:color="auto"/>
        <w:left w:val="none" w:sz="0" w:space="0" w:color="auto"/>
        <w:bottom w:val="none" w:sz="0" w:space="0" w:color="auto"/>
        <w:right w:val="none" w:sz="0" w:space="0" w:color="auto"/>
      </w:divBdr>
    </w:div>
    <w:div w:id="1537309068">
      <w:marLeft w:val="0"/>
      <w:marRight w:val="0"/>
      <w:marTop w:val="0"/>
      <w:marBottom w:val="0"/>
      <w:divBdr>
        <w:top w:val="none" w:sz="0" w:space="0" w:color="auto"/>
        <w:left w:val="none" w:sz="0" w:space="0" w:color="auto"/>
        <w:bottom w:val="none" w:sz="0" w:space="0" w:color="auto"/>
        <w:right w:val="none" w:sz="0" w:space="0" w:color="auto"/>
      </w:divBdr>
    </w:div>
    <w:div w:id="1537309069">
      <w:marLeft w:val="0"/>
      <w:marRight w:val="0"/>
      <w:marTop w:val="0"/>
      <w:marBottom w:val="0"/>
      <w:divBdr>
        <w:top w:val="none" w:sz="0" w:space="0" w:color="auto"/>
        <w:left w:val="none" w:sz="0" w:space="0" w:color="auto"/>
        <w:bottom w:val="none" w:sz="0" w:space="0" w:color="auto"/>
        <w:right w:val="none" w:sz="0" w:space="0" w:color="auto"/>
      </w:divBdr>
    </w:div>
    <w:div w:id="1537309070">
      <w:marLeft w:val="0"/>
      <w:marRight w:val="0"/>
      <w:marTop w:val="0"/>
      <w:marBottom w:val="0"/>
      <w:divBdr>
        <w:top w:val="none" w:sz="0" w:space="0" w:color="auto"/>
        <w:left w:val="none" w:sz="0" w:space="0" w:color="auto"/>
        <w:bottom w:val="none" w:sz="0" w:space="0" w:color="auto"/>
        <w:right w:val="none" w:sz="0" w:space="0" w:color="auto"/>
      </w:divBdr>
    </w:div>
    <w:div w:id="1537309071">
      <w:marLeft w:val="0"/>
      <w:marRight w:val="0"/>
      <w:marTop w:val="0"/>
      <w:marBottom w:val="0"/>
      <w:divBdr>
        <w:top w:val="none" w:sz="0" w:space="0" w:color="auto"/>
        <w:left w:val="none" w:sz="0" w:space="0" w:color="auto"/>
        <w:bottom w:val="none" w:sz="0" w:space="0" w:color="auto"/>
        <w:right w:val="none" w:sz="0" w:space="0" w:color="auto"/>
      </w:divBdr>
    </w:div>
    <w:div w:id="1537309072">
      <w:marLeft w:val="0"/>
      <w:marRight w:val="0"/>
      <w:marTop w:val="0"/>
      <w:marBottom w:val="0"/>
      <w:divBdr>
        <w:top w:val="none" w:sz="0" w:space="0" w:color="auto"/>
        <w:left w:val="none" w:sz="0" w:space="0" w:color="auto"/>
        <w:bottom w:val="none" w:sz="0" w:space="0" w:color="auto"/>
        <w:right w:val="none" w:sz="0" w:space="0" w:color="auto"/>
      </w:divBdr>
    </w:div>
    <w:div w:id="1537309073">
      <w:marLeft w:val="0"/>
      <w:marRight w:val="0"/>
      <w:marTop w:val="0"/>
      <w:marBottom w:val="0"/>
      <w:divBdr>
        <w:top w:val="none" w:sz="0" w:space="0" w:color="auto"/>
        <w:left w:val="none" w:sz="0" w:space="0" w:color="auto"/>
        <w:bottom w:val="none" w:sz="0" w:space="0" w:color="auto"/>
        <w:right w:val="none" w:sz="0" w:space="0" w:color="auto"/>
      </w:divBdr>
    </w:div>
    <w:div w:id="1537309074">
      <w:marLeft w:val="0"/>
      <w:marRight w:val="0"/>
      <w:marTop w:val="0"/>
      <w:marBottom w:val="0"/>
      <w:divBdr>
        <w:top w:val="none" w:sz="0" w:space="0" w:color="auto"/>
        <w:left w:val="none" w:sz="0" w:space="0" w:color="auto"/>
        <w:bottom w:val="none" w:sz="0" w:space="0" w:color="auto"/>
        <w:right w:val="none" w:sz="0" w:space="0" w:color="auto"/>
      </w:divBdr>
    </w:div>
    <w:div w:id="1537309075">
      <w:marLeft w:val="0"/>
      <w:marRight w:val="0"/>
      <w:marTop w:val="0"/>
      <w:marBottom w:val="0"/>
      <w:divBdr>
        <w:top w:val="none" w:sz="0" w:space="0" w:color="auto"/>
        <w:left w:val="none" w:sz="0" w:space="0" w:color="auto"/>
        <w:bottom w:val="none" w:sz="0" w:space="0" w:color="auto"/>
        <w:right w:val="none" w:sz="0" w:space="0" w:color="auto"/>
      </w:divBdr>
    </w:div>
    <w:div w:id="1537309076">
      <w:marLeft w:val="0"/>
      <w:marRight w:val="0"/>
      <w:marTop w:val="0"/>
      <w:marBottom w:val="0"/>
      <w:divBdr>
        <w:top w:val="none" w:sz="0" w:space="0" w:color="auto"/>
        <w:left w:val="none" w:sz="0" w:space="0" w:color="auto"/>
        <w:bottom w:val="none" w:sz="0" w:space="0" w:color="auto"/>
        <w:right w:val="none" w:sz="0" w:space="0" w:color="auto"/>
      </w:divBdr>
    </w:div>
    <w:div w:id="1537309077">
      <w:marLeft w:val="0"/>
      <w:marRight w:val="0"/>
      <w:marTop w:val="0"/>
      <w:marBottom w:val="0"/>
      <w:divBdr>
        <w:top w:val="none" w:sz="0" w:space="0" w:color="auto"/>
        <w:left w:val="none" w:sz="0" w:space="0" w:color="auto"/>
        <w:bottom w:val="none" w:sz="0" w:space="0" w:color="auto"/>
        <w:right w:val="none" w:sz="0" w:space="0" w:color="auto"/>
      </w:divBdr>
    </w:div>
    <w:div w:id="1537309078">
      <w:marLeft w:val="0"/>
      <w:marRight w:val="0"/>
      <w:marTop w:val="0"/>
      <w:marBottom w:val="0"/>
      <w:divBdr>
        <w:top w:val="none" w:sz="0" w:space="0" w:color="auto"/>
        <w:left w:val="none" w:sz="0" w:space="0" w:color="auto"/>
        <w:bottom w:val="none" w:sz="0" w:space="0" w:color="auto"/>
        <w:right w:val="none" w:sz="0" w:space="0" w:color="auto"/>
      </w:divBdr>
    </w:div>
    <w:div w:id="1537309079">
      <w:marLeft w:val="0"/>
      <w:marRight w:val="0"/>
      <w:marTop w:val="0"/>
      <w:marBottom w:val="0"/>
      <w:divBdr>
        <w:top w:val="none" w:sz="0" w:space="0" w:color="auto"/>
        <w:left w:val="none" w:sz="0" w:space="0" w:color="auto"/>
        <w:bottom w:val="none" w:sz="0" w:space="0" w:color="auto"/>
        <w:right w:val="none" w:sz="0" w:space="0" w:color="auto"/>
      </w:divBdr>
    </w:div>
    <w:div w:id="1537309080">
      <w:marLeft w:val="0"/>
      <w:marRight w:val="0"/>
      <w:marTop w:val="0"/>
      <w:marBottom w:val="0"/>
      <w:divBdr>
        <w:top w:val="none" w:sz="0" w:space="0" w:color="auto"/>
        <w:left w:val="none" w:sz="0" w:space="0" w:color="auto"/>
        <w:bottom w:val="none" w:sz="0" w:space="0" w:color="auto"/>
        <w:right w:val="none" w:sz="0" w:space="0" w:color="auto"/>
      </w:divBdr>
    </w:div>
    <w:div w:id="1537309081">
      <w:marLeft w:val="0"/>
      <w:marRight w:val="0"/>
      <w:marTop w:val="0"/>
      <w:marBottom w:val="0"/>
      <w:divBdr>
        <w:top w:val="none" w:sz="0" w:space="0" w:color="auto"/>
        <w:left w:val="none" w:sz="0" w:space="0" w:color="auto"/>
        <w:bottom w:val="none" w:sz="0" w:space="0" w:color="auto"/>
        <w:right w:val="none" w:sz="0" w:space="0" w:color="auto"/>
      </w:divBdr>
    </w:div>
    <w:div w:id="1537309082">
      <w:marLeft w:val="0"/>
      <w:marRight w:val="0"/>
      <w:marTop w:val="0"/>
      <w:marBottom w:val="0"/>
      <w:divBdr>
        <w:top w:val="none" w:sz="0" w:space="0" w:color="auto"/>
        <w:left w:val="none" w:sz="0" w:space="0" w:color="auto"/>
        <w:bottom w:val="none" w:sz="0" w:space="0" w:color="auto"/>
        <w:right w:val="none" w:sz="0" w:space="0" w:color="auto"/>
      </w:divBdr>
    </w:div>
    <w:div w:id="1537309083">
      <w:marLeft w:val="0"/>
      <w:marRight w:val="0"/>
      <w:marTop w:val="0"/>
      <w:marBottom w:val="0"/>
      <w:divBdr>
        <w:top w:val="none" w:sz="0" w:space="0" w:color="auto"/>
        <w:left w:val="none" w:sz="0" w:space="0" w:color="auto"/>
        <w:bottom w:val="none" w:sz="0" w:space="0" w:color="auto"/>
        <w:right w:val="none" w:sz="0" w:space="0" w:color="auto"/>
      </w:divBdr>
    </w:div>
    <w:div w:id="1537309084">
      <w:marLeft w:val="0"/>
      <w:marRight w:val="0"/>
      <w:marTop w:val="0"/>
      <w:marBottom w:val="0"/>
      <w:divBdr>
        <w:top w:val="none" w:sz="0" w:space="0" w:color="auto"/>
        <w:left w:val="none" w:sz="0" w:space="0" w:color="auto"/>
        <w:bottom w:val="none" w:sz="0" w:space="0" w:color="auto"/>
        <w:right w:val="none" w:sz="0" w:space="0" w:color="auto"/>
      </w:divBdr>
    </w:div>
    <w:div w:id="1537309085">
      <w:marLeft w:val="0"/>
      <w:marRight w:val="0"/>
      <w:marTop w:val="0"/>
      <w:marBottom w:val="0"/>
      <w:divBdr>
        <w:top w:val="none" w:sz="0" w:space="0" w:color="auto"/>
        <w:left w:val="none" w:sz="0" w:space="0" w:color="auto"/>
        <w:bottom w:val="none" w:sz="0" w:space="0" w:color="auto"/>
        <w:right w:val="none" w:sz="0" w:space="0" w:color="auto"/>
      </w:divBdr>
    </w:div>
    <w:div w:id="1537309086">
      <w:marLeft w:val="0"/>
      <w:marRight w:val="0"/>
      <w:marTop w:val="0"/>
      <w:marBottom w:val="0"/>
      <w:divBdr>
        <w:top w:val="none" w:sz="0" w:space="0" w:color="auto"/>
        <w:left w:val="none" w:sz="0" w:space="0" w:color="auto"/>
        <w:bottom w:val="none" w:sz="0" w:space="0" w:color="auto"/>
        <w:right w:val="none" w:sz="0" w:space="0" w:color="auto"/>
      </w:divBdr>
    </w:div>
    <w:div w:id="1537309087">
      <w:marLeft w:val="0"/>
      <w:marRight w:val="0"/>
      <w:marTop w:val="0"/>
      <w:marBottom w:val="0"/>
      <w:divBdr>
        <w:top w:val="none" w:sz="0" w:space="0" w:color="auto"/>
        <w:left w:val="none" w:sz="0" w:space="0" w:color="auto"/>
        <w:bottom w:val="none" w:sz="0" w:space="0" w:color="auto"/>
        <w:right w:val="none" w:sz="0" w:space="0" w:color="auto"/>
      </w:divBdr>
    </w:div>
    <w:div w:id="1537309088">
      <w:marLeft w:val="0"/>
      <w:marRight w:val="0"/>
      <w:marTop w:val="0"/>
      <w:marBottom w:val="0"/>
      <w:divBdr>
        <w:top w:val="none" w:sz="0" w:space="0" w:color="auto"/>
        <w:left w:val="none" w:sz="0" w:space="0" w:color="auto"/>
        <w:bottom w:val="none" w:sz="0" w:space="0" w:color="auto"/>
        <w:right w:val="none" w:sz="0" w:space="0" w:color="auto"/>
      </w:divBdr>
    </w:div>
    <w:div w:id="1537309089">
      <w:marLeft w:val="0"/>
      <w:marRight w:val="0"/>
      <w:marTop w:val="0"/>
      <w:marBottom w:val="0"/>
      <w:divBdr>
        <w:top w:val="none" w:sz="0" w:space="0" w:color="auto"/>
        <w:left w:val="none" w:sz="0" w:space="0" w:color="auto"/>
        <w:bottom w:val="none" w:sz="0" w:space="0" w:color="auto"/>
        <w:right w:val="none" w:sz="0" w:space="0" w:color="auto"/>
      </w:divBdr>
    </w:div>
    <w:div w:id="1537309090">
      <w:marLeft w:val="0"/>
      <w:marRight w:val="0"/>
      <w:marTop w:val="0"/>
      <w:marBottom w:val="0"/>
      <w:divBdr>
        <w:top w:val="none" w:sz="0" w:space="0" w:color="auto"/>
        <w:left w:val="none" w:sz="0" w:space="0" w:color="auto"/>
        <w:bottom w:val="none" w:sz="0" w:space="0" w:color="auto"/>
        <w:right w:val="none" w:sz="0" w:space="0" w:color="auto"/>
      </w:divBdr>
    </w:div>
    <w:div w:id="1537309091">
      <w:marLeft w:val="0"/>
      <w:marRight w:val="0"/>
      <w:marTop w:val="0"/>
      <w:marBottom w:val="0"/>
      <w:divBdr>
        <w:top w:val="none" w:sz="0" w:space="0" w:color="auto"/>
        <w:left w:val="none" w:sz="0" w:space="0" w:color="auto"/>
        <w:bottom w:val="none" w:sz="0" w:space="0" w:color="auto"/>
        <w:right w:val="none" w:sz="0" w:space="0" w:color="auto"/>
      </w:divBdr>
    </w:div>
    <w:div w:id="1537309092">
      <w:marLeft w:val="0"/>
      <w:marRight w:val="0"/>
      <w:marTop w:val="0"/>
      <w:marBottom w:val="0"/>
      <w:divBdr>
        <w:top w:val="none" w:sz="0" w:space="0" w:color="auto"/>
        <w:left w:val="none" w:sz="0" w:space="0" w:color="auto"/>
        <w:bottom w:val="none" w:sz="0" w:space="0" w:color="auto"/>
        <w:right w:val="none" w:sz="0" w:space="0" w:color="auto"/>
      </w:divBdr>
    </w:div>
    <w:div w:id="1537309093">
      <w:marLeft w:val="0"/>
      <w:marRight w:val="0"/>
      <w:marTop w:val="0"/>
      <w:marBottom w:val="0"/>
      <w:divBdr>
        <w:top w:val="none" w:sz="0" w:space="0" w:color="auto"/>
        <w:left w:val="none" w:sz="0" w:space="0" w:color="auto"/>
        <w:bottom w:val="none" w:sz="0" w:space="0" w:color="auto"/>
        <w:right w:val="none" w:sz="0" w:space="0" w:color="auto"/>
      </w:divBdr>
    </w:div>
    <w:div w:id="1537309094">
      <w:marLeft w:val="0"/>
      <w:marRight w:val="0"/>
      <w:marTop w:val="0"/>
      <w:marBottom w:val="0"/>
      <w:divBdr>
        <w:top w:val="none" w:sz="0" w:space="0" w:color="auto"/>
        <w:left w:val="none" w:sz="0" w:space="0" w:color="auto"/>
        <w:bottom w:val="none" w:sz="0" w:space="0" w:color="auto"/>
        <w:right w:val="none" w:sz="0" w:space="0" w:color="auto"/>
      </w:divBdr>
    </w:div>
    <w:div w:id="1537309095">
      <w:marLeft w:val="0"/>
      <w:marRight w:val="0"/>
      <w:marTop w:val="0"/>
      <w:marBottom w:val="0"/>
      <w:divBdr>
        <w:top w:val="none" w:sz="0" w:space="0" w:color="auto"/>
        <w:left w:val="none" w:sz="0" w:space="0" w:color="auto"/>
        <w:bottom w:val="none" w:sz="0" w:space="0" w:color="auto"/>
        <w:right w:val="none" w:sz="0" w:space="0" w:color="auto"/>
      </w:divBdr>
    </w:div>
    <w:div w:id="1537309096">
      <w:marLeft w:val="0"/>
      <w:marRight w:val="0"/>
      <w:marTop w:val="0"/>
      <w:marBottom w:val="0"/>
      <w:divBdr>
        <w:top w:val="none" w:sz="0" w:space="0" w:color="auto"/>
        <w:left w:val="none" w:sz="0" w:space="0" w:color="auto"/>
        <w:bottom w:val="none" w:sz="0" w:space="0" w:color="auto"/>
        <w:right w:val="none" w:sz="0" w:space="0" w:color="auto"/>
      </w:divBdr>
    </w:div>
    <w:div w:id="1537309097">
      <w:marLeft w:val="0"/>
      <w:marRight w:val="0"/>
      <w:marTop w:val="0"/>
      <w:marBottom w:val="0"/>
      <w:divBdr>
        <w:top w:val="none" w:sz="0" w:space="0" w:color="auto"/>
        <w:left w:val="none" w:sz="0" w:space="0" w:color="auto"/>
        <w:bottom w:val="none" w:sz="0" w:space="0" w:color="auto"/>
        <w:right w:val="none" w:sz="0" w:space="0" w:color="auto"/>
      </w:divBdr>
    </w:div>
    <w:div w:id="1537309098">
      <w:marLeft w:val="0"/>
      <w:marRight w:val="0"/>
      <w:marTop w:val="0"/>
      <w:marBottom w:val="0"/>
      <w:divBdr>
        <w:top w:val="none" w:sz="0" w:space="0" w:color="auto"/>
        <w:left w:val="none" w:sz="0" w:space="0" w:color="auto"/>
        <w:bottom w:val="none" w:sz="0" w:space="0" w:color="auto"/>
        <w:right w:val="none" w:sz="0" w:space="0" w:color="auto"/>
      </w:divBdr>
    </w:div>
    <w:div w:id="1537309099">
      <w:marLeft w:val="0"/>
      <w:marRight w:val="0"/>
      <w:marTop w:val="0"/>
      <w:marBottom w:val="0"/>
      <w:divBdr>
        <w:top w:val="none" w:sz="0" w:space="0" w:color="auto"/>
        <w:left w:val="none" w:sz="0" w:space="0" w:color="auto"/>
        <w:bottom w:val="none" w:sz="0" w:space="0" w:color="auto"/>
        <w:right w:val="none" w:sz="0" w:space="0" w:color="auto"/>
      </w:divBdr>
    </w:div>
    <w:div w:id="1537309100">
      <w:marLeft w:val="0"/>
      <w:marRight w:val="0"/>
      <w:marTop w:val="0"/>
      <w:marBottom w:val="0"/>
      <w:divBdr>
        <w:top w:val="none" w:sz="0" w:space="0" w:color="auto"/>
        <w:left w:val="none" w:sz="0" w:space="0" w:color="auto"/>
        <w:bottom w:val="none" w:sz="0" w:space="0" w:color="auto"/>
        <w:right w:val="none" w:sz="0" w:space="0" w:color="auto"/>
      </w:divBdr>
    </w:div>
    <w:div w:id="1537309101">
      <w:marLeft w:val="0"/>
      <w:marRight w:val="0"/>
      <w:marTop w:val="0"/>
      <w:marBottom w:val="0"/>
      <w:divBdr>
        <w:top w:val="none" w:sz="0" w:space="0" w:color="auto"/>
        <w:left w:val="none" w:sz="0" w:space="0" w:color="auto"/>
        <w:bottom w:val="none" w:sz="0" w:space="0" w:color="auto"/>
        <w:right w:val="none" w:sz="0" w:space="0" w:color="auto"/>
      </w:divBdr>
    </w:div>
    <w:div w:id="1537309102">
      <w:marLeft w:val="0"/>
      <w:marRight w:val="0"/>
      <w:marTop w:val="0"/>
      <w:marBottom w:val="0"/>
      <w:divBdr>
        <w:top w:val="none" w:sz="0" w:space="0" w:color="auto"/>
        <w:left w:val="none" w:sz="0" w:space="0" w:color="auto"/>
        <w:bottom w:val="none" w:sz="0" w:space="0" w:color="auto"/>
        <w:right w:val="none" w:sz="0" w:space="0" w:color="auto"/>
      </w:divBdr>
    </w:div>
    <w:div w:id="1537309103">
      <w:marLeft w:val="0"/>
      <w:marRight w:val="0"/>
      <w:marTop w:val="0"/>
      <w:marBottom w:val="0"/>
      <w:divBdr>
        <w:top w:val="none" w:sz="0" w:space="0" w:color="auto"/>
        <w:left w:val="none" w:sz="0" w:space="0" w:color="auto"/>
        <w:bottom w:val="none" w:sz="0" w:space="0" w:color="auto"/>
        <w:right w:val="none" w:sz="0" w:space="0" w:color="auto"/>
      </w:divBdr>
    </w:div>
    <w:div w:id="1537309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view/book/6917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3410</Words>
  <Characters>19442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22807</CharactersWithSpaces>
  <SharedDoc>false</SharedDoc>
  <HLinks>
    <vt:vector size="66" baseType="variant">
      <vt:variant>
        <vt:i4>2031667</vt:i4>
      </vt:variant>
      <vt:variant>
        <vt:i4>62</vt:i4>
      </vt:variant>
      <vt:variant>
        <vt:i4>0</vt:i4>
      </vt:variant>
      <vt:variant>
        <vt:i4>5</vt:i4>
      </vt:variant>
      <vt:variant>
        <vt:lpwstr/>
      </vt:variant>
      <vt:variant>
        <vt:lpwstr>_Toc534664495</vt:lpwstr>
      </vt:variant>
      <vt:variant>
        <vt:i4>2031667</vt:i4>
      </vt:variant>
      <vt:variant>
        <vt:i4>56</vt:i4>
      </vt:variant>
      <vt:variant>
        <vt:i4>0</vt:i4>
      </vt:variant>
      <vt:variant>
        <vt:i4>5</vt:i4>
      </vt:variant>
      <vt:variant>
        <vt:lpwstr/>
      </vt:variant>
      <vt:variant>
        <vt:lpwstr>_Toc534664494</vt:lpwstr>
      </vt:variant>
      <vt:variant>
        <vt:i4>2031667</vt:i4>
      </vt:variant>
      <vt:variant>
        <vt:i4>50</vt:i4>
      </vt:variant>
      <vt:variant>
        <vt:i4>0</vt:i4>
      </vt:variant>
      <vt:variant>
        <vt:i4>5</vt:i4>
      </vt:variant>
      <vt:variant>
        <vt:lpwstr/>
      </vt:variant>
      <vt:variant>
        <vt:lpwstr>_Toc534664493</vt:lpwstr>
      </vt:variant>
      <vt:variant>
        <vt:i4>2031667</vt:i4>
      </vt:variant>
      <vt:variant>
        <vt:i4>44</vt:i4>
      </vt:variant>
      <vt:variant>
        <vt:i4>0</vt:i4>
      </vt:variant>
      <vt:variant>
        <vt:i4>5</vt:i4>
      </vt:variant>
      <vt:variant>
        <vt:lpwstr/>
      </vt:variant>
      <vt:variant>
        <vt:lpwstr>_Toc534664492</vt:lpwstr>
      </vt:variant>
      <vt:variant>
        <vt:i4>2031667</vt:i4>
      </vt:variant>
      <vt:variant>
        <vt:i4>38</vt:i4>
      </vt:variant>
      <vt:variant>
        <vt:i4>0</vt:i4>
      </vt:variant>
      <vt:variant>
        <vt:i4>5</vt:i4>
      </vt:variant>
      <vt:variant>
        <vt:lpwstr/>
      </vt:variant>
      <vt:variant>
        <vt:lpwstr>_Toc534664491</vt:lpwstr>
      </vt:variant>
      <vt:variant>
        <vt:i4>2031667</vt:i4>
      </vt:variant>
      <vt:variant>
        <vt:i4>32</vt:i4>
      </vt:variant>
      <vt:variant>
        <vt:i4>0</vt:i4>
      </vt:variant>
      <vt:variant>
        <vt:i4>5</vt:i4>
      </vt:variant>
      <vt:variant>
        <vt:lpwstr/>
      </vt:variant>
      <vt:variant>
        <vt:lpwstr>_Toc534664490</vt:lpwstr>
      </vt:variant>
      <vt:variant>
        <vt:i4>1966131</vt:i4>
      </vt:variant>
      <vt:variant>
        <vt:i4>26</vt:i4>
      </vt:variant>
      <vt:variant>
        <vt:i4>0</vt:i4>
      </vt:variant>
      <vt:variant>
        <vt:i4>5</vt:i4>
      </vt:variant>
      <vt:variant>
        <vt:lpwstr/>
      </vt:variant>
      <vt:variant>
        <vt:lpwstr>_Toc534664489</vt:lpwstr>
      </vt:variant>
      <vt:variant>
        <vt:i4>1966131</vt:i4>
      </vt:variant>
      <vt:variant>
        <vt:i4>20</vt:i4>
      </vt:variant>
      <vt:variant>
        <vt:i4>0</vt:i4>
      </vt:variant>
      <vt:variant>
        <vt:i4>5</vt:i4>
      </vt:variant>
      <vt:variant>
        <vt:lpwstr/>
      </vt:variant>
      <vt:variant>
        <vt:lpwstr>_Toc534664488</vt:lpwstr>
      </vt:variant>
      <vt:variant>
        <vt:i4>1966131</vt:i4>
      </vt:variant>
      <vt:variant>
        <vt:i4>14</vt:i4>
      </vt:variant>
      <vt:variant>
        <vt:i4>0</vt:i4>
      </vt:variant>
      <vt:variant>
        <vt:i4>5</vt:i4>
      </vt:variant>
      <vt:variant>
        <vt:lpwstr/>
      </vt:variant>
      <vt:variant>
        <vt:lpwstr>_Toc534664487</vt:lpwstr>
      </vt:variant>
      <vt:variant>
        <vt:i4>1966131</vt:i4>
      </vt:variant>
      <vt:variant>
        <vt:i4>8</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cp:lastModifiedBy>User</cp:lastModifiedBy>
  <cp:revision>6</cp:revision>
  <cp:lastPrinted>2019-03-13T12:35:00Z</cp:lastPrinted>
  <dcterms:created xsi:type="dcterms:W3CDTF">2021-06-08T02:21:00Z</dcterms:created>
  <dcterms:modified xsi:type="dcterms:W3CDTF">2022-01-13T10:27:00Z</dcterms:modified>
</cp:coreProperties>
</file>