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8" w:type="dxa"/>
        <w:tblInd w:w="-284" w:type="dxa"/>
        <w:tblLook w:val="04A0" w:firstRow="1" w:lastRow="0" w:firstColumn="1" w:lastColumn="0" w:noHBand="0" w:noVBand="1"/>
      </w:tblPr>
      <w:tblGrid>
        <w:gridCol w:w="3192"/>
        <w:gridCol w:w="5030"/>
        <w:gridCol w:w="2406"/>
      </w:tblGrid>
      <w:tr w:rsidR="00804183" w:rsidRPr="00804183" w14:paraId="386A6E0A" w14:textId="77777777" w:rsidTr="00804183">
        <w:trPr>
          <w:trHeight w:val="1550"/>
        </w:trPr>
        <w:tc>
          <w:tcPr>
            <w:tcW w:w="3192" w:type="dxa"/>
            <w:shd w:val="clear" w:color="auto" w:fill="auto"/>
            <w:vAlign w:val="center"/>
          </w:tcPr>
          <w:p w14:paraId="45221C93" w14:textId="77777777" w:rsidR="00CB0EC1" w:rsidRPr="00804183" w:rsidRDefault="006E147E" w:rsidP="00790BFD">
            <w:pPr>
              <w:ind w:right="-143"/>
              <w:jc w:val="both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bookmarkStart w:id="0" w:name="_Hlk142520692"/>
            <w:r w:rsidRPr="00804183">
              <w:rPr>
                <w:b/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 </w:t>
            </w:r>
            <w:r w:rsidR="00CB0EC1" w:rsidRPr="00804183">
              <w:rPr>
                <w:b/>
                <w:noProof/>
                <w:color w:val="000000" w:themeColor="text1"/>
                <w:sz w:val="28"/>
                <w:szCs w:val="28"/>
                <w:lang w:eastAsia="uk-UA"/>
              </w:rPr>
              <w:drawing>
                <wp:inline distT="0" distB="0" distL="0" distR="0" wp14:anchorId="63C5BBF1" wp14:editId="06E46C69">
                  <wp:extent cx="1890225" cy="707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422" t="22472" r="19142" b="39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54" cy="71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8AF1243" w14:textId="77777777" w:rsidR="00CB0EC1" w:rsidRPr="00804183" w:rsidRDefault="00CB0EC1" w:rsidP="00790BFD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 w:val="28"/>
                <w:szCs w:val="28"/>
              </w:rPr>
              <w:t>Міністерство освіти і науки України</w:t>
            </w:r>
          </w:p>
          <w:p w14:paraId="7F5C6C87" w14:textId="77777777" w:rsidR="00CB0EC1" w:rsidRPr="00804183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Cs w:val="28"/>
              </w:rPr>
              <w:t>Національний технічний університет</w:t>
            </w:r>
          </w:p>
          <w:p w14:paraId="17BC6F3B" w14:textId="77777777" w:rsidR="00CB0EC1" w:rsidRPr="00804183" w:rsidRDefault="00CB0EC1" w:rsidP="00790BFD">
            <w:pPr>
              <w:pStyle w:val="12"/>
              <w:tabs>
                <w:tab w:val="left" w:pos="-24"/>
                <w:tab w:val="left" w:pos="864"/>
                <w:tab w:val="left" w:pos="1146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pacing w:val="-2"/>
                <w:szCs w:val="28"/>
              </w:rPr>
            </w:pPr>
            <w:r w:rsidRPr="00804183">
              <w:rPr>
                <w:b/>
                <w:color w:val="000000" w:themeColor="text1"/>
                <w:spacing w:val="-2"/>
                <w:szCs w:val="28"/>
              </w:rPr>
              <w:t>«Дніпровська політехніка»</w:t>
            </w:r>
          </w:p>
        </w:tc>
        <w:tc>
          <w:tcPr>
            <w:tcW w:w="2406" w:type="dxa"/>
            <w:shd w:val="clear" w:color="auto" w:fill="auto"/>
          </w:tcPr>
          <w:p w14:paraId="3303EB66" w14:textId="120B231C" w:rsidR="00CB0EC1" w:rsidRPr="00804183" w:rsidRDefault="00790BFD" w:rsidP="009A0C54">
            <w:pPr>
              <w:ind w:right="-143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804183">
              <w:rPr>
                <w:noProof/>
                <w:color w:val="000000" w:themeColor="text1"/>
              </w:rPr>
              <w:drawing>
                <wp:inline distT="0" distB="0" distL="0" distR="0" wp14:anchorId="504EB1A0" wp14:editId="3B478D48">
                  <wp:extent cx="1382400" cy="1047600"/>
                  <wp:effectExtent l="0" t="0" r="8255" b="635"/>
                  <wp:docPr id="1967702370" name="Рисунок 2" descr="Зображення, що містить Графіка, знімок екрана, графічний дизайн, дизайн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02370" name="Рисунок 2" descr="Зображення, що містить Графіка, знімок екрана, графічний дизайн, дизайн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9407" r="7003" b="6583"/>
                          <a:stretch/>
                        </pic:blipFill>
                        <pic:spPr bwMode="auto">
                          <a:xfrm>
                            <a:off x="0" y="0"/>
                            <a:ext cx="13824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66C5F" w:rsidRPr="00804183">
              <w:rPr>
                <w:b/>
                <w:noProof/>
                <w:color w:val="000000" w:themeColor="text1"/>
                <w:spacing w:val="-2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18D28580" wp14:editId="7FC70B58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C5F" w:rsidRPr="00804183">
              <w:rPr>
                <w:b/>
                <w:noProof/>
                <w:color w:val="000000" w:themeColor="text1"/>
                <w:spacing w:val="-2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575D5ED5" wp14:editId="340C048B">
                  <wp:simplePos x="0" y="0"/>
                  <wp:positionH relativeFrom="column">
                    <wp:posOffset>5612765</wp:posOffset>
                  </wp:positionH>
                  <wp:positionV relativeFrom="paragraph">
                    <wp:posOffset>800735</wp:posOffset>
                  </wp:positionV>
                  <wp:extent cx="1115695" cy="886460"/>
                  <wp:effectExtent l="0" t="0" r="0" b="889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0"/>
    <w:p w14:paraId="660C4222" w14:textId="4CC8E7D6" w:rsidR="005B1EF8" w:rsidRPr="00804183" w:rsidRDefault="002146A0" w:rsidP="007566A5">
      <w:pPr>
        <w:spacing w:before="120" w:after="120"/>
        <w:ind w:firstLine="426"/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Кафедра </w:t>
      </w:r>
      <w:r w:rsidR="00790BFD" w:rsidRPr="00804183">
        <w:rPr>
          <w:bCs/>
          <w:color w:val="000000" w:themeColor="text1"/>
          <w:sz w:val="28"/>
          <w:szCs w:val="28"/>
        </w:rPr>
        <w:t>туризму та економіки підприємства</w:t>
      </w:r>
    </w:p>
    <w:p w14:paraId="7F51FDA5" w14:textId="77777777" w:rsidR="00633815" w:rsidRDefault="00633815" w:rsidP="0030714E">
      <w:pPr>
        <w:spacing w:before="120" w:after="120"/>
        <w:jc w:val="center"/>
        <w:rPr>
          <w:bCs/>
          <w:color w:val="000000" w:themeColor="text1"/>
          <w:sz w:val="28"/>
          <w:szCs w:val="28"/>
        </w:rPr>
      </w:pPr>
    </w:p>
    <w:p w14:paraId="4980CDBB" w14:textId="59DB37BD" w:rsidR="009B5830" w:rsidRDefault="009B5830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9B5830">
        <w:rPr>
          <w:noProof/>
        </w:rPr>
        <w:drawing>
          <wp:inline distT="0" distB="0" distL="0" distR="0" wp14:anchorId="5AF7DC09" wp14:editId="43922D28">
            <wp:extent cx="6210300" cy="1196340"/>
            <wp:effectExtent l="0" t="0" r="0" b="0"/>
            <wp:docPr id="6336301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AA6C" w14:textId="77777777" w:rsidR="009B5830" w:rsidRDefault="009B5830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3848E70" w14:textId="6D614CB5" w:rsidR="00CB7000" w:rsidRPr="00804183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 xml:space="preserve">РОБОЧА ПРОГРАМА </w:t>
      </w:r>
    </w:p>
    <w:p w14:paraId="1F59480A" w14:textId="77777777" w:rsidR="00C323D7" w:rsidRPr="00804183" w:rsidRDefault="00C323D7" w:rsidP="0003603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НАВЧАЛЬНОЇ ДИСЦИПЛІНИ</w:t>
      </w:r>
    </w:p>
    <w:p w14:paraId="4C46393D" w14:textId="04DC4554" w:rsidR="00685D68" w:rsidRPr="00804183" w:rsidRDefault="000167E2" w:rsidP="009B5830">
      <w:pPr>
        <w:pStyle w:val="a3"/>
        <w:spacing w:line="360" w:lineRule="auto"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«</w:t>
      </w:r>
      <w:r w:rsidR="006D350D" w:rsidRPr="00804183">
        <w:rPr>
          <w:color w:val="000000" w:themeColor="text1"/>
          <w:sz w:val="28"/>
          <w:szCs w:val="28"/>
          <w:lang w:val="en-US"/>
        </w:rPr>
        <w:t>INNOVING</w:t>
      </w:r>
      <w:r w:rsidR="006D350D" w:rsidRPr="00804183">
        <w:rPr>
          <w:color w:val="000000" w:themeColor="text1"/>
          <w:sz w:val="28"/>
          <w:szCs w:val="28"/>
        </w:rPr>
        <w:t xml:space="preserve"> В ТУРИСТИЧНО-РЕКРЕАЦІЙНІЙ ДІЯЛЬНОСТІ»</w:t>
      </w:r>
    </w:p>
    <w:tbl>
      <w:tblPr>
        <w:tblW w:w="8930" w:type="dxa"/>
        <w:tblInd w:w="879" w:type="dxa"/>
        <w:tblLook w:val="04A0" w:firstRow="1" w:lastRow="0" w:firstColumn="1" w:lastColumn="0" w:noHBand="0" w:noVBand="1"/>
      </w:tblPr>
      <w:tblGrid>
        <w:gridCol w:w="4252"/>
        <w:gridCol w:w="4678"/>
      </w:tblGrid>
      <w:tr w:rsidR="00804183" w:rsidRPr="00804183" w14:paraId="25EA879F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3D0EA836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 xml:space="preserve">Галузь знань </w:t>
            </w:r>
          </w:p>
        </w:tc>
        <w:tc>
          <w:tcPr>
            <w:tcW w:w="4678" w:type="dxa"/>
            <w:vAlign w:val="center"/>
          </w:tcPr>
          <w:p w14:paraId="7657EB4B" w14:textId="6F935DDD" w:rsidR="007566A5" w:rsidRPr="00804183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24 Сфера обслуговування</w:t>
            </w:r>
          </w:p>
        </w:tc>
      </w:tr>
      <w:tr w:rsidR="00804183" w:rsidRPr="00804183" w14:paraId="0E2C735F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31619D7A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Спеціальність</w:t>
            </w:r>
          </w:p>
        </w:tc>
        <w:tc>
          <w:tcPr>
            <w:tcW w:w="4678" w:type="dxa"/>
            <w:vAlign w:val="center"/>
          </w:tcPr>
          <w:p w14:paraId="08E32C70" w14:textId="6EAEBB71" w:rsidR="007566A5" w:rsidRPr="00804183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  <w:lang w:val="ru-RU"/>
              </w:rPr>
              <w:t xml:space="preserve">242 Туризм і </w:t>
            </w:r>
            <w:proofErr w:type="spellStart"/>
            <w:r w:rsidRPr="00804183">
              <w:rPr>
                <w:color w:val="000000" w:themeColor="text1"/>
                <w:sz w:val="28"/>
                <w:szCs w:val="28"/>
                <w:lang w:val="ru-RU"/>
              </w:rPr>
              <w:t>рекреація</w:t>
            </w:r>
            <w:proofErr w:type="spellEnd"/>
          </w:p>
        </w:tc>
      </w:tr>
      <w:tr w:rsidR="00804183" w:rsidRPr="00804183" w14:paraId="0A765772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A52BD35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Рівень вищої освіти</w:t>
            </w:r>
          </w:p>
        </w:tc>
        <w:tc>
          <w:tcPr>
            <w:tcW w:w="4678" w:type="dxa"/>
            <w:vAlign w:val="center"/>
          </w:tcPr>
          <w:p w14:paraId="33316ED9" w14:textId="73B36E0C" w:rsidR="007566A5" w:rsidRPr="00804183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Другий</w:t>
            </w:r>
            <w:r w:rsidR="007566A5" w:rsidRPr="00804183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804183">
              <w:rPr>
                <w:color w:val="000000" w:themeColor="text1"/>
                <w:sz w:val="28"/>
                <w:szCs w:val="28"/>
              </w:rPr>
              <w:t>магістерський</w:t>
            </w:r>
            <w:r w:rsidR="007566A5" w:rsidRPr="0080418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04183" w:rsidRPr="00804183" w14:paraId="506EDA9C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905775E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4678" w:type="dxa"/>
            <w:vAlign w:val="center"/>
          </w:tcPr>
          <w:p w14:paraId="61C151E0" w14:textId="2E180842" w:rsidR="007566A5" w:rsidRPr="00804183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«Туристична діяльність»</w:t>
            </w:r>
          </w:p>
        </w:tc>
      </w:tr>
      <w:tr w:rsidR="00804183" w:rsidRPr="00804183" w14:paraId="3421732A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7C58384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Спеціалізації</w:t>
            </w:r>
          </w:p>
        </w:tc>
        <w:tc>
          <w:tcPr>
            <w:tcW w:w="4678" w:type="dxa"/>
            <w:vAlign w:val="center"/>
          </w:tcPr>
          <w:p w14:paraId="7F53278E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804183" w:rsidRPr="00804183" w14:paraId="217DDA90" w14:textId="77777777" w:rsidTr="00CB0EC1"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24BE06A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vAlign w:val="center"/>
          </w:tcPr>
          <w:p w14:paraId="33ECE0EE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Обов’язкова</w:t>
            </w:r>
          </w:p>
        </w:tc>
      </w:tr>
      <w:tr w:rsidR="00804183" w:rsidRPr="00804183" w14:paraId="31261B54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4369775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Загальний обсяг</w:t>
            </w:r>
          </w:p>
        </w:tc>
        <w:tc>
          <w:tcPr>
            <w:tcW w:w="4678" w:type="dxa"/>
          </w:tcPr>
          <w:p w14:paraId="6D5D58D7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4 кредити ЄКТС (120 годин)</w:t>
            </w:r>
          </w:p>
        </w:tc>
      </w:tr>
      <w:tr w:rsidR="00804183" w:rsidRPr="00804183" w14:paraId="79959642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1DF33CA9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4678" w:type="dxa"/>
          </w:tcPr>
          <w:p w14:paraId="176ADC64" w14:textId="2694D668" w:rsidR="007566A5" w:rsidRPr="00804183" w:rsidRDefault="002D5BD2" w:rsidP="007566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Диференційований з</w:t>
            </w:r>
            <w:r w:rsidR="006D350D" w:rsidRPr="00804183">
              <w:rPr>
                <w:color w:val="000000" w:themeColor="text1"/>
                <w:sz w:val="28"/>
                <w:szCs w:val="28"/>
              </w:rPr>
              <w:t>алік</w:t>
            </w:r>
          </w:p>
        </w:tc>
      </w:tr>
      <w:tr w:rsidR="00804183" w:rsidRPr="00804183" w14:paraId="368D07B2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7AB24913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Термін викладання</w:t>
            </w:r>
          </w:p>
        </w:tc>
        <w:tc>
          <w:tcPr>
            <w:tcW w:w="4678" w:type="dxa"/>
          </w:tcPr>
          <w:p w14:paraId="24AA5BB5" w14:textId="5B2FF3B2" w:rsidR="007566A5" w:rsidRPr="00804183" w:rsidRDefault="006D350D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1-й</w:t>
            </w:r>
            <w:r w:rsidR="007566A5" w:rsidRPr="00804183">
              <w:rPr>
                <w:color w:val="000000" w:themeColor="text1"/>
                <w:sz w:val="28"/>
                <w:szCs w:val="28"/>
              </w:rPr>
              <w:t xml:space="preserve"> семестр, </w:t>
            </w:r>
            <w:r w:rsidR="008C7077" w:rsidRPr="00804183">
              <w:rPr>
                <w:color w:val="000000" w:themeColor="text1"/>
                <w:sz w:val="28"/>
                <w:szCs w:val="28"/>
              </w:rPr>
              <w:t>(</w:t>
            </w:r>
            <w:r w:rsidRPr="00804183">
              <w:rPr>
                <w:color w:val="000000" w:themeColor="text1"/>
                <w:sz w:val="28"/>
                <w:szCs w:val="28"/>
              </w:rPr>
              <w:t>1-2</w:t>
            </w:r>
            <w:r w:rsidR="008C7077" w:rsidRPr="00804183">
              <w:rPr>
                <w:color w:val="000000" w:themeColor="text1"/>
                <w:sz w:val="28"/>
                <w:szCs w:val="28"/>
              </w:rPr>
              <w:t xml:space="preserve"> чверті)</w:t>
            </w:r>
          </w:p>
        </w:tc>
      </w:tr>
      <w:tr w:rsidR="008C7077" w:rsidRPr="00804183" w14:paraId="23596423" w14:textId="77777777" w:rsidTr="00CB0EC1">
        <w:tc>
          <w:tcPr>
            <w:tcW w:w="4252" w:type="dxa"/>
            <w:tcMar>
              <w:left w:w="28" w:type="dxa"/>
              <w:right w:w="28" w:type="dxa"/>
            </w:tcMar>
          </w:tcPr>
          <w:p w14:paraId="5B6D0271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Мова викладання</w:t>
            </w:r>
          </w:p>
        </w:tc>
        <w:tc>
          <w:tcPr>
            <w:tcW w:w="4678" w:type="dxa"/>
          </w:tcPr>
          <w:p w14:paraId="00038D89" w14:textId="77777777" w:rsidR="007566A5" w:rsidRPr="00804183" w:rsidRDefault="007566A5" w:rsidP="007566A5">
            <w:pPr>
              <w:rPr>
                <w:color w:val="000000" w:themeColor="text1"/>
                <w:sz w:val="28"/>
                <w:szCs w:val="28"/>
              </w:rPr>
            </w:pPr>
            <w:r w:rsidRPr="00804183">
              <w:rPr>
                <w:color w:val="000000" w:themeColor="text1"/>
                <w:sz w:val="28"/>
                <w:szCs w:val="28"/>
              </w:rPr>
              <w:t>українська</w:t>
            </w:r>
          </w:p>
        </w:tc>
      </w:tr>
    </w:tbl>
    <w:p w14:paraId="3763625E" w14:textId="77777777" w:rsidR="004B10FD" w:rsidRPr="00804183" w:rsidRDefault="004B10FD" w:rsidP="00295E4C">
      <w:pPr>
        <w:spacing w:before="80"/>
        <w:rPr>
          <w:color w:val="000000" w:themeColor="text1"/>
          <w:sz w:val="16"/>
          <w:szCs w:val="16"/>
        </w:rPr>
      </w:pPr>
    </w:p>
    <w:p w14:paraId="7AC174AB" w14:textId="77777777" w:rsidR="00295E4C" w:rsidRPr="00804183" w:rsidRDefault="00295E4C" w:rsidP="00CB7000">
      <w:pPr>
        <w:spacing w:before="80"/>
        <w:ind w:left="426" w:firstLine="425"/>
        <w:rPr>
          <w:color w:val="000000" w:themeColor="text1"/>
          <w:sz w:val="28"/>
          <w:szCs w:val="28"/>
        </w:rPr>
      </w:pPr>
    </w:p>
    <w:p w14:paraId="6AA5B569" w14:textId="5E63AECB" w:rsidR="00C323D7" w:rsidRPr="00804183" w:rsidRDefault="00C323D7" w:rsidP="007566A5">
      <w:pPr>
        <w:spacing w:before="8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Викладач: </w:t>
      </w:r>
      <w:proofErr w:type="spellStart"/>
      <w:r w:rsidR="009C05FC" w:rsidRPr="00804183">
        <w:rPr>
          <w:color w:val="000000" w:themeColor="text1"/>
          <w:sz w:val="28"/>
          <w:szCs w:val="28"/>
        </w:rPr>
        <w:t>д.е.н</w:t>
      </w:r>
      <w:proofErr w:type="spellEnd"/>
      <w:r w:rsidR="009C05FC" w:rsidRPr="00804183">
        <w:rPr>
          <w:color w:val="000000" w:themeColor="text1"/>
          <w:sz w:val="28"/>
          <w:szCs w:val="28"/>
        </w:rPr>
        <w:t>.,</w:t>
      </w:r>
      <w:r w:rsidR="007E2E28" w:rsidRPr="00804183">
        <w:rPr>
          <w:color w:val="000000" w:themeColor="text1"/>
          <w:sz w:val="28"/>
          <w:szCs w:val="28"/>
        </w:rPr>
        <w:t xml:space="preserve"> </w:t>
      </w:r>
      <w:bookmarkStart w:id="1" w:name="_Hlk176343479"/>
      <w:r w:rsidR="007566A5" w:rsidRPr="00804183">
        <w:rPr>
          <w:color w:val="000000" w:themeColor="text1"/>
          <w:sz w:val="28"/>
          <w:szCs w:val="28"/>
        </w:rPr>
        <w:t>професор</w:t>
      </w:r>
      <w:bookmarkEnd w:id="1"/>
      <w:r w:rsidR="007566A5" w:rsidRPr="00804183">
        <w:rPr>
          <w:color w:val="000000" w:themeColor="text1"/>
          <w:sz w:val="28"/>
          <w:szCs w:val="28"/>
        </w:rPr>
        <w:t xml:space="preserve">, </w:t>
      </w:r>
      <w:r w:rsidR="00A12998" w:rsidRPr="00A12998">
        <w:rPr>
          <w:color w:val="000000" w:themeColor="text1"/>
          <w:sz w:val="28"/>
          <w:szCs w:val="28"/>
        </w:rPr>
        <w:t>професор</w:t>
      </w:r>
      <w:r w:rsidR="007566A5" w:rsidRPr="00804183">
        <w:rPr>
          <w:color w:val="000000" w:themeColor="text1"/>
          <w:sz w:val="28"/>
          <w:szCs w:val="28"/>
        </w:rPr>
        <w:t xml:space="preserve"> кафедри </w:t>
      </w:r>
      <w:r w:rsidR="006D350D" w:rsidRPr="00804183">
        <w:rPr>
          <w:color w:val="000000" w:themeColor="text1"/>
          <w:sz w:val="28"/>
          <w:szCs w:val="28"/>
        </w:rPr>
        <w:t>туризму та економіки підприємства</w:t>
      </w:r>
      <w:r w:rsidR="004A73F4" w:rsidRPr="00804183">
        <w:rPr>
          <w:color w:val="000000" w:themeColor="text1"/>
          <w:sz w:val="28"/>
          <w:szCs w:val="28"/>
        </w:rPr>
        <w:t xml:space="preserve"> </w:t>
      </w:r>
      <w:r w:rsidR="009C05FC" w:rsidRPr="00804183">
        <w:rPr>
          <w:color w:val="000000" w:themeColor="text1"/>
          <w:sz w:val="28"/>
          <w:szCs w:val="28"/>
        </w:rPr>
        <w:t>С</w:t>
      </w:r>
      <w:r w:rsidR="00A12998">
        <w:rPr>
          <w:color w:val="000000" w:themeColor="text1"/>
          <w:sz w:val="28"/>
          <w:szCs w:val="28"/>
        </w:rPr>
        <w:t>мє</w:t>
      </w:r>
      <w:r w:rsidR="00A12998" w:rsidRPr="00A12998">
        <w:rPr>
          <w:color w:val="000000" w:themeColor="text1"/>
          <w:sz w:val="28"/>
          <w:szCs w:val="28"/>
        </w:rPr>
        <w:t>с</w:t>
      </w:r>
      <w:r w:rsidR="00A12998">
        <w:rPr>
          <w:color w:val="000000" w:themeColor="text1"/>
          <w:sz w:val="28"/>
          <w:szCs w:val="28"/>
        </w:rPr>
        <w:t>о</w:t>
      </w:r>
      <w:r w:rsidR="00A12998" w:rsidRPr="00804183">
        <w:rPr>
          <w:color w:val="000000" w:themeColor="text1"/>
          <w:sz w:val="28"/>
          <w:szCs w:val="28"/>
        </w:rPr>
        <w:t>в</w:t>
      </w:r>
      <w:r w:rsidR="00A12998">
        <w:rPr>
          <w:color w:val="000000" w:themeColor="text1"/>
          <w:sz w:val="28"/>
          <w:szCs w:val="28"/>
        </w:rPr>
        <w:t xml:space="preserve">а </w:t>
      </w:r>
      <w:r w:rsidR="00A12998" w:rsidRPr="00804183">
        <w:rPr>
          <w:color w:val="000000" w:themeColor="text1"/>
          <w:sz w:val="28"/>
          <w:szCs w:val="28"/>
        </w:rPr>
        <w:t>В</w:t>
      </w:r>
      <w:r w:rsidR="00A12998">
        <w:rPr>
          <w:color w:val="000000" w:themeColor="text1"/>
          <w:sz w:val="28"/>
          <w:szCs w:val="28"/>
        </w:rPr>
        <w:t>. Л.</w:t>
      </w:r>
    </w:p>
    <w:p w14:paraId="722D6F8F" w14:textId="77777777" w:rsidR="00CB0EC1" w:rsidRPr="00804183" w:rsidRDefault="00CB0EC1" w:rsidP="00CD7E01">
      <w:pPr>
        <w:spacing w:before="80"/>
        <w:ind w:left="426" w:firstLine="425"/>
        <w:jc w:val="both"/>
        <w:rPr>
          <w:color w:val="000000" w:themeColor="text1"/>
          <w:sz w:val="28"/>
          <w:szCs w:val="28"/>
        </w:rPr>
      </w:pPr>
    </w:p>
    <w:p w14:paraId="541DA8CD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804183">
        <w:rPr>
          <w:color w:val="000000" w:themeColor="text1"/>
          <w:spacing w:val="-2"/>
          <w:sz w:val="28"/>
          <w:szCs w:val="28"/>
        </w:rPr>
        <w:t xml:space="preserve">Пролонговано: на 20__/20__ </w:t>
      </w:r>
      <w:proofErr w:type="spellStart"/>
      <w:r w:rsidRPr="00804183">
        <w:rPr>
          <w:color w:val="000000" w:themeColor="text1"/>
          <w:spacing w:val="-2"/>
          <w:sz w:val="28"/>
          <w:szCs w:val="28"/>
        </w:rPr>
        <w:t>н.р</w:t>
      </w:r>
      <w:proofErr w:type="spellEnd"/>
      <w:r w:rsidRPr="00804183">
        <w:rPr>
          <w:color w:val="000000" w:themeColor="text1"/>
          <w:spacing w:val="-2"/>
          <w:sz w:val="28"/>
          <w:szCs w:val="28"/>
        </w:rPr>
        <w:t>. __________(___________) «__»___ 20__р.</w:t>
      </w:r>
    </w:p>
    <w:p w14:paraId="10E19106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804183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     (підпис, ПІБ, дата)</w:t>
      </w:r>
    </w:p>
    <w:p w14:paraId="388550C6" w14:textId="77777777" w:rsidR="00CB0EC1" w:rsidRPr="00804183" w:rsidRDefault="00CB0EC1" w:rsidP="00CB0EC1">
      <w:pPr>
        <w:ind w:right="-143"/>
        <w:jc w:val="center"/>
        <w:rPr>
          <w:color w:val="000000" w:themeColor="text1"/>
          <w:spacing w:val="-2"/>
          <w:sz w:val="28"/>
          <w:szCs w:val="28"/>
        </w:rPr>
      </w:pPr>
      <w:r w:rsidRPr="00804183">
        <w:rPr>
          <w:color w:val="000000" w:themeColor="text1"/>
          <w:spacing w:val="-2"/>
          <w:sz w:val="28"/>
          <w:szCs w:val="28"/>
        </w:rPr>
        <w:t xml:space="preserve">                           на 20__/20__ </w:t>
      </w:r>
      <w:proofErr w:type="spellStart"/>
      <w:r w:rsidRPr="00804183">
        <w:rPr>
          <w:color w:val="000000" w:themeColor="text1"/>
          <w:spacing w:val="-2"/>
          <w:sz w:val="28"/>
          <w:szCs w:val="28"/>
        </w:rPr>
        <w:t>н.р</w:t>
      </w:r>
      <w:proofErr w:type="spellEnd"/>
      <w:r w:rsidRPr="00804183">
        <w:rPr>
          <w:color w:val="000000" w:themeColor="text1"/>
          <w:spacing w:val="-2"/>
          <w:sz w:val="28"/>
          <w:szCs w:val="28"/>
        </w:rPr>
        <w:t>. __________(___________) «__»___ 20__р.</w:t>
      </w:r>
    </w:p>
    <w:p w14:paraId="4C6228AB" w14:textId="68C5BC78" w:rsidR="007566A5" w:rsidRPr="009B5830" w:rsidRDefault="00CB0EC1" w:rsidP="009B5830">
      <w:pPr>
        <w:ind w:right="-143"/>
        <w:jc w:val="center"/>
        <w:rPr>
          <w:color w:val="000000" w:themeColor="text1"/>
          <w:spacing w:val="-2"/>
          <w:sz w:val="28"/>
          <w:szCs w:val="28"/>
          <w:vertAlign w:val="superscript"/>
        </w:rPr>
      </w:pPr>
      <w:r w:rsidRPr="00804183">
        <w:rPr>
          <w:color w:val="000000" w:themeColor="text1"/>
          <w:spacing w:val="-2"/>
          <w:sz w:val="28"/>
          <w:szCs w:val="28"/>
          <w:vertAlign w:val="superscript"/>
        </w:rPr>
        <w:t xml:space="preserve">                                         (підпис, ПІБ, дата)</w:t>
      </w:r>
    </w:p>
    <w:p w14:paraId="1DEAE1A8" w14:textId="77777777" w:rsidR="009B5830" w:rsidRDefault="009B5830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</w:p>
    <w:p w14:paraId="5DD23D11" w14:textId="77777777" w:rsidR="009B5830" w:rsidRDefault="009B5830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</w:p>
    <w:p w14:paraId="6CBF06E7" w14:textId="56DFABE4" w:rsidR="002146A0" w:rsidRPr="00804183" w:rsidRDefault="002146A0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Дніпро</w:t>
      </w:r>
    </w:p>
    <w:p w14:paraId="7778C380" w14:textId="77777777" w:rsidR="002146A0" w:rsidRPr="00804183" w:rsidRDefault="00A63728" w:rsidP="00E50E08">
      <w:pPr>
        <w:tabs>
          <w:tab w:val="left" w:pos="4253"/>
        </w:tabs>
        <w:jc w:val="center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НТУ «</w:t>
      </w:r>
      <w:r w:rsidR="007566A5" w:rsidRPr="00804183">
        <w:rPr>
          <w:bCs/>
          <w:color w:val="000000" w:themeColor="text1"/>
          <w:sz w:val="28"/>
          <w:szCs w:val="28"/>
        </w:rPr>
        <w:t>Дніпровська політехніка</w:t>
      </w:r>
      <w:r w:rsidRPr="00804183">
        <w:rPr>
          <w:bCs/>
          <w:color w:val="000000" w:themeColor="text1"/>
          <w:sz w:val="28"/>
          <w:szCs w:val="28"/>
        </w:rPr>
        <w:t>»</w:t>
      </w:r>
    </w:p>
    <w:p w14:paraId="6EF101CE" w14:textId="0CBB9EF3" w:rsidR="002146A0" w:rsidRPr="00804183" w:rsidRDefault="002146A0" w:rsidP="00E50E08">
      <w:pPr>
        <w:tabs>
          <w:tab w:val="left" w:pos="4253"/>
        </w:tabs>
        <w:jc w:val="center"/>
        <w:rPr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>20</w:t>
      </w:r>
      <w:r w:rsidR="00272035" w:rsidRPr="00804183">
        <w:rPr>
          <w:bCs/>
          <w:color w:val="000000" w:themeColor="text1"/>
          <w:sz w:val="28"/>
          <w:szCs w:val="28"/>
        </w:rPr>
        <w:t>2</w:t>
      </w:r>
      <w:r w:rsidR="00A12998">
        <w:rPr>
          <w:bCs/>
          <w:color w:val="000000" w:themeColor="text1"/>
          <w:sz w:val="28"/>
          <w:szCs w:val="28"/>
        </w:rPr>
        <w:t>4</w:t>
      </w:r>
    </w:p>
    <w:p w14:paraId="2EDF22DD" w14:textId="37D824EC" w:rsidR="00590EAB" w:rsidRPr="0087387C" w:rsidRDefault="007566A5" w:rsidP="007566A5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br w:type="page"/>
      </w:r>
      <w:r w:rsidR="007F2D4D" w:rsidRPr="00804183">
        <w:rPr>
          <w:color w:val="000000" w:themeColor="text1"/>
          <w:sz w:val="28"/>
          <w:szCs w:val="28"/>
        </w:rPr>
        <w:lastRenderedPageBreak/>
        <w:t xml:space="preserve">Робоча </w:t>
      </w:r>
      <w:r w:rsidR="007F2D4D" w:rsidRPr="0087387C">
        <w:rPr>
          <w:color w:val="000000" w:themeColor="text1"/>
          <w:sz w:val="28"/>
          <w:szCs w:val="28"/>
        </w:rPr>
        <w:t>програма навчальної дисципліни «</w:t>
      </w:r>
      <w:proofErr w:type="spellStart"/>
      <w:r w:rsidR="006D350D" w:rsidRPr="0087387C">
        <w:rPr>
          <w:color w:val="000000" w:themeColor="text1"/>
          <w:sz w:val="28"/>
          <w:szCs w:val="28"/>
          <w:lang w:val="en-US"/>
        </w:rPr>
        <w:t>Innoving</w:t>
      </w:r>
      <w:proofErr w:type="spellEnd"/>
      <w:r w:rsidR="006D350D" w:rsidRPr="0087387C">
        <w:rPr>
          <w:color w:val="000000" w:themeColor="text1"/>
          <w:sz w:val="28"/>
          <w:szCs w:val="28"/>
        </w:rPr>
        <w:t xml:space="preserve"> в туристично-рекреаційній діяльності» </w:t>
      </w:r>
      <w:r w:rsidR="007F2D4D" w:rsidRPr="0087387C">
        <w:rPr>
          <w:color w:val="000000" w:themeColor="text1"/>
          <w:sz w:val="28"/>
          <w:szCs w:val="28"/>
        </w:rPr>
        <w:t xml:space="preserve">для </w:t>
      </w:r>
      <w:r w:rsidR="009F642F" w:rsidRPr="0087387C">
        <w:rPr>
          <w:color w:val="000000" w:themeColor="text1"/>
          <w:sz w:val="28"/>
          <w:szCs w:val="28"/>
        </w:rPr>
        <w:t xml:space="preserve">здобувачів </w:t>
      </w:r>
      <w:r w:rsidR="006D350D" w:rsidRPr="0087387C">
        <w:rPr>
          <w:color w:val="000000" w:themeColor="text1"/>
          <w:sz w:val="28"/>
          <w:szCs w:val="28"/>
        </w:rPr>
        <w:t>другого</w:t>
      </w:r>
      <w:r w:rsidR="009F642F" w:rsidRPr="0087387C">
        <w:rPr>
          <w:color w:val="000000" w:themeColor="text1"/>
          <w:sz w:val="28"/>
          <w:szCs w:val="28"/>
        </w:rPr>
        <w:t xml:space="preserve"> (</w:t>
      </w:r>
      <w:r w:rsidR="006D350D" w:rsidRPr="0087387C">
        <w:rPr>
          <w:color w:val="000000" w:themeColor="text1"/>
          <w:sz w:val="28"/>
          <w:szCs w:val="28"/>
        </w:rPr>
        <w:t>магістерського</w:t>
      </w:r>
      <w:r w:rsidR="009F642F" w:rsidRPr="0087387C">
        <w:rPr>
          <w:color w:val="000000" w:themeColor="text1"/>
          <w:sz w:val="28"/>
          <w:szCs w:val="28"/>
        </w:rPr>
        <w:t>) рівня вищої освіти</w:t>
      </w:r>
      <w:r w:rsidR="004A73F4" w:rsidRPr="0087387C">
        <w:rPr>
          <w:color w:val="000000" w:themeColor="text1"/>
          <w:sz w:val="28"/>
          <w:szCs w:val="28"/>
        </w:rPr>
        <w:t xml:space="preserve"> </w:t>
      </w:r>
      <w:r w:rsidR="007E5D6A" w:rsidRPr="0087387C">
        <w:rPr>
          <w:color w:val="000000" w:themeColor="text1"/>
          <w:sz w:val="28"/>
          <w:szCs w:val="28"/>
        </w:rPr>
        <w:t xml:space="preserve">освітньо-професійної програми «Туристична діяльність»  </w:t>
      </w:r>
      <w:r w:rsidR="00745DD1" w:rsidRPr="0087387C">
        <w:rPr>
          <w:color w:val="000000" w:themeColor="text1"/>
          <w:sz w:val="28"/>
          <w:szCs w:val="28"/>
        </w:rPr>
        <w:t>спеціальност</w:t>
      </w:r>
      <w:r w:rsidR="00C96782" w:rsidRPr="0087387C">
        <w:rPr>
          <w:color w:val="000000" w:themeColor="text1"/>
          <w:sz w:val="28"/>
          <w:szCs w:val="28"/>
        </w:rPr>
        <w:t>і</w:t>
      </w:r>
      <w:r w:rsidR="00745DD1" w:rsidRPr="0087387C">
        <w:rPr>
          <w:color w:val="000000" w:themeColor="text1"/>
          <w:sz w:val="28"/>
          <w:szCs w:val="28"/>
        </w:rPr>
        <w:t xml:space="preserve"> </w:t>
      </w:r>
      <w:r w:rsidR="006D350D" w:rsidRPr="0087387C">
        <w:rPr>
          <w:color w:val="000000" w:themeColor="text1"/>
          <w:sz w:val="28"/>
          <w:szCs w:val="28"/>
        </w:rPr>
        <w:t>242 Туризм і рекреація</w:t>
      </w:r>
      <w:r w:rsidR="009D6057" w:rsidRPr="0087387C">
        <w:rPr>
          <w:color w:val="000000" w:themeColor="text1"/>
          <w:sz w:val="28"/>
          <w:szCs w:val="28"/>
        </w:rPr>
        <w:t xml:space="preserve">. </w:t>
      </w:r>
      <w:proofErr w:type="spellStart"/>
      <w:r w:rsidR="007F2D4D" w:rsidRPr="0087387C">
        <w:rPr>
          <w:color w:val="000000" w:themeColor="text1"/>
          <w:sz w:val="28"/>
          <w:szCs w:val="28"/>
        </w:rPr>
        <w:t>Нац</w:t>
      </w:r>
      <w:proofErr w:type="spellEnd"/>
      <w:r w:rsidR="007F2D4D" w:rsidRPr="0087387C">
        <w:rPr>
          <w:color w:val="000000" w:themeColor="text1"/>
          <w:sz w:val="28"/>
          <w:szCs w:val="28"/>
        </w:rPr>
        <w:t xml:space="preserve">. </w:t>
      </w:r>
      <w:proofErr w:type="spellStart"/>
      <w:r w:rsidR="007F2D4D" w:rsidRPr="0087387C">
        <w:rPr>
          <w:color w:val="000000" w:themeColor="text1"/>
          <w:sz w:val="28"/>
          <w:szCs w:val="28"/>
        </w:rPr>
        <w:t>техн</w:t>
      </w:r>
      <w:proofErr w:type="spellEnd"/>
      <w:r w:rsidR="007F2D4D" w:rsidRPr="0087387C">
        <w:rPr>
          <w:color w:val="000000" w:themeColor="text1"/>
          <w:sz w:val="28"/>
          <w:szCs w:val="28"/>
        </w:rPr>
        <w:t>. ун-т.</w:t>
      </w:r>
      <w:r w:rsidR="008D05AC" w:rsidRPr="0087387C">
        <w:rPr>
          <w:color w:val="000000" w:themeColor="text1"/>
          <w:sz w:val="28"/>
          <w:szCs w:val="28"/>
        </w:rPr>
        <w:t xml:space="preserve"> «Дніпровська політехніка»</w:t>
      </w:r>
      <w:r w:rsidRPr="0087387C">
        <w:rPr>
          <w:color w:val="000000" w:themeColor="text1"/>
          <w:sz w:val="28"/>
          <w:szCs w:val="28"/>
        </w:rPr>
        <w:t xml:space="preserve">, каф. </w:t>
      </w:r>
      <w:r w:rsidR="006D350D" w:rsidRPr="0087387C">
        <w:rPr>
          <w:color w:val="000000" w:themeColor="text1"/>
          <w:sz w:val="28"/>
          <w:szCs w:val="28"/>
        </w:rPr>
        <w:t>туризму та економіки підприємства</w:t>
      </w:r>
      <w:r w:rsidR="00434A49" w:rsidRPr="0087387C">
        <w:rPr>
          <w:color w:val="000000" w:themeColor="text1"/>
          <w:sz w:val="28"/>
          <w:szCs w:val="28"/>
        </w:rPr>
        <w:t>. Д.</w:t>
      </w:r>
      <w:r w:rsidR="007F2D4D" w:rsidRPr="0087387C">
        <w:rPr>
          <w:color w:val="000000" w:themeColor="text1"/>
          <w:sz w:val="28"/>
          <w:szCs w:val="28"/>
        </w:rPr>
        <w:t xml:space="preserve">: </w:t>
      </w:r>
      <w:r w:rsidR="0059119A" w:rsidRPr="0087387C">
        <w:rPr>
          <w:color w:val="000000" w:themeColor="text1"/>
          <w:sz w:val="28"/>
          <w:szCs w:val="28"/>
        </w:rPr>
        <w:t>НТУ «</w:t>
      </w:r>
      <w:r w:rsidR="008D05AC" w:rsidRPr="0087387C">
        <w:rPr>
          <w:color w:val="000000" w:themeColor="text1"/>
          <w:sz w:val="28"/>
          <w:szCs w:val="28"/>
        </w:rPr>
        <w:t>ДП</w:t>
      </w:r>
      <w:r w:rsidR="0059119A" w:rsidRPr="0087387C">
        <w:rPr>
          <w:color w:val="000000" w:themeColor="text1"/>
          <w:sz w:val="28"/>
          <w:szCs w:val="28"/>
        </w:rPr>
        <w:t>»</w:t>
      </w:r>
      <w:r w:rsidR="007F2D4D" w:rsidRPr="0087387C">
        <w:rPr>
          <w:color w:val="000000" w:themeColor="text1"/>
          <w:sz w:val="28"/>
          <w:szCs w:val="28"/>
        </w:rPr>
        <w:t>, 20</w:t>
      </w:r>
      <w:r w:rsidR="00272035" w:rsidRPr="0087387C">
        <w:rPr>
          <w:color w:val="000000" w:themeColor="text1"/>
          <w:sz w:val="28"/>
          <w:szCs w:val="28"/>
        </w:rPr>
        <w:t>2</w:t>
      </w:r>
      <w:r w:rsidR="00A12998">
        <w:rPr>
          <w:color w:val="000000" w:themeColor="text1"/>
          <w:sz w:val="28"/>
          <w:szCs w:val="28"/>
        </w:rPr>
        <w:t>4</w:t>
      </w:r>
      <w:r w:rsidR="007F2D4D" w:rsidRPr="0087387C">
        <w:rPr>
          <w:color w:val="000000" w:themeColor="text1"/>
          <w:sz w:val="28"/>
          <w:szCs w:val="28"/>
        </w:rPr>
        <w:t>. 1</w:t>
      </w:r>
      <w:r w:rsidR="005370FD">
        <w:rPr>
          <w:color w:val="000000" w:themeColor="text1"/>
          <w:sz w:val="28"/>
          <w:szCs w:val="28"/>
        </w:rPr>
        <w:t>4</w:t>
      </w:r>
      <w:r w:rsidR="00B5321B" w:rsidRPr="0087387C">
        <w:rPr>
          <w:color w:val="000000" w:themeColor="text1"/>
          <w:sz w:val="28"/>
          <w:szCs w:val="28"/>
        </w:rPr>
        <w:t xml:space="preserve"> </w:t>
      </w:r>
      <w:r w:rsidR="007F2D4D" w:rsidRPr="0087387C">
        <w:rPr>
          <w:color w:val="000000" w:themeColor="text1"/>
          <w:sz w:val="28"/>
          <w:szCs w:val="28"/>
        </w:rPr>
        <w:t>с.</w:t>
      </w:r>
    </w:p>
    <w:p w14:paraId="414948D5" w14:textId="77777777" w:rsidR="00BF42E2" w:rsidRPr="0087387C" w:rsidRDefault="00BF42E2" w:rsidP="00485AB8">
      <w:pPr>
        <w:spacing w:before="80"/>
        <w:ind w:firstLine="567"/>
        <w:rPr>
          <w:color w:val="000000" w:themeColor="text1"/>
          <w:sz w:val="28"/>
          <w:szCs w:val="28"/>
        </w:rPr>
      </w:pPr>
    </w:p>
    <w:p w14:paraId="337BF756" w14:textId="1401A87B" w:rsidR="00485AB8" w:rsidRPr="0087387C" w:rsidRDefault="00225B42" w:rsidP="00CD7E01">
      <w:pPr>
        <w:spacing w:before="80"/>
        <w:ind w:firstLine="567"/>
        <w:jc w:val="both"/>
        <w:rPr>
          <w:i/>
          <w:color w:val="000000" w:themeColor="text1"/>
          <w:sz w:val="28"/>
          <w:szCs w:val="28"/>
        </w:rPr>
      </w:pPr>
      <w:proofErr w:type="spellStart"/>
      <w:r w:rsidRPr="0087387C">
        <w:rPr>
          <w:color w:val="000000" w:themeColor="text1"/>
          <w:sz w:val="28"/>
          <w:szCs w:val="28"/>
        </w:rPr>
        <w:t>Розробни</w:t>
      </w:r>
      <w:r w:rsidR="005659C2" w:rsidRPr="0087387C">
        <w:rPr>
          <w:color w:val="000000" w:themeColor="text1"/>
          <w:sz w:val="28"/>
          <w:szCs w:val="28"/>
        </w:rPr>
        <w:t>ця</w:t>
      </w:r>
      <w:proofErr w:type="spellEnd"/>
      <w:r w:rsidR="00485AB8" w:rsidRPr="0087387C">
        <w:rPr>
          <w:color w:val="000000" w:themeColor="text1"/>
          <w:sz w:val="28"/>
          <w:szCs w:val="28"/>
        </w:rPr>
        <w:t>:</w:t>
      </w:r>
      <w:r w:rsidR="004A73F4" w:rsidRPr="0087387C">
        <w:rPr>
          <w:color w:val="000000" w:themeColor="text1"/>
          <w:sz w:val="28"/>
          <w:szCs w:val="28"/>
        </w:rPr>
        <w:t xml:space="preserve"> </w:t>
      </w:r>
      <w:proofErr w:type="spellStart"/>
      <w:r w:rsidR="009C05FC" w:rsidRPr="0087387C">
        <w:rPr>
          <w:color w:val="000000" w:themeColor="text1"/>
          <w:sz w:val="28"/>
          <w:szCs w:val="28"/>
        </w:rPr>
        <w:t>д.е.н</w:t>
      </w:r>
      <w:proofErr w:type="spellEnd"/>
      <w:r w:rsidR="009C05FC" w:rsidRPr="0087387C">
        <w:rPr>
          <w:color w:val="000000" w:themeColor="text1"/>
          <w:sz w:val="28"/>
          <w:szCs w:val="28"/>
        </w:rPr>
        <w:t>.,</w:t>
      </w:r>
      <w:r w:rsidR="007566A5" w:rsidRPr="0087387C">
        <w:rPr>
          <w:color w:val="000000" w:themeColor="text1"/>
          <w:sz w:val="28"/>
          <w:szCs w:val="28"/>
        </w:rPr>
        <w:t xml:space="preserve"> професор, </w:t>
      </w:r>
      <w:r w:rsidR="00A12998" w:rsidRPr="00A12998">
        <w:rPr>
          <w:color w:val="000000" w:themeColor="text1"/>
          <w:sz w:val="28"/>
          <w:szCs w:val="28"/>
        </w:rPr>
        <w:t>професор кафедри туризму та економіки підприємства Смєсова В</w:t>
      </w:r>
      <w:r w:rsidR="00A12998">
        <w:rPr>
          <w:color w:val="000000" w:themeColor="text1"/>
          <w:sz w:val="28"/>
          <w:szCs w:val="28"/>
        </w:rPr>
        <w:t>ік</w:t>
      </w:r>
      <w:r w:rsidR="00A12998" w:rsidRPr="00A12998">
        <w:rPr>
          <w:color w:val="000000" w:themeColor="text1"/>
          <w:sz w:val="28"/>
          <w:szCs w:val="28"/>
        </w:rPr>
        <w:t>т</w:t>
      </w:r>
      <w:r w:rsidR="00A12998">
        <w:rPr>
          <w:color w:val="000000" w:themeColor="text1"/>
          <w:sz w:val="28"/>
          <w:szCs w:val="28"/>
        </w:rPr>
        <w:t>орія</w:t>
      </w:r>
      <w:r w:rsidR="00A12998" w:rsidRPr="00A12998">
        <w:rPr>
          <w:color w:val="000000" w:themeColor="text1"/>
          <w:sz w:val="28"/>
          <w:szCs w:val="28"/>
        </w:rPr>
        <w:t xml:space="preserve"> Л</w:t>
      </w:r>
      <w:r w:rsidR="00A12998">
        <w:rPr>
          <w:color w:val="000000" w:themeColor="text1"/>
          <w:sz w:val="28"/>
          <w:szCs w:val="28"/>
        </w:rPr>
        <w:t>еоніді</w:t>
      </w:r>
      <w:r w:rsidR="00A12998" w:rsidRPr="00A12998">
        <w:rPr>
          <w:color w:val="000000" w:themeColor="text1"/>
          <w:sz w:val="28"/>
          <w:szCs w:val="28"/>
        </w:rPr>
        <w:t>в</w:t>
      </w:r>
      <w:r w:rsidR="00A12998">
        <w:rPr>
          <w:color w:val="000000" w:themeColor="text1"/>
          <w:sz w:val="28"/>
          <w:szCs w:val="28"/>
        </w:rPr>
        <w:t>на</w:t>
      </w:r>
      <w:r w:rsidR="00A12998" w:rsidRPr="00A12998">
        <w:rPr>
          <w:color w:val="000000" w:themeColor="text1"/>
          <w:sz w:val="28"/>
          <w:szCs w:val="28"/>
        </w:rPr>
        <w:t>.</w:t>
      </w:r>
    </w:p>
    <w:p w14:paraId="35CC5D8F" w14:textId="77777777" w:rsidR="00BF42E2" w:rsidRPr="0087387C" w:rsidRDefault="00BF42E2" w:rsidP="00E662D0">
      <w:pPr>
        <w:ind w:firstLine="567"/>
        <w:jc w:val="both"/>
        <w:rPr>
          <w:color w:val="000000" w:themeColor="text1"/>
          <w:sz w:val="28"/>
          <w:szCs w:val="28"/>
        </w:rPr>
      </w:pPr>
    </w:p>
    <w:p w14:paraId="7C2DFD14" w14:textId="77777777" w:rsidR="00C41E4D" w:rsidRPr="0087387C" w:rsidRDefault="00EC6EB9" w:rsidP="00BF42E2">
      <w:pPr>
        <w:ind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>Р</w:t>
      </w:r>
      <w:r w:rsidR="00C41E4D" w:rsidRPr="0087387C">
        <w:rPr>
          <w:color w:val="000000" w:themeColor="text1"/>
          <w:sz w:val="28"/>
          <w:szCs w:val="28"/>
        </w:rPr>
        <w:t xml:space="preserve">обоча програма </w:t>
      </w:r>
      <w:r w:rsidR="00CE5191" w:rsidRPr="0087387C">
        <w:rPr>
          <w:color w:val="000000" w:themeColor="text1"/>
          <w:sz w:val="28"/>
          <w:szCs w:val="28"/>
        </w:rPr>
        <w:t>регламентує</w:t>
      </w:r>
      <w:r w:rsidR="00C41E4D" w:rsidRPr="0087387C">
        <w:rPr>
          <w:color w:val="000000" w:themeColor="text1"/>
          <w:sz w:val="28"/>
          <w:szCs w:val="28"/>
        </w:rPr>
        <w:t>:</w:t>
      </w:r>
    </w:p>
    <w:p w14:paraId="0B52E912" w14:textId="77777777" w:rsidR="00D7349E" w:rsidRPr="0087387C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D7349E" w:rsidRPr="0087387C">
        <w:rPr>
          <w:color w:val="000000" w:themeColor="text1"/>
          <w:sz w:val="28"/>
          <w:szCs w:val="28"/>
        </w:rPr>
        <w:t>мету дисципліни;</w:t>
      </w:r>
    </w:p>
    <w:p w14:paraId="06C4144F" w14:textId="77777777" w:rsidR="00C41E4D" w:rsidRPr="0087387C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C41E4D" w:rsidRPr="0087387C">
        <w:rPr>
          <w:color w:val="000000" w:themeColor="text1"/>
          <w:sz w:val="28"/>
          <w:szCs w:val="28"/>
        </w:rPr>
        <w:t>дисциплінарні результати навчання</w:t>
      </w:r>
      <w:r w:rsidR="00CE5191" w:rsidRPr="0087387C">
        <w:rPr>
          <w:color w:val="000000" w:themeColor="text1"/>
          <w:sz w:val="28"/>
          <w:szCs w:val="28"/>
        </w:rPr>
        <w:t>, сформовані на основі трансформації очікуваних результатів навчання освітньої програми</w:t>
      </w:r>
      <w:r w:rsidR="00C41E4D" w:rsidRPr="0087387C">
        <w:rPr>
          <w:color w:val="000000" w:themeColor="text1"/>
          <w:sz w:val="28"/>
          <w:szCs w:val="28"/>
        </w:rPr>
        <w:t xml:space="preserve">; </w:t>
      </w:r>
    </w:p>
    <w:p w14:paraId="2B4BDA17" w14:textId="77777777" w:rsidR="00D7349E" w:rsidRPr="0087387C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D7349E" w:rsidRPr="0087387C">
        <w:rPr>
          <w:color w:val="000000" w:themeColor="text1"/>
          <w:sz w:val="28"/>
          <w:szCs w:val="28"/>
        </w:rPr>
        <w:t>базові дисципліни;</w:t>
      </w:r>
    </w:p>
    <w:p w14:paraId="17FA7176" w14:textId="77777777" w:rsidR="00D7349E" w:rsidRPr="0087387C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D7349E" w:rsidRPr="0087387C">
        <w:rPr>
          <w:color w:val="000000" w:themeColor="text1"/>
          <w:sz w:val="28"/>
          <w:szCs w:val="28"/>
        </w:rPr>
        <w:t xml:space="preserve">обсяг </w:t>
      </w:r>
      <w:r w:rsidR="00274A96" w:rsidRPr="0087387C">
        <w:rPr>
          <w:color w:val="000000" w:themeColor="text1"/>
          <w:sz w:val="28"/>
          <w:szCs w:val="28"/>
        </w:rPr>
        <w:t>і</w:t>
      </w:r>
      <w:r w:rsidR="00D7349E" w:rsidRPr="0087387C">
        <w:rPr>
          <w:color w:val="000000" w:themeColor="text1"/>
          <w:sz w:val="28"/>
          <w:szCs w:val="28"/>
        </w:rPr>
        <w:t xml:space="preserve"> розподіл за формами організації </w:t>
      </w:r>
      <w:r w:rsidR="008D05AC" w:rsidRPr="0087387C">
        <w:rPr>
          <w:color w:val="000000" w:themeColor="text1"/>
          <w:sz w:val="28"/>
          <w:szCs w:val="28"/>
        </w:rPr>
        <w:t>освітнього</w:t>
      </w:r>
      <w:r w:rsidR="00D7349E" w:rsidRPr="0087387C">
        <w:rPr>
          <w:color w:val="000000" w:themeColor="text1"/>
          <w:sz w:val="28"/>
          <w:szCs w:val="28"/>
        </w:rPr>
        <w:t xml:space="preserve"> процесу та видами навчальних занять;</w:t>
      </w:r>
    </w:p>
    <w:p w14:paraId="7DDF6BD1" w14:textId="77777777" w:rsidR="00D7349E" w:rsidRPr="0087387C" w:rsidRDefault="00BF42E2" w:rsidP="00BF42E2">
      <w:pPr>
        <w:pStyle w:val="ae"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D7349E" w:rsidRPr="0087387C">
        <w:rPr>
          <w:color w:val="000000" w:themeColor="text1"/>
          <w:sz w:val="28"/>
          <w:szCs w:val="28"/>
        </w:rPr>
        <w:t>програму дисципліни (тематичний план за видами навчальних занять);</w:t>
      </w:r>
    </w:p>
    <w:p w14:paraId="7F383AB7" w14:textId="77777777" w:rsidR="00F43CA5" w:rsidRPr="0087387C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D7349E" w:rsidRPr="0087387C">
        <w:rPr>
          <w:color w:val="000000" w:themeColor="text1"/>
          <w:sz w:val="28"/>
          <w:szCs w:val="28"/>
        </w:rPr>
        <w:t>алгоритм оцінювання рівня досягнення дисциплінарних результатів навчання (</w:t>
      </w:r>
      <w:r w:rsidR="00F43CA5" w:rsidRPr="0087387C">
        <w:rPr>
          <w:color w:val="000000" w:themeColor="text1"/>
          <w:sz w:val="28"/>
          <w:szCs w:val="28"/>
        </w:rPr>
        <w:t xml:space="preserve">шкали, </w:t>
      </w:r>
      <w:r w:rsidR="00D7349E" w:rsidRPr="0087387C">
        <w:rPr>
          <w:color w:val="000000" w:themeColor="text1"/>
          <w:sz w:val="28"/>
          <w:szCs w:val="28"/>
        </w:rPr>
        <w:t>засоби, процедури та критерії оцінювання);</w:t>
      </w:r>
    </w:p>
    <w:p w14:paraId="2B31802F" w14:textId="77777777" w:rsidR="00C41E4D" w:rsidRPr="0087387C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F43CA5" w:rsidRPr="0087387C">
        <w:rPr>
          <w:color w:val="000000" w:themeColor="text1"/>
          <w:sz w:val="28"/>
          <w:szCs w:val="28"/>
        </w:rPr>
        <w:t>інструменти, обладнання та програмне забезпечення;</w:t>
      </w:r>
    </w:p>
    <w:p w14:paraId="250F4EBD" w14:textId="77777777" w:rsidR="00F43CA5" w:rsidRPr="0087387C" w:rsidRDefault="00BF42E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- </w:t>
      </w:r>
      <w:r w:rsidR="00F43CA5" w:rsidRPr="0087387C">
        <w:rPr>
          <w:color w:val="000000" w:themeColor="text1"/>
          <w:sz w:val="28"/>
          <w:szCs w:val="28"/>
        </w:rPr>
        <w:t>рекомендовані джерела інформації.</w:t>
      </w:r>
    </w:p>
    <w:p w14:paraId="574C5CF6" w14:textId="77777777" w:rsidR="00225B42" w:rsidRPr="0087387C" w:rsidRDefault="00225B42" w:rsidP="00BF42E2">
      <w:pPr>
        <w:pStyle w:val="ae"/>
        <w:suppressLineNumbers/>
        <w:suppressAutoHyphens/>
        <w:ind w:left="0" w:firstLine="567"/>
        <w:jc w:val="both"/>
        <w:rPr>
          <w:color w:val="000000" w:themeColor="text1"/>
          <w:sz w:val="28"/>
          <w:szCs w:val="28"/>
        </w:rPr>
      </w:pPr>
    </w:p>
    <w:p w14:paraId="27971AF7" w14:textId="77777777" w:rsidR="00225B42" w:rsidRPr="0087387C" w:rsidRDefault="00225B42" w:rsidP="00BF42E2">
      <w:pPr>
        <w:tabs>
          <w:tab w:val="left" w:pos="851"/>
          <w:tab w:val="left" w:pos="2160"/>
        </w:tabs>
        <w:ind w:firstLine="567"/>
        <w:jc w:val="both"/>
        <w:rPr>
          <w:rFonts w:eastAsia="TimesNewRoman"/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Робоча програма призначена для реалізації </w:t>
      </w:r>
      <w:proofErr w:type="spellStart"/>
      <w:r w:rsidRPr="0087387C">
        <w:rPr>
          <w:color w:val="000000" w:themeColor="text1"/>
          <w:sz w:val="28"/>
          <w:szCs w:val="28"/>
        </w:rPr>
        <w:t>компетентнісного</w:t>
      </w:r>
      <w:proofErr w:type="spellEnd"/>
      <w:r w:rsidRPr="0087387C">
        <w:rPr>
          <w:color w:val="000000" w:themeColor="text1"/>
          <w:sz w:val="28"/>
          <w:szCs w:val="28"/>
        </w:rPr>
        <w:t xml:space="preserve"> підходу під час </w:t>
      </w:r>
      <w:r w:rsidR="00A23A0D" w:rsidRPr="0087387C">
        <w:rPr>
          <w:color w:val="000000" w:themeColor="text1"/>
          <w:sz w:val="28"/>
          <w:szCs w:val="28"/>
        </w:rPr>
        <w:t xml:space="preserve">планування освітнього процесу, </w:t>
      </w:r>
      <w:r w:rsidR="00612142" w:rsidRPr="0087387C">
        <w:rPr>
          <w:color w:val="000000" w:themeColor="text1"/>
          <w:sz w:val="28"/>
          <w:szCs w:val="28"/>
        </w:rPr>
        <w:t xml:space="preserve">викладання дисципліни, підготовки </w:t>
      </w:r>
      <w:r w:rsidR="00BF42E2" w:rsidRPr="0087387C">
        <w:rPr>
          <w:color w:val="000000" w:themeColor="text1"/>
          <w:sz w:val="28"/>
          <w:szCs w:val="28"/>
        </w:rPr>
        <w:t>здобувачів</w:t>
      </w:r>
      <w:r w:rsidR="00612142" w:rsidRPr="0087387C">
        <w:rPr>
          <w:color w:val="000000" w:themeColor="text1"/>
          <w:sz w:val="28"/>
          <w:szCs w:val="28"/>
        </w:rPr>
        <w:t xml:space="preserve"> до контрольних заходів, </w:t>
      </w:r>
      <w:r w:rsidR="009F78E1" w:rsidRPr="0087387C">
        <w:rPr>
          <w:color w:val="000000" w:themeColor="text1"/>
          <w:sz w:val="28"/>
          <w:szCs w:val="28"/>
        </w:rPr>
        <w:t xml:space="preserve">контролю </w:t>
      </w:r>
      <w:r w:rsidR="00A55BA3" w:rsidRPr="0087387C">
        <w:rPr>
          <w:color w:val="000000" w:themeColor="text1"/>
          <w:sz w:val="28"/>
          <w:szCs w:val="28"/>
        </w:rPr>
        <w:t>провадження освітньої діяльності</w:t>
      </w:r>
      <w:r w:rsidR="009F78E1" w:rsidRPr="0087387C">
        <w:rPr>
          <w:color w:val="000000" w:themeColor="text1"/>
          <w:sz w:val="28"/>
          <w:szCs w:val="28"/>
        </w:rPr>
        <w:t xml:space="preserve">, </w:t>
      </w:r>
      <w:r w:rsidRPr="0087387C">
        <w:rPr>
          <w:color w:val="000000" w:themeColor="text1"/>
          <w:sz w:val="28"/>
          <w:szCs w:val="28"/>
        </w:rPr>
        <w:t>внутрішнього та зовнішнього контролю</w:t>
      </w:r>
      <w:r w:rsidR="009779FB" w:rsidRPr="0087387C">
        <w:rPr>
          <w:color w:val="000000" w:themeColor="text1"/>
          <w:sz w:val="28"/>
          <w:szCs w:val="28"/>
        </w:rPr>
        <w:t xml:space="preserve"> забезпечення</w:t>
      </w:r>
      <w:r w:rsidRPr="0087387C">
        <w:rPr>
          <w:color w:val="000000" w:themeColor="text1"/>
          <w:sz w:val="28"/>
          <w:szCs w:val="28"/>
        </w:rPr>
        <w:t xml:space="preserve"> якості </w:t>
      </w:r>
      <w:r w:rsidR="00A55BA3" w:rsidRPr="0087387C">
        <w:rPr>
          <w:color w:val="000000" w:themeColor="text1"/>
          <w:sz w:val="28"/>
          <w:szCs w:val="28"/>
        </w:rPr>
        <w:t>вищої освіти</w:t>
      </w:r>
      <w:r w:rsidR="009F78E1" w:rsidRPr="0087387C">
        <w:rPr>
          <w:color w:val="000000" w:themeColor="text1"/>
          <w:sz w:val="28"/>
          <w:szCs w:val="28"/>
        </w:rPr>
        <w:t>,</w:t>
      </w:r>
      <w:r w:rsidRPr="0087387C">
        <w:rPr>
          <w:color w:val="000000" w:themeColor="text1"/>
          <w:sz w:val="28"/>
          <w:szCs w:val="28"/>
        </w:rPr>
        <w:t xml:space="preserve"> акредитації освітніх програм у межах спеціальності.</w:t>
      </w:r>
    </w:p>
    <w:p w14:paraId="6AF24826" w14:textId="77777777" w:rsidR="00225B42" w:rsidRPr="0087387C" w:rsidRDefault="00225B42" w:rsidP="00BF42E2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</w:p>
    <w:p w14:paraId="6BC6D283" w14:textId="1126DE73" w:rsidR="00CB0EC1" w:rsidRPr="0087387C" w:rsidRDefault="00CB0EC1" w:rsidP="00CB0EC1">
      <w:pPr>
        <w:suppressLineNumbers/>
        <w:suppressAutoHyphens/>
        <w:autoSpaceDE w:val="0"/>
        <w:autoSpaceDN w:val="0"/>
        <w:ind w:firstLine="567"/>
        <w:jc w:val="both"/>
        <w:rPr>
          <w:i/>
          <w:color w:val="000000" w:themeColor="text1"/>
          <w:sz w:val="28"/>
          <w:szCs w:val="28"/>
        </w:rPr>
      </w:pPr>
      <w:r w:rsidRPr="0087387C">
        <w:rPr>
          <w:color w:val="000000" w:themeColor="text1"/>
          <w:sz w:val="28"/>
          <w:szCs w:val="28"/>
        </w:rPr>
        <w:t xml:space="preserve">Погоджено рішенням науково-методичної комісії спеціальності </w:t>
      </w:r>
      <w:r w:rsidR="006D350D" w:rsidRPr="0087387C">
        <w:rPr>
          <w:color w:val="000000" w:themeColor="text1"/>
          <w:sz w:val="28"/>
          <w:szCs w:val="28"/>
        </w:rPr>
        <w:t>242</w:t>
      </w:r>
      <w:r w:rsidR="007566A5" w:rsidRPr="0087387C">
        <w:rPr>
          <w:color w:val="000000" w:themeColor="text1"/>
          <w:sz w:val="28"/>
          <w:szCs w:val="28"/>
        </w:rPr>
        <w:t xml:space="preserve"> </w:t>
      </w:r>
      <w:r w:rsidR="006D350D" w:rsidRPr="0087387C">
        <w:rPr>
          <w:color w:val="000000" w:themeColor="text1"/>
          <w:sz w:val="28"/>
          <w:szCs w:val="28"/>
        </w:rPr>
        <w:t>Туризм</w:t>
      </w:r>
      <w:r w:rsidR="0087387C" w:rsidRPr="0087387C">
        <w:rPr>
          <w:color w:val="000000" w:themeColor="text1"/>
          <w:sz w:val="28"/>
          <w:szCs w:val="28"/>
        </w:rPr>
        <w:t xml:space="preserve"> </w:t>
      </w:r>
      <w:r w:rsidRPr="0087387C">
        <w:rPr>
          <w:color w:val="000000" w:themeColor="text1"/>
          <w:sz w:val="28"/>
          <w:szCs w:val="28"/>
        </w:rPr>
        <w:t xml:space="preserve">(протокол </w:t>
      </w:r>
      <w:r w:rsidRPr="005370FD">
        <w:rPr>
          <w:color w:val="000000" w:themeColor="text1"/>
          <w:sz w:val="28"/>
          <w:szCs w:val="28"/>
        </w:rPr>
        <w:t>№</w:t>
      </w:r>
      <w:r w:rsidR="00F17355">
        <w:rPr>
          <w:color w:val="000000" w:themeColor="text1"/>
          <w:sz w:val="28"/>
          <w:szCs w:val="28"/>
        </w:rPr>
        <w:t>1</w:t>
      </w:r>
      <w:r w:rsidR="008C7077" w:rsidRPr="005370FD">
        <w:rPr>
          <w:color w:val="000000" w:themeColor="text1"/>
          <w:sz w:val="28"/>
          <w:szCs w:val="28"/>
        </w:rPr>
        <w:t xml:space="preserve"> від </w:t>
      </w:r>
      <w:r w:rsidR="005370FD" w:rsidRPr="005370FD">
        <w:rPr>
          <w:color w:val="000000" w:themeColor="text1"/>
          <w:sz w:val="28"/>
          <w:szCs w:val="28"/>
        </w:rPr>
        <w:t>2</w:t>
      </w:r>
      <w:r w:rsidR="00F17355">
        <w:rPr>
          <w:color w:val="000000" w:themeColor="text1"/>
          <w:sz w:val="28"/>
          <w:szCs w:val="28"/>
        </w:rPr>
        <w:t>9</w:t>
      </w:r>
      <w:r w:rsidR="008C7077" w:rsidRPr="005370FD">
        <w:rPr>
          <w:color w:val="000000" w:themeColor="text1"/>
          <w:sz w:val="28"/>
          <w:szCs w:val="28"/>
        </w:rPr>
        <w:t>.0</w:t>
      </w:r>
      <w:r w:rsidR="005370FD" w:rsidRPr="005370FD">
        <w:rPr>
          <w:color w:val="000000" w:themeColor="text1"/>
          <w:sz w:val="28"/>
          <w:szCs w:val="28"/>
        </w:rPr>
        <w:t>8</w:t>
      </w:r>
      <w:r w:rsidRPr="005370FD">
        <w:rPr>
          <w:color w:val="000000" w:themeColor="text1"/>
          <w:sz w:val="28"/>
          <w:szCs w:val="28"/>
        </w:rPr>
        <w:t>.202</w:t>
      </w:r>
      <w:r w:rsidR="00C61D4D" w:rsidRPr="005370FD">
        <w:rPr>
          <w:color w:val="000000" w:themeColor="text1"/>
          <w:sz w:val="28"/>
          <w:szCs w:val="28"/>
        </w:rPr>
        <w:t>4</w:t>
      </w:r>
      <w:r w:rsidRPr="005370FD">
        <w:rPr>
          <w:color w:val="000000" w:themeColor="text1"/>
          <w:sz w:val="28"/>
          <w:szCs w:val="28"/>
        </w:rPr>
        <w:t>).</w:t>
      </w:r>
    </w:p>
    <w:p w14:paraId="4586DD68" w14:textId="77777777" w:rsidR="004A622E" w:rsidRPr="003307E7" w:rsidRDefault="002146A0" w:rsidP="00004672">
      <w:pPr>
        <w:spacing w:before="120" w:after="120"/>
        <w:jc w:val="center"/>
        <w:rPr>
          <w:b/>
          <w:color w:val="000000" w:themeColor="text1"/>
          <w:sz w:val="28"/>
          <w:szCs w:val="28"/>
        </w:rPr>
      </w:pPr>
      <w:r w:rsidRPr="00BA2F53">
        <w:rPr>
          <w:color w:val="000000" w:themeColor="text1"/>
          <w:sz w:val="28"/>
          <w:szCs w:val="28"/>
        </w:rPr>
        <w:br w:type="page"/>
      </w:r>
      <w:r w:rsidR="000D70FE" w:rsidRPr="003307E7">
        <w:rPr>
          <w:b/>
          <w:color w:val="000000" w:themeColor="text1"/>
          <w:sz w:val="28"/>
          <w:szCs w:val="28"/>
        </w:rPr>
        <w:lastRenderedPageBreak/>
        <w:t>ЗМІСТ</w:t>
      </w:r>
    </w:p>
    <w:p w14:paraId="61E8B552" w14:textId="77777777" w:rsidR="004F518D" w:rsidRPr="003307E7" w:rsidRDefault="00927ADC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r w:rsidRPr="003307E7">
        <w:rPr>
          <w:color w:val="000000" w:themeColor="text1"/>
        </w:rPr>
        <w:fldChar w:fldCharType="begin"/>
      </w:r>
      <w:r w:rsidR="004A622E" w:rsidRPr="003307E7">
        <w:rPr>
          <w:color w:val="000000" w:themeColor="text1"/>
        </w:rPr>
        <w:instrText xml:space="preserve"> TOC \o "1-3" \h \z \u </w:instrText>
      </w:r>
      <w:r w:rsidRPr="003307E7">
        <w:rPr>
          <w:color w:val="000000" w:themeColor="text1"/>
        </w:rPr>
        <w:fldChar w:fldCharType="separate"/>
      </w:r>
      <w:hyperlink w:anchor="_Toc34660486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1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МЕТА НАВЧАЛЬНОЇ ДИСЦИПЛІНИ</w:t>
        </w:r>
        <w:r w:rsidR="004F518D" w:rsidRPr="003307E7">
          <w:rPr>
            <w:noProof/>
            <w:webHidden/>
            <w:color w:val="000000" w:themeColor="text1"/>
          </w:rPr>
          <w:tab/>
        </w:r>
        <w:r w:rsidRPr="003307E7">
          <w:rPr>
            <w:noProof/>
            <w:webHidden/>
            <w:color w:val="000000" w:themeColor="text1"/>
          </w:rPr>
          <w:fldChar w:fldCharType="begin"/>
        </w:r>
        <w:r w:rsidR="004F518D" w:rsidRPr="003307E7">
          <w:rPr>
            <w:noProof/>
            <w:webHidden/>
            <w:color w:val="000000" w:themeColor="text1"/>
          </w:rPr>
          <w:instrText xml:space="preserve"> PAGEREF _Toc34660486 \h </w:instrText>
        </w:r>
        <w:r w:rsidRPr="003307E7">
          <w:rPr>
            <w:noProof/>
            <w:webHidden/>
            <w:color w:val="000000" w:themeColor="text1"/>
          </w:rPr>
        </w:r>
        <w:r w:rsidRPr="003307E7">
          <w:rPr>
            <w:noProof/>
            <w:webHidden/>
            <w:color w:val="000000" w:themeColor="text1"/>
          </w:rPr>
          <w:fldChar w:fldCharType="separate"/>
        </w:r>
        <w:r w:rsidR="00E33CAA" w:rsidRPr="003307E7">
          <w:rPr>
            <w:noProof/>
            <w:webHidden/>
            <w:color w:val="000000" w:themeColor="text1"/>
          </w:rPr>
          <w:t>4</w:t>
        </w:r>
        <w:r w:rsidRPr="003307E7">
          <w:rPr>
            <w:noProof/>
            <w:webHidden/>
            <w:color w:val="000000" w:themeColor="text1"/>
          </w:rPr>
          <w:fldChar w:fldCharType="end"/>
        </w:r>
      </w:hyperlink>
    </w:p>
    <w:p w14:paraId="37810320" w14:textId="77777777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7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2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ОЧІКУВАНІ ДИСЦИПЛІНАРНІ РЕЗУЛЬТАТИ НАВЧАННЯ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927ADC" w:rsidRPr="003307E7">
          <w:rPr>
            <w:noProof/>
            <w:webHidden/>
            <w:color w:val="000000" w:themeColor="text1"/>
          </w:rPr>
          <w:fldChar w:fldCharType="begin"/>
        </w:r>
        <w:r w:rsidR="004F518D" w:rsidRPr="003307E7">
          <w:rPr>
            <w:noProof/>
            <w:webHidden/>
            <w:color w:val="000000" w:themeColor="text1"/>
          </w:rPr>
          <w:instrText xml:space="preserve"> PAGEREF _Toc34660487 \h </w:instrText>
        </w:r>
        <w:r w:rsidR="00927ADC" w:rsidRPr="003307E7">
          <w:rPr>
            <w:noProof/>
            <w:webHidden/>
            <w:color w:val="000000" w:themeColor="text1"/>
          </w:rPr>
        </w:r>
        <w:r w:rsidR="00927ADC" w:rsidRPr="003307E7">
          <w:rPr>
            <w:noProof/>
            <w:webHidden/>
            <w:color w:val="000000" w:themeColor="text1"/>
          </w:rPr>
          <w:fldChar w:fldCharType="separate"/>
        </w:r>
        <w:r w:rsidR="00E33CAA" w:rsidRPr="003307E7">
          <w:rPr>
            <w:noProof/>
            <w:webHidden/>
            <w:color w:val="000000" w:themeColor="text1"/>
          </w:rPr>
          <w:t>4</w:t>
        </w:r>
        <w:r w:rsidR="00927ADC" w:rsidRPr="003307E7">
          <w:rPr>
            <w:noProof/>
            <w:webHidden/>
            <w:color w:val="000000" w:themeColor="text1"/>
          </w:rPr>
          <w:fldChar w:fldCharType="end"/>
        </w:r>
      </w:hyperlink>
    </w:p>
    <w:p w14:paraId="6B61B186" w14:textId="77777777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8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3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БАЗОВІ ДИСЦИПЛІНИ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384AF8" w:rsidRPr="003307E7">
          <w:rPr>
            <w:noProof/>
            <w:webHidden/>
            <w:color w:val="000000" w:themeColor="text1"/>
          </w:rPr>
          <w:t>4</w:t>
        </w:r>
      </w:hyperlink>
    </w:p>
    <w:p w14:paraId="1DE445C9" w14:textId="77777777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89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4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ОБСЯГ І РОЗПОДІЛ ЗА ФОРМАМИ ОРГА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 xml:space="preserve">НІЗАЦІЇ ОСВІТНЬОГО 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ПРОЦЕСУ ТА ВИДАМИ НАВЧАЛЬНИХ ЗАНЯТЬ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685D68" w:rsidRPr="003307E7">
          <w:rPr>
            <w:noProof/>
            <w:webHidden/>
            <w:color w:val="000000" w:themeColor="text1"/>
          </w:rPr>
          <w:t>5</w:t>
        </w:r>
      </w:hyperlink>
    </w:p>
    <w:p w14:paraId="5955FD45" w14:textId="0409F5AA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0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5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ПРОГРАМА ДИСЦИПЛІНИ ЗА ВИДАМИ НАВЧАЛЬНИХ ЗАНЯТЬ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3307E7" w:rsidRPr="003307E7">
          <w:rPr>
            <w:noProof/>
            <w:webHidden/>
            <w:color w:val="000000" w:themeColor="text1"/>
          </w:rPr>
          <w:t>5</w:t>
        </w:r>
      </w:hyperlink>
    </w:p>
    <w:p w14:paraId="52E22452" w14:textId="70C802D3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1" w:history="1"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6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 ОЦІНЮВАННЯ РЕЗУЛЬТАТІВ НАВЧАННЯ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3307E7" w:rsidRPr="003307E7">
          <w:rPr>
            <w:noProof/>
            <w:webHidden/>
            <w:color w:val="000000" w:themeColor="text1"/>
          </w:rPr>
          <w:t>6</w:t>
        </w:r>
      </w:hyperlink>
    </w:p>
    <w:p w14:paraId="489838FA" w14:textId="77777777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2" w:history="1"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6.1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 Шкали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685D68" w:rsidRPr="003307E7">
          <w:rPr>
            <w:noProof/>
            <w:webHidden/>
            <w:color w:val="000000" w:themeColor="text1"/>
          </w:rPr>
          <w:t>7</w:t>
        </w:r>
      </w:hyperlink>
    </w:p>
    <w:p w14:paraId="12CEAAD6" w14:textId="4ABFE4E5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3" w:history="1"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6.2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 Засоби та процедури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3307E7" w:rsidRPr="003307E7">
          <w:rPr>
            <w:noProof/>
            <w:webHidden/>
            <w:color w:val="000000" w:themeColor="text1"/>
          </w:rPr>
          <w:t>7</w:t>
        </w:r>
      </w:hyperlink>
    </w:p>
    <w:p w14:paraId="1D7C8951" w14:textId="729C5291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4" w:history="1"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6.3</w:t>
        </w:r>
        <w:r w:rsidR="001412F0" w:rsidRPr="003307E7">
          <w:rPr>
            <w:rStyle w:val="a9"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noProof/>
            <w:color w:val="000000" w:themeColor="text1"/>
            <w:sz w:val="28"/>
            <w:szCs w:val="28"/>
          </w:rPr>
          <w:t> Критерії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3307E7" w:rsidRPr="003307E7">
          <w:rPr>
            <w:noProof/>
            <w:webHidden/>
            <w:color w:val="000000" w:themeColor="text1"/>
          </w:rPr>
          <w:t>8</w:t>
        </w:r>
      </w:hyperlink>
    </w:p>
    <w:p w14:paraId="4DACBD65" w14:textId="325DD586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</w:rPr>
      </w:pPr>
      <w:hyperlink w:anchor="_Toc34660495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7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ІНСТРУМЕНТИ, ОБЛАДНАННЯ ТА ПРОГРАМНЕ ЗАБЕЗПЕЧЕННЯ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EB7C90" w:rsidRPr="003307E7">
          <w:rPr>
            <w:noProof/>
            <w:webHidden/>
            <w:color w:val="000000" w:themeColor="text1"/>
          </w:rPr>
          <w:t>1</w:t>
        </w:r>
        <w:r w:rsidR="003307E7" w:rsidRPr="003307E7">
          <w:rPr>
            <w:noProof/>
            <w:webHidden/>
            <w:color w:val="000000" w:themeColor="text1"/>
          </w:rPr>
          <w:t>1</w:t>
        </w:r>
      </w:hyperlink>
    </w:p>
    <w:p w14:paraId="76EAA4C7" w14:textId="1A04AFE7" w:rsidR="004F518D" w:rsidRPr="003307E7" w:rsidRDefault="00D21906" w:rsidP="001412F0">
      <w:pPr>
        <w:pStyle w:val="14"/>
        <w:rPr>
          <w:rFonts w:ascii="Tw Cen MT Condensed Extra Bold" w:eastAsia="Tw Cen MT Condensed Extra Bold" w:hAnsi="Tw Cen MT Condensed Extra Bold"/>
          <w:noProof/>
          <w:color w:val="000000" w:themeColor="text1"/>
          <w:sz w:val="22"/>
          <w:szCs w:val="22"/>
        </w:rPr>
      </w:pPr>
      <w:hyperlink w:anchor="_Toc34660496" w:history="1"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8</w:t>
        </w:r>
        <w:r w:rsidR="001412F0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.</w:t>
        </w:r>
        <w:r w:rsidR="004F518D" w:rsidRPr="003307E7">
          <w:rPr>
            <w:rStyle w:val="a9"/>
            <w:bCs/>
            <w:noProof/>
            <w:color w:val="000000" w:themeColor="text1"/>
            <w:sz w:val="28"/>
            <w:szCs w:val="28"/>
          </w:rPr>
          <w:t> РЕКОМЕНДОВАНІ ДЖЕРЕЛА ІНФОРМАЦІЇ</w:t>
        </w:r>
        <w:r w:rsidR="004F518D" w:rsidRPr="003307E7">
          <w:rPr>
            <w:noProof/>
            <w:webHidden/>
            <w:color w:val="000000" w:themeColor="text1"/>
          </w:rPr>
          <w:tab/>
        </w:r>
        <w:r w:rsidR="00EB7C90" w:rsidRPr="003307E7">
          <w:rPr>
            <w:noProof/>
            <w:webHidden/>
            <w:color w:val="000000" w:themeColor="text1"/>
          </w:rPr>
          <w:t>1</w:t>
        </w:r>
        <w:r w:rsidR="003307E7" w:rsidRPr="003307E7">
          <w:rPr>
            <w:noProof/>
            <w:webHidden/>
            <w:color w:val="000000" w:themeColor="text1"/>
          </w:rPr>
          <w:t>1</w:t>
        </w:r>
      </w:hyperlink>
    </w:p>
    <w:p w14:paraId="22C06560" w14:textId="77777777" w:rsidR="004A622E" w:rsidRPr="003307E7" w:rsidRDefault="00927ADC" w:rsidP="00C80B71">
      <w:pPr>
        <w:spacing w:after="120"/>
        <w:rPr>
          <w:color w:val="000000" w:themeColor="text1"/>
          <w:sz w:val="28"/>
          <w:szCs w:val="28"/>
        </w:rPr>
      </w:pPr>
      <w:r w:rsidRPr="003307E7">
        <w:rPr>
          <w:color w:val="000000" w:themeColor="text1"/>
          <w:sz w:val="28"/>
          <w:szCs w:val="28"/>
        </w:rPr>
        <w:fldChar w:fldCharType="end"/>
      </w:r>
    </w:p>
    <w:p w14:paraId="49FDC9C0" w14:textId="77777777" w:rsidR="00B74323" w:rsidRPr="00804183" w:rsidRDefault="004A622E" w:rsidP="00F34A75">
      <w:pPr>
        <w:jc w:val="center"/>
        <w:rPr>
          <w:b/>
          <w:bCs/>
          <w:color w:val="FF0000"/>
          <w:sz w:val="28"/>
          <w:szCs w:val="28"/>
        </w:rPr>
      </w:pPr>
      <w:r w:rsidRPr="003307E7">
        <w:rPr>
          <w:color w:val="000000" w:themeColor="text1"/>
          <w:sz w:val="28"/>
          <w:szCs w:val="28"/>
        </w:rPr>
        <w:br w:type="page"/>
      </w:r>
      <w:bookmarkStart w:id="2" w:name="_Toc34660486"/>
      <w:bookmarkStart w:id="3" w:name="_Hlk497601822"/>
      <w:r w:rsidR="00CB4A48" w:rsidRPr="0095747D">
        <w:rPr>
          <w:b/>
          <w:bCs/>
          <w:color w:val="000000" w:themeColor="text1"/>
          <w:sz w:val="28"/>
          <w:szCs w:val="28"/>
        </w:rPr>
        <w:lastRenderedPageBreak/>
        <w:t>1</w:t>
      </w:r>
      <w:r w:rsidR="00D30A2C" w:rsidRPr="0095747D">
        <w:rPr>
          <w:b/>
          <w:bCs/>
          <w:color w:val="000000" w:themeColor="text1"/>
          <w:sz w:val="28"/>
          <w:szCs w:val="28"/>
        </w:rPr>
        <w:t xml:space="preserve">. </w:t>
      </w:r>
      <w:r w:rsidR="00CB4A48" w:rsidRPr="0095747D">
        <w:rPr>
          <w:b/>
          <w:bCs/>
          <w:color w:val="000000" w:themeColor="text1"/>
          <w:sz w:val="28"/>
          <w:szCs w:val="28"/>
        </w:rPr>
        <w:t xml:space="preserve">МЕТА </w:t>
      </w:r>
      <w:r w:rsidR="00AC1C20" w:rsidRPr="0095747D">
        <w:rPr>
          <w:b/>
          <w:bCs/>
          <w:color w:val="000000" w:themeColor="text1"/>
          <w:sz w:val="28"/>
          <w:szCs w:val="28"/>
        </w:rPr>
        <w:t>НАВЧАЛЬНОЇ ДИ</w:t>
      </w:r>
      <w:r w:rsidR="00FD03B5" w:rsidRPr="0095747D">
        <w:rPr>
          <w:b/>
          <w:bCs/>
          <w:color w:val="000000" w:themeColor="text1"/>
          <w:sz w:val="28"/>
          <w:szCs w:val="28"/>
        </w:rPr>
        <w:t>С</w:t>
      </w:r>
      <w:r w:rsidR="00AC1C20" w:rsidRPr="0095747D">
        <w:rPr>
          <w:b/>
          <w:bCs/>
          <w:color w:val="000000" w:themeColor="text1"/>
          <w:sz w:val="28"/>
          <w:szCs w:val="28"/>
        </w:rPr>
        <w:t>ЦИПЛІНИ</w:t>
      </w:r>
      <w:bookmarkEnd w:id="2"/>
    </w:p>
    <w:p w14:paraId="2831953B" w14:textId="77777777" w:rsidR="00384AF8" w:rsidRPr="00804183" w:rsidRDefault="00384AF8" w:rsidP="003E4164">
      <w:pPr>
        <w:ind w:firstLine="567"/>
        <w:jc w:val="both"/>
        <w:rPr>
          <w:b/>
          <w:color w:val="FF0000"/>
          <w:sz w:val="28"/>
          <w:szCs w:val="28"/>
          <w:lang w:eastAsia="uk-UA"/>
        </w:rPr>
      </w:pPr>
    </w:p>
    <w:p w14:paraId="1136C10B" w14:textId="72CC55EB" w:rsidR="00982F96" w:rsidRPr="0095747D" w:rsidRDefault="00982F96" w:rsidP="0095747D">
      <w:pPr>
        <w:ind w:firstLine="567"/>
        <w:jc w:val="both"/>
        <w:rPr>
          <w:color w:val="000000" w:themeColor="text1"/>
          <w:sz w:val="28"/>
          <w:szCs w:val="28"/>
        </w:rPr>
      </w:pPr>
      <w:r w:rsidRPr="0095747D">
        <w:rPr>
          <w:bCs/>
          <w:color w:val="000000" w:themeColor="text1"/>
          <w:spacing w:val="-6"/>
          <w:sz w:val="28"/>
          <w:szCs w:val="28"/>
        </w:rPr>
        <w:t xml:space="preserve">В освітньо-професійній програмі </w:t>
      </w:r>
      <w:r w:rsidRPr="0095747D">
        <w:rPr>
          <w:color w:val="000000" w:themeColor="text1"/>
          <w:spacing w:val="-6"/>
          <w:sz w:val="28"/>
          <w:szCs w:val="28"/>
        </w:rPr>
        <w:t>«</w:t>
      </w:r>
      <w:r w:rsidR="008534A0" w:rsidRPr="0095747D">
        <w:rPr>
          <w:color w:val="000000" w:themeColor="text1"/>
          <w:spacing w:val="-6"/>
          <w:sz w:val="28"/>
          <w:szCs w:val="28"/>
        </w:rPr>
        <w:t>Туристична діяльність</w:t>
      </w:r>
      <w:r w:rsidRPr="0095747D">
        <w:rPr>
          <w:color w:val="000000" w:themeColor="text1"/>
          <w:spacing w:val="-6"/>
          <w:sz w:val="28"/>
          <w:szCs w:val="28"/>
        </w:rPr>
        <w:t xml:space="preserve">» спеціальності </w:t>
      </w:r>
      <w:r w:rsidR="008534A0" w:rsidRPr="0095747D">
        <w:rPr>
          <w:color w:val="000000" w:themeColor="text1"/>
          <w:spacing w:val="-6"/>
          <w:sz w:val="28"/>
          <w:szCs w:val="28"/>
        </w:rPr>
        <w:t>242 Туризм і рекреація</w:t>
      </w:r>
      <w:r w:rsidRPr="0095747D">
        <w:rPr>
          <w:color w:val="000000" w:themeColor="text1"/>
          <w:spacing w:val="-6"/>
          <w:sz w:val="28"/>
          <w:szCs w:val="28"/>
        </w:rPr>
        <w:t xml:space="preserve"> </w:t>
      </w:r>
      <w:r w:rsidR="008534A0" w:rsidRPr="0095747D">
        <w:rPr>
          <w:color w:val="000000" w:themeColor="text1"/>
          <w:spacing w:val="-6"/>
          <w:sz w:val="28"/>
          <w:szCs w:val="28"/>
        </w:rPr>
        <w:t>другого</w:t>
      </w:r>
      <w:r w:rsidRPr="0095747D">
        <w:rPr>
          <w:color w:val="000000" w:themeColor="text1"/>
          <w:spacing w:val="-6"/>
          <w:sz w:val="28"/>
          <w:szCs w:val="28"/>
        </w:rPr>
        <w:t xml:space="preserve"> (</w:t>
      </w:r>
      <w:r w:rsidR="008534A0" w:rsidRPr="0095747D">
        <w:rPr>
          <w:color w:val="000000" w:themeColor="text1"/>
          <w:spacing w:val="-6"/>
          <w:sz w:val="28"/>
          <w:szCs w:val="28"/>
        </w:rPr>
        <w:t>магістерського</w:t>
      </w:r>
      <w:r w:rsidRPr="0095747D">
        <w:rPr>
          <w:color w:val="000000" w:themeColor="text1"/>
          <w:spacing w:val="-6"/>
          <w:sz w:val="28"/>
          <w:szCs w:val="28"/>
        </w:rPr>
        <w:t xml:space="preserve">) рівня вищої освіти </w:t>
      </w:r>
      <w:r w:rsidRPr="0095747D">
        <w:rPr>
          <w:bCs/>
          <w:color w:val="000000" w:themeColor="text1"/>
          <w:spacing w:val="-6"/>
          <w:sz w:val="28"/>
          <w:szCs w:val="28"/>
        </w:rPr>
        <w:t xml:space="preserve">здійснено </w:t>
      </w:r>
      <w:r w:rsidRPr="0095747D">
        <w:rPr>
          <w:color w:val="000000" w:themeColor="text1"/>
          <w:spacing w:val="-6"/>
          <w:sz w:val="28"/>
          <w:szCs w:val="28"/>
        </w:rPr>
        <w:t>розподіл результатів навчання (Р</w:t>
      </w:r>
      <w:r w:rsidR="008534A0" w:rsidRPr="0095747D">
        <w:rPr>
          <w:color w:val="000000" w:themeColor="text1"/>
          <w:spacing w:val="-6"/>
          <w:sz w:val="28"/>
          <w:szCs w:val="28"/>
        </w:rPr>
        <w:t>Н</w:t>
      </w:r>
      <w:r w:rsidRPr="0095747D">
        <w:rPr>
          <w:color w:val="000000" w:themeColor="text1"/>
          <w:spacing w:val="-6"/>
          <w:sz w:val="28"/>
          <w:szCs w:val="28"/>
        </w:rPr>
        <w:t xml:space="preserve">) за організаційними формами освітнього процесу. Зокрема, до дисципліни </w:t>
      </w:r>
      <w:r w:rsidRPr="0095747D">
        <w:rPr>
          <w:bCs/>
          <w:color w:val="000000" w:themeColor="text1"/>
          <w:spacing w:val="-6"/>
          <w:sz w:val="28"/>
          <w:szCs w:val="28"/>
        </w:rPr>
        <w:t xml:space="preserve">Ф1 </w:t>
      </w:r>
      <w:r w:rsidRPr="0095747D">
        <w:rPr>
          <w:color w:val="000000" w:themeColor="text1"/>
          <w:spacing w:val="-6"/>
          <w:sz w:val="28"/>
          <w:szCs w:val="28"/>
        </w:rPr>
        <w:t>«</w:t>
      </w:r>
      <w:proofErr w:type="spellStart"/>
      <w:r w:rsidR="008534A0" w:rsidRPr="0095747D">
        <w:rPr>
          <w:color w:val="000000" w:themeColor="text1"/>
          <w:sz w:val="28"/>
          <w:szCs w:val="28"/>
          <w:lang w:val="en-US"/>
        </w:rPr>
        <w:t>Innoving</w:t>
      </w:r>
      <w:proofErr w:type="spellEnd"/>
      <w:r w:rsidR="008534A0" w:rsidRPr="0095747D">
        <w:rPr>
          <w:color w:val="000000" w:themeColor="text1"/>
          <w:sz w:val="28"/>
          <w:szCs w:val="28"/>
        </w:rPr>
        <w:t xml:space="preserve"> в туристично-рекреаційній діяльності</w:t>
      </w:r>
      <w:r w:rsidRPr="0095747D">
        <w:rPr>
          <w:color w:val="000000" w:themeColor="text1"/>
          <w:spacing w:val="-6"/>
          <w:sz w:val="28"/>
          <w:szCs w:val="28"/>
        </w:rPr>
        <w:t>»</w:t>
      </w:r>
      <w:r w:rsidRPr="0095747D">
        <w:rPr>
          <w:bCs/>
          <w:color w:val="000000" w:themeColor="text1"/>
          <w:spacing w:val="-6"/>
          <w:sz w:val="28"/>
          <w:szCs w:val="28"/>
        </w:rPr>
        <w:t xml:space="preserve"> віднесено наступні результати навчання:</w:t>
      </w:r>
    </w:p>
    <w:p w14:paraId="7C9876D8" w14:textId="77777777" w:rsidR="00982F96" w:rsidRPr="00804183" w:rsidRDefault="00982F96" w:rsidP="00982F96">
      <w:pPr>
        <w:ind w:firstLine="567"/>
        <w:jc w:val="both"/>
        <w:rPr>
          <w:b/>
          <w:color w:val="FF0000"/>
          <w:lang w:eastAsia="uk-UA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8933"/>
      </w:tblGrid>
      <w:tr w:rsidR="0095747D" w:rsidRPr="0095747D" w14:paraId="43F184D9" w14:textId="77777777" w:rsidTr="00F831A5">
        <w:tc>
          <w:tcPr>
            <w:tcW w:w="429" w:type="pct"/>
            <w:vAlign w:val="center"/>
          </w:tcPr>
          <w:p w14:paraId="001430FD" w14:textId="6F58DCBF" w:rsidR="008534A0" w:rsidRPr="0095747D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747D">
              <w:rPr>
                <w:color w:val="000000" w:themeColor="text1"/>
                <w:sz w:val="28"/>
                <w:szCs w:val="28"/>
              </w:rPr>
              <w:t>РН1</w:t>
            </w:r>
          </w:p>
        </w:tc>
        <w:tc>
          <w:tcPr>
            <w:tcW w:w="4571" w:type="pct"/>
          </w:tcPr>
          <w:p w14:paraId="21A7F868" w14:textId="3F920AC2" w:rsidR="008534A0" w:rsidRPr="0095747D" w:rsidRDefault="008534A0" w:rsidP="008534A0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57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Спеціалізовані концептуальні знання, що включають сучасні наукові здобутки, критичне осмислення проблем у сфері туризму та рекреації і на межі галузей знань.</w:t>
            </w:r>
          </w:p>
        </w:tc>
      </w:tr>
      <w:tr w:rsidR="0095747D" w:rsidRPr="0095747D" w14:paraId="03EDCA4F" w14:textId="77777777" w:rsidTr="00F831A5">
        <w:tc>
          <w:tcPr>
            <w:tcW w:w="429" w:type="pct"/>
            <w:vAlign w:val="center"/>
          </w:tcPr>
          <w:p w14:paraId="238262DC" w14:textId="15658B03" w:rsidR="008534A0" w:rsidRPr="0095747D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747D">
              <w:rPr>
                <w:color w:val="000000" w:themeColor="text1"/>
                <w:sz w:val="28"/>
                <w:szCs w:val="28"/>
              </w:rPr>
              <w:t>РН2</w:t>
            </w:r>
          </w:p>
        </w:tc>
        <w:tc>
          <w:tcPr>
            <w:tcW w:w="4571" w:type="pct"/>
          </w:tcPr>
          <w:p w14:paraId="5C174638" w14:textId="632B2DD0" w:rsidR="008534A0" w:rsidRPr="0095747D" w:rsidRDefault="008534A0" w:rsidP="008534A0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57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 у сфері туризму і рекреації.</w:t>
            </w:r>
          </w:p>
        </w:tc>
      </w:tr>
      <w:tr w:rsidR="0095747D" w:rsidRPr="0095747D" w14:paraId="64E94207" w14:textId="77777777" w:rsidTr="00F831A5">
        <w:tc>
          <w:tcPr>
            <w:tcW w:w="429" w:type="pct"/>
            <w:vAlign w:val="center"/>
          </w:tcPr>
          <w:p w14:paraId="5476E4C2" w14:textId="727F5FD6" w:rsidR="008534A0" w:rsidRPr="0095747D" w:rsidRDefault="008534A0" w:rsidP="008534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5747D">
              <w:rPr>
                <w:color w:val="000000" w:themeColor="text1"/>
                <w:sz w:val="28"/>
                <w:szCs w:val="28"/>
              </w:rPr>
              <w:t>РН3</w:t>
            </w:r>
          </w:p>
        </w:tc>
        <w:tc>
          <w:tcPr>
            <w:tcW w:w="4571" w:type="pct"/>
          </w:tcPr>
          <w:p w14:paraId="7032B8D2" w14:textId="545EB6EC" w:rsidR="008534A0" w:rsidRPr="0095747D" w:rsidRDefault="008534A0" w:rsidP="008534A0">
            <w:pPr>
              <w:pStyle w:val="110"/>
              <w:shd w:val="clear" w:color="auto" w:fill="FFFFFF"/>
              <w:tabs>
                <w:tab w:val="left" w:pos="495"/>
              </w:tabs>
              <w:ind w:left="0"/>
              <w:jc w:val="both"/>
              <w:textAlignment w:val="baseline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57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Застосовувати сучасні цифрові технології, методи та інструменти дослідницької та інноваційної діяльності для розв’язання складних задач у сфері туризму та рекреації.</w:t>
            </w:r>
          </w:p>
        </w:tc>
      </w:tr>
    </w:tbl>
    <w:p w14:paraId="0847F9C2" w14:textId="77777777" w:rsidR="00982F96" w:rsidRPr="00804183" w:rsidRDefault="00982F96" w:rsidP="00837315">
      <w:pPr>
        <w:jc w:val="both"/>
        <w:rPr>
          <w:b/>
          <w:color w:val="FF0000"/>
          <w:lang w:eastAsia="uk-UA"/>
        </w:rPr>
      </w:pPr>
    </w:p>
    <w:p w14:paraId="3EC299F0" w14:textId="203257DE" w:rsidR="00AD1CD8" w:rsidRPr="0087387C" w:rsidRDefault="00982F96" w:rsidP="00837315">
      <w:pPr>
        <w:ind w:firstLine="567"/>
        <w:jc w:val="both"/>
        <w:rPr>
          <w:color w:val="000000" w:themeColor="text1"/>
          <w:sz w:val="28"/>
          <w:szCs w:val="28"/>
        </w:rPr>
      </w:pPr>
      <w:r w:rsidRPr="00AD1CD8">
        <w:rPr>
          <w:b/>
          <w:color w:val="000000" w:themeColor="text1"/>
          <w:sz w:val="28"/>
          <w:szCs w:val="28"/>
          <w:lang w:eastAsia="uk-UA"/>
        </w:rPr>
        <w:t>Мета дисципліни</w:t>
      </w:r>
      <w:r w:rsidRPr="00AD1CD8">
        <w:rPr>
          <w:color w:val="000000" w:themeColor="text1"/>
          <w:sz w:val="28"/>
          <w:szCs w:val="28"/>
          <w:lang w:eastAsia="uk-UA"/>
        </w:rPr>
        <w:t xml:space="preserve"> –</w:t>
      </w:r>
      <w:r w:rsidR="00AD1CD8" w:rsidRPr="00AD1CD8">
        <w:rPr>
          <w:color w:val="000000" w:themeColor="text1"/>
          <w:sz w:val="28"/>
          <w:szCs w:val="28"/>
        </w:rPr>
        <w:t xml:space="preserve"> </w:t>
      </w:r>
      <w:r w:rsidRPr="0087387C">
        <w:rPr>
          <w:color w:val="000000" w:themeColor="text1"/>
          <w:sz w:val="28"/>
          <w:szCs w:val="28"/>
        </w:rPr>
        <w:t xml:space="preserve">формування </w:t>
      </w:r>
      <w:r w:rsidR="00F1058C" w:rsidRPr="0087387C">
        <w:rPr>
          <w:color w:val="000000" w:themeColor="text1"/>
          <w:sz w:val="28"/>
          <w:szCs w:val="28"/>
        </w:rPr>
        <w:t xml:space="preserve">у здобувачів вищої освіти </w:t>
      </w:r>
      <w:r w:rsidRPr="0087387C">
        <w:rPr>
          <w:color w:val="000000" w:themeColor="text1"/>
          <w:sz w:val="28"/>
          <w:szCs w:val="28"/>
        </w:rPr>
        <w:t>системи теоретичних знань</w:t>
      </w:r>
      <w:r w:rsidR="00AD1CD8" w:rsidRPr="0087387C">
        <w:rPr>
          <w:color w:val="000000" w:themeColor="text1"/>
          <w:sz w:val="28"/>
          <w:szCs w:val="28"/>
        </w:rPr>
        <w:t xml:space="preserve"> з використання інновацій в галузі туризму і рекреації </w:t>
      </w:r>
      <w:r w:rsidRPr="0087387C">
        <w:rPr>
          <w:color w:val="000000" w:themeColor="text1"/>
          <w:sz w:val="28"/>
          <w:szCs w:val="28"/>
        </w:rPr>
        <w:t>та набуття практичних навичок,</w:t>
      </w:r>
      <w:r w:rsidR="00AD1CD8" w:rsidRPr="0087387C">
        <w:rPr>
          <w:color w:val="000000" w:themeColor="text1"/>
          <w:sz w:val="28"/>
          <w:szCs w:val="28"/>
        </w:rPr>
        <w:t xml:space="preserve"> що</w:t>
      </w:r>
      <w:r w:rsidRPr="0087387C">
        <w:rPr>
          <w:color w:val="000000" w:themeColor="text1"/>
          <w:sz w:val="28"/>
          <w:szCs w:val="28"/>
        </w:rPr>
        <w:t xml:space="preserve"> </w:t>
      </w:r>
      <w:r w:rsidR="00AD1CD8" w:rsidRPr="0087387C">
        <w:rPr>
          <w:color w:val="000000" w:themeColor="text1"/>
          <w:sz w:val="28"/>
          <w:szCs w:val="28"/>
        </w:rPr>
        <w:t>характеризуються імплементацією інноваційних технологі</w:t>
      </w:r>
      <w:r w:rsidR="007E5D6A" w:rsidRPr="0087387C">
        <w:rPr>
          <w:color w:val="000000" w:themeColor="text1"/>
          <w:sz w:val="28"/>
          <w:szCs w:val="28"/>
        </w:rPr>
        <w:t>й</w:t>
      </w:r>
      <w:r w:rsidR="00AD1CD8" w:rsidRPr="0087387C">
        <w:rPr>
          <w:color w:val="000000" w:themeColor="text1"/>
          <w:sz w:val="28"/>
          <w:szCs w:val="28"/>
        </w:rPr>
        <w:t xml:space="preserve"> у процеси реалізації туристичного продукту/послуг. </w:t>
      </w:r>
    </w:p>
    <w:p w14:paraId="179FEC8E" w14:textId="77777777" w:rsidR="009852FE" w:rsidRPr="0087387C" w:rsidRDefault="002146A0" w:rsidP="0083731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87387C">
        <w:rPr>
          <w:color w:val="000000" w:themeColor="text1"/>
          <w:sz w:val="28"/>
          <w:szCs w:val="28"/>
          <w:lang w:eastAsia="uk-UA"/>
        </w:rPr>
        <w:t>Реалізація мети вимагає трансформаці</w:t>
      </w:r>
      <w:r w:rsidR="001373CE" w:rsidRPr="0087387C">
        <w:rPr>
          <w:color w:val="000000" w:themeColor="text1"/>
          <w:sz w:val="28"/>
          <w:szCs w:val="28"/>
          <w:lang w:eastAsia="uk-UA"/>
        </w:rPr>
        <w:t>ї</w:t>
      </w:r>
      <w:r w:rsidRPr="0087387C">
        <w:rPr>
          <w:color w:val="000000" w:themeColor="text1"/>
          <w:sz w:val="28"/>
          <w:szCs w:val="28"/>
          <w:lang w:eastAsia="uk-UA"/>
        </w:rPr>
        <w:t xml:space="preserve"> програмних результатів навчання в дисциплінарні</w:t>
      </w:r>
      <w:bookmarkStart w:id="4" w:name="_Toc34660487"/>
      <w:bookmarkStart w:id="5" w:name="_Hlk497602021"/>
      <w:bookmarkEnd w:id="3"/>
      <w:r w:rsidR="00925C48" w:rsidRPr="0087387C">
        <w:rPr>
          <w:color w:val="000000" w:themeColor="text1"/>
          <w:sz w:val="28"/>
          <w:szCs w:val="28"/>
          <w:lang w:eastAsia="uk-UA"/>
        </w:rPr>
        <w:t>.</w:t>
      </w:r>
    </w:p>
    <w:p w14:paraId="6D42CBE4" w14:textId="77777777" w:rsidR="00FA13DD" w:rsidRPr="00804183" w:rsidRDefault="00FA13DD" w:rsidP="00837315">
      <w:pPr>
        <w:tabs>
          <w:tab w:val="left" w:pos="142"/>
          <w:tab w:val="left" w:pos="284"/>
          <w:tab w:val="left" w:pos="709"/>
          <w:tab w:val="left" w:pos="851"/>
        </w:tabs>
        <w:rPr>
          <w:b/>
          <w:color w:val="FF0000"/>
          <w:sz w:val="28"/>
          <w:szCs w:val="28"/>
          <w:lang w:eastAsia="uk-UA"/>
        </w:rPr>
      </w:pPr>
    </w:p>
    <w:p w14:paraId="3694CE88" w14:textId="77777777" w:rsidR="009852FE" w:rsidRPr="003D43F7" w:rsidRDefault="009852FE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3D43F7">
        <w:rPr>
          <w:b/>
          <w:color w:val="000000" w:themeColor="text1"/>
          <w:sz w:val="28"/>
          <w:szCs w:val="28"/>
          <w:lang w:eastAsia="uk-UA"/>
        </w:rPr>
        <w:t>2.</w:t>
      </w:r>
      <w:r w:rsidR="00CB0EC1" w:rsidRPr="003D43F7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="002146A0" w:rsidRPr="003D43F7">
        <w:rPr>
          <w:b/>
          <w:bCs/>
          <w:color w:val="000000" w:themeColor="text1"/>
          <w:sz w:val="28"/>
          <w:szCs w:val="28"/>
        </w:rPr>
        <w:t>ОЧІКУВАНІ ДИСЦИПЛІНАРНІ РЕЗУЛЬТАТИ НАВЧАННЯ</w:t>
      </w:r>
      <w:bookmarkEnd w:id="4"/>
    </w:p>
    <w:p w14:paraId="05C4160B" w14:textId="77777777" w:rsidR="00837315" w:rsidRPr="003D43F7" w:rsidRDefault="00837315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1612"/>
        <w:gridCol w:w="7166"/>
      </w:tblGrid>
      <w:tr w:rsidR="003D43F7" w:rsidRPr="003D43F7" w14:paraId="0FEC93C0" w14:textId="77777777" w:rsidTr="00071115">
        <w:trPr>
          <w:tblHeader/>
        </w:trPr>
        <w:tc>
          <w:tcPr>
            <w:tcW w:w="524" w:type="pct"/>
            <w:vMerge w:val="restart"/>
            <w:vAlign w:val="center"/>
          </w:tcPr>
          <w:p w14:paraId="4E8E6748" w14:textId="77777777" w:rsidR="00837315" w:rsidRPr="003D43F7" w:rsidRDefault="00837315" w:rsidP="00F831A5">
            <w:pPr>
              <w:jc w:val="center"/>
              <w:rPr>
                <w:b/>
                <w:color w:val="000000" w:themeColor="text1"/>
              </w:rPr>
            </w:pPr>
            <w:r w:rsidRPr="003D43F7">
              <w:rPr>
                <w:b/>
                <w:color w:val="000000" w:themeColor="text1"/>
              </w:rPr>
              <w:t>Шифр</w:t>
            </w:r>
          </w:p>
          <w:p w14:paraId="481D1357" w14:textId="77777777" w:rsidR="00837315" w:rsidRPr="003D43F7" w:rsidRDefault="00071115" w:rsidP="00F831A5">
            <w:pPr>
              <w:jc w:val="center"/>
              <w:rPr>
                <w:b/>
                <w:color w:val="000000" w:themeColor="text1"/>
              </w:rPr>
            </w:pPr>
            <w:r w:rsidRPr="003D43F7">
              <w:rPr>
                <w:b/>
                <w:color w:val="000000" w:themeColor="text1"/>
              </w:rPr>
              <w:t>ПР</w:t>
            </w:r>
          </w:p>
        </w:tc>
        <w:tc>
          <w:tcPr>
            <w:tcW w:w="4476" w:type="pct"/>
            <w:gridSpan w:val="2"/>
            <w:vAlign w:val="center"/>
          </w:tcPr>
          <w:p w14:paraId="1E7BD6CF" w14:textId="77777777" w:rsidR="00837315" w:rsidRPr="003D43F7" w:rsidRDefault="00837315" w:rsidP="00F831A5">
            <w:pPr>
              <w:ind w:right="-5"/>
              <w:jc w:val="center"/>
              <w:rPr>
                <w:b/>
                <w:color w:val="000000" w:themeColor="text1"/>
              </w:rPr>
            </w:pPr>
            <w:r w:rsidRPr="003D43F7">
              <w:rPr>
                <w:b/>
                <w:color w:val="000000" w:themeColor="text1"/>
              </w:rPr>
              <w:t>Дисциплінарні результати навчання (ДРН)</w:t>
            </w:r>
          </w:p>
        </w:tc>
      </w:tr>
      <w:tr w:rsidR="003D43F7" w:rsidRPr="003D43F7" w14:paraId="34074F2F" w14:textId="77777777" w:rsidTr="00071115">
        <w:trPr>
          <w:tblHeader/>
        </w:trPr>
        <w:tc>
          <w:tcPr>
            <w:tcW w:w="524" w:type="pct"/>
            <w:vMerge/>
            <w:vAlign w:val="center"/>
          </w:tcPr>
          <w:p w14:paraId="01ECEA58" w14:textId="77777777" w:rsidR="00837315" w:rsidRPr="003D43F7" w:rsidRDefault="00837315" w:rsidP="00F831A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22" w:type="pct"/>
            <w:vAlign w:val="center"/>
          </w:tcPr>
          <w:p w14:paraId="78E6F148" w14:textId="77777777" w:rsidR="00837315" w:rsidRPr="003D43F7" w:rsidRDefault="00837315" w:rsidP="00F831A5">
            <w:pPr>
              <w:jc w:val="center"/>
              <w:rPr>
                <w:b/>
                <w:color w:val="000000" w:themeColor="text1"/>
              </w:rPr>
            </w:pPr>
            <w:r w:rsidRPr="003D43F7">
              <w:rPr>
                <w:b/>
                <w:color w:val="000000" w:themeColor="text1"/>
              </w:rPr>
              <w:t>Шифр ДРН</w:t>
            </w:r>
          </w:p>
        </w:tc>
        <w:tc>
          <w:tcPr>
            <w:tcW w:w="3654" w:type="pct"/>
            <w:vAlign w:val="center"/>
          </w:tcPr>
          <w:p w14:paraId="4EC343A7" w14:textId="77777777" w:rsidR="00837315" w:rsidRPr="003D43F7" w:rsidRDefault="00837315" w:rsidP="00F831A5">
            <w:pPr>
              <w:ind w:right="-5"/>
              <w:jc w:val="center"/>
              <w:rPr>
                <w:b/>
                <w:color w:val="000000" w:themeColor="text1"/>
              </w:rPr>
            </w:pPr>
            <w:r w:rsidRPr="003D43F7">
              <w:rPr>
                <w:b/>
                <w:color w:val="000000" w:themeColor="text1"/>
              </w:rPr>
              <w:t>Зміст</w:t>
            </w:r>
          </w:p>
        </w:tc>
      </w:tr>
      <w:tr w:rsidR="003D43F7" w:rsidRPr="003D43F7" w14:paraId="1157C670" w14:textId="77777777" w:rsidTr="00071115">
        <w:trPr>
          <w:trHeight w:val="283"/>
        </w:trPr>
        <w:tc>
          <w:tcPr>
            <w:tcW w:w="524" w:type="pct"/>
            <w:vAlign w:val="center"/>
          </w:tcPr>
          <w:p w14:paraId="17759F09" w14:textId="2BD5DF77" w:rsidR="00837315" w:rsidRPr="003D43F7" w:rsidRDefault="00837315" w:rsidP="0007111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</w:rPr>
              <w:t>Р</w:t>
            </w:r>
            <w:r w:rsidR="0095747D" w:rsidRPr="003D43F7">
              <w:rPr>
                <w:color w:val="000000" w:themeColor="text1"/>
              </w:rPr>
              <w:t>Н</w:t>
            </w:r>
            <w:r w:rsidRPr="003D43F7">
              <w:rPr>
                <w:color w:val="000000" w:themeColor="text1"/>
              </w:rPr>
              <w:t>1</w:t>
            </w:r>
          </w:p>
        </w:tc>
        <w:tc>
          <w:tcPr>
            <w:tcW w:w="822" w:type="pct"/>
            <w:vAlign w:val="center"/>
          </w:tcPr>
          <w:p w14:paraId="1662D166" w14:textId="5AE2476E" w:rsidR="00837315" w:rsidRPr="003D43F7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shd w:val="clear" w:color="auto" w:fill="FFFFFF"/>
              </w:rPr>
              <w:t>РН</w:t>
            </w:r>
            <w:r w:rsidR="00837315" w:rsidRPr="003D43F7">
              <w:rPr>
                <w:color w:val="000000" w:themeColor="text1"/>
                <w:shd w:val="clear" w:color="auto" w:fill="FFFFFF"/>
              </w:rPr>
              <w:t>1.1-Ф1</w:t>
            </w:r>
          </w:p>
        </w:tc>
        <w:tc>
          <w:tcPr>
            <w:tcW w:w="3654" w:type="pct"/>
          </w:tcPr>
          <w:p w14:paraId="6807E136" w14:textId="4C5B9B34" w:rsidR="00837315" w:rsidRPr="003D43F7" w:rsidRDefault="00071115" w:rsidP="00685D68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lang w:eastAsia="uk-UA"/>
              </w:rPr>
              <w:t xml:space="preserve">знати сучасну термінологію </w:t>
            </w:r>
            <w:r w:rsidR="003D43F7" w:rsidRPr="003D43F7">
              <w:rPr>
                <w:color w:val="000000" w:themeColor="text1"/>
                <w:lang w:eastAsia="uk-UA"/>
              </w:rPr>
              <w:t xml:space="preserve">інновацій в </w:t>
            </w:r>
            <w:r w:rsidR="0095747D" w:rsidRPr="003D43F7">
              <w:rPr>
                <w:color w:val="000000" w:themeColor="text1"/>
                <w:lang w:eastAsia="uk-UA"/>
              </w:rPr>
              <w:t>туристично-рекреаційн</w:t>
            </w:r>
            <w:r w:rsidR="007B4E06">
              <w:rPr>
                <w:color w:val="000000" w:themeColor="text1"/>
                <w:lang w:eastAsia="uk-UA"/>
              </w:rPr>
              <w:t xml:space="preserve">ій </w:t>
            </w:r>
            <w:r w:rsidR="0095747D" w:rsidRPr="003D43F7">
              <w:rPr>
                <w:color w:val="000000" w:themeColor="text1"/>
                <w:lang w:eastAsia="uk-UA"/>
              </w:rPr>
              <w:t>діяльності</w:t>
            </w:r>
            <w:r w:rsidR="007B4E06">
              <w:rPr>
                <w:color w:val="000000" w:themeColor="text1"/>
                <w:lang w:eastAsia="uk-UA"/>
              </w:rPr>
              <w:t>,</w:t>
            </w:r>
            <w:r w:rsidR="0095747D" w:rsidRPr="003D43F7">
              <w:rPr>
                <w:color w:val="000000" w:themeColor="text1"/>
                <w:lang w:eastAsia="uk-UA"/>
              </w:rPr>
              <w:t xml:space="preserve"> вміти </w:t>
            </w:r>
            <w:r w:rsidR="007B4E06">
              <w:rPr>
                <w:color w:val="000000" w:themeColor="text1"/>
                <w:lang w:eastAsia="uk-UA"/>
              </w:rPr>
              <w:t>про</w:t>
            </w:r>
            <w:r w:rsidR="007B4E06" w:rsidRPr="003D43F7">
              <w:rPr>
                <w:color w:val="000000" w:themeColor="text1"/>
                <w:lang w:eastAsia="uk-UA"/>
              </w:rPr>
              <w:t>в</w:t>
            </w:r>
            <w:r w:rsidR="007B4E06">
              <w:rPr>
                <w:color w:val="000000" w:themeColor="text1"/>
                <w:lang w:eastAsia="uk-UA"/>
              </w:rPr>
              <w:t>од</w:t>
            </w:r>
            <w:r w:rsidR="007B4E06" w:rsidRPr="003D43F7">
              <w:rPr>
                <w:color w:val="000000" w:themeColor="text1"/>
                <w:lang w:eastAsia="uk-UA"/>
              </w:rPr>
              <w:t>ити</w:t>
            </w:r>
            <w:r w:rsidR="007B4E06">
              <w:rPr>
                <w:color w:val="000000" w:themeColor="text1"/>
                <w:lang w:eastAsia="uk-UA"/>
              </w:rPr>
              <w:t xml:space="preserve"> кр</w:t>
            </w:r>
            <w:r w:rsidR="007B4E06" w:rsidRPr="003D43F7">
              <w:rPr>
                <w:color w:val="000000" w:themeColor="text1"/>
                <w:lang w:eastAsia="uk-UA"/>
              </w:rPr>
              <w:t>ити</w:t>
            </w:r>
            <w:r w:rsidR="007B4E06">
              <w:rPr>
                <w:color w:val="000000" w:themeColor="text1"/>
                <w:lang w:eastAsia="uk-UA"/>
              </w:rPr>
              <w:t>чн</w:t>
            </w:r>
            <w:r w:rsidR="007B4E06" w:rsidRPr="003D43F7">
              <w:rPr>
                <w:color w:val="000000" w:themeColor="text1"/>
                <w:lang w:eastAsia="uk-UA"/>
              </w:rPr>
              <w:t>и</w:t>
            </w:r>
            <w:r w:rsidR="007B4E06">
              <w:rPr>
                <w:color w:val="000000" w:themeColor="text1"/>
                <w:lang w:eastAsia="uk-UA"/>
              </w:rPr>
              <w:t>й аналіз</w:t>
            </w:r>
            <w:r w:rsidR="003D43F7" w:rsidRPr="003D43F7">
              <w:rPr>
                <w:color w:val="000000" w:themeColor="text1"/>
                <w:lang w:eastAsia="uk-UA"/>
              </w:rPr>
              <w:t xml:space="preserve"> </w:t>
            </w:r>
            <w:r w:rsidR="007B4E06">
              <w:rPr>
                <w:color w:val="000000" w:themeColor="text1"/>
                <w:lang w:eastAsia="uk-UA"/>
              </w:rPr>
              <w:t>проблем і пер</w:t>
            </w:r>
            <w:r w:rsidR="007B4E06" w:rsidRPr="003D43F7">
              <w:rPr>
                <w:color w:val="000000" w:themeColor="text1"/>
                <w:lang w:eastAsia="uk-UA"/>
              </w:rPr>
              <w:t>с</w:t>
            </w:r>
            <w:r w:rsidR="007B4E06">
              <w:rPr>
                <w:color w:val="000000" w:themeColor="text1"/>
                <w:lang w:eastAsia="uk-UA"/>
              </w:rPr>
              <w:t>пек</w:t>
            </w:r>
            <w:r w:rsidR="007B4E06" w:rsidRPr="003D43F7">
              <w:rPr>
                <w:color w:val="000000" w:themeColor="text1"/>
                <w:lang w:eastAsia="uk-UA"/>
              </w:rPr>
              <w:t>тив</w:t>
            </w:r>
            <w:r w:rsidR="007B4E06">
              <w:rPr>
                <w:color w:val="000000" w:themeColor="text1"/>
                <w:lang w:eastAsia="uk-UA"/>
              </w:rPr>
              <w:t xml:space="preserve"> </w:t>
            </w:r>
            <w:r w:rsidR="007B4E06" w:rsidRPr="003D43F7">
              <w:rPr>
                <w:color w:val="000000" w:themeColor="text1"/>
                <w:lang w:eastAsia="uk-UA"/>
              </w:rPr>
              <w:t>в</w:t>
            </w:r>
            <w:r w:rsidR="007B4E06">
              <w:rPr>
                <w:color w:val="000000" w:themeColor="text1"/>
                <w:lang w:eastAsia="uk-UA"/>
              </w:rPr>
              <w:t>про</w:t>
            </w:r>
            <w:r w:rsidR="007B4E06" w:rsidRPr="003D43F7">
              <w:rPr>
                <w:color w:val="000000" w:themeColor="text1"/>
                <w:lang w:eastAsia="uk-UA"/>
              </w:rPr>
              <w:t>в</w:t>
            </w:r>
            <w:r w:rsidR="007B4E06">
              <w:rPr>
                <w:color w:val="000000" w:themeColor="text1"/>
                <w:lang w:eastAsia="uk-UA"/>
              </w:rPr>
              <w:t>адження інно</w:t>
            </w:r>
            <w:r w:rsidR="007B4E06" w:rsidRPr="003D43F7">
              <w:rPr>
                <w:color w:val="000000" w:themeColor="text1"/>
                <w:lang w:eastAsia="uk-UA"/>
              </w:rPr>
              <w:t>в</w:t>
            </w:r>
            <w:r w:rsidR="007B4E06">
              <w:rPr>
                <w:color w:val="000000" w:themeColor="text1"/>
                <w:lang w:eastAsia="uk-UA"/>
              </w:rPr>
              <w:t>ацій.</w:t>
            </w:r>
          </w:p>
        </w:tc>
      </w:tr>
      <w:tr w:rsidR="003D43F7" w:rsidRPr="003D43F7" w14:paraId="5A4AE53E" w14:textId="77777777" w:rsidTr="00071115">
        <w:tc>
          <w:tcPr>
            <w:tcW w:w="524" w:type="pct"/>
            <w:vAlign w:val="center"/>
          </w:tcPr>
          <w:p w14:paraId="6F6466CA" w14:textId="21CE53BD" w:rsidR="002D63FB" w:rsidRPr="003D43F7" w:rsidRDefault="0095747D" w:rsidP="00071115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D43F7">
              <w:rPr>
                <w:bCs/>
                <w:color w:val="000000" w:themeColor="text1"/>
                <w:lang w:eastAsia="zh-TW"/>
              </w:rPr>
              <w:t>РН2</w:t>
            </w:r>
          </w:p>
        </w:tc>
        <w:tc>
          <w:tcPr>
            <w:tcW w:w="822" w:type="pct"/>
            <w:vAlign w:val="center"/>
          </w:tcPr>
          <w:p w14:paraId="79C844BF" w14:textId="6BC327FB" w:rsidR="002D63FB" w:rsidRPr="003D43F7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shd w:val="clear" w:color="auto" w:fill="FFFFFF"/>
              </w:rPr>
              <w:t>РН2</w:t>
            </w:r>
            <w:r w:rsidR="002D63FB" w:rsidRPr="003D43F7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654" w:type="pct"/>
          </w:tcPr>
          <w:p w14:paraId="13024CD9" w14:textId="0F34243B" w:rsidR="002D63FB" w:rsidRPr="003D43F7" w:rsidRDefault="0095747D" w:rsidP="00685D68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lang w:eastAsia="uk-UA"/>
              </w:rPr>
              <w:t xml:space="preserve">вміти ініціювати інноваційні </w:t>
            </w:r>
            <w:proofErr w:type="spellStart"/>
            <w:r w:rsidRPr="003D43F7">
              <w:rPr>
                <w:color w:val="000000" w:themeColor="text1"/>
                <w:lang w:eastAsia="uk-UA"/>
              </w:rPr>
              <w:t>проєкти</w:t>
            </w:r>
            <w:proofErr w:type="spellEnd"/>
            <w:r w:rsidRPr="003D43F7">
              <w:rPr>
                <w:color w:val="000000" w:themeColor="text1"/>
                <w:lang w:eastAsia="uk-UA"/>
              </w:rPr>
              <w:t>, проявляти лідерство під час їх реалізації</w:t>
            </w:r>
            <w:r w:rsidR="007B4E06">
              <w:rPr>
                <w:color w:val="000000" w:themeColor="text1"/>
                <w:lang w:eastAsia="uk-UA"/>
              </w:rPr>
              <w:t xml:space="preserve">, </w:t>
            </w:r>
            <w:r w:rsidR="00845D76" w:rsidRPr="003D43F7">
              <w:rPr>
                <w:color w:val="000000" w:themeColor="text1"/>
                <w:lang w:eastAsia="uk-UA"/>
              </w:rPr>
              <w:t>в</w:t>
            </w:r>
            <w:r w:rsidR="003611D4" w:rsidRPr="003D43F7">
              <w:rPr>
                <w:color w:val="000000" w:themeColor="text1"/>
                <w:lang w:eastAsia="uk-UA"/>
              </w:rPr>
              <w:t>и</w:t>
            </w:r>
            <w:r w:rsidR="007B4E06">
              <w:rPr>
                <w:color w:val="000000" w:themeColor="text1"/>
                <w:lang w:eastAsia="uk-UA"/>
              </w:rPr>
              <w:t>ріш</w:t>
            </w:r>
            <w:r w:rsidR="00845D76" w:rsidRPr="003D43F7">
              <w:rPr>
                <w:color w:val="000000" w:themeColor="text1"/>
                <w:lang w:eastAsia="uk-UA"/>
              </w:rPr>
              <w:t>увати</w:t>
            </w:r>
            <w:r w:rsidR="007B4E06">
              <w:rPr>
                <w:color w:val="000000" w:themeColor="text1"/>
                <w:lang w:eastAsia="uk-UA"/>
              </w:rPr>
              <w:t xml:space="preserve"> проблем</w:t>
            </w:r>
            <w:r w:rsidR="003611D4" w:rsidRPr="003D43F7">
              <w:rPr>
                <w:color w:val="000000" w:themeColor="text1"/>
                <w:lang w:eastAsia="uk-UA"/>
              </w:rPr>
              <w:t>и</w:t>
            </w:r>
            <w:r w:rsidR="003611D4">
              <w:rPr>
                <w:color w:val="000000" w:themeColor="text1"/>
                <w:lang w:eastAsia="uk-UA"/>
              </w:rPr>
              <w:t xml:space="preserve"> інно</w:t>
            </w:r>
            <w:r w:rsidR="00845D76" w:rsidRPr="003D43F7">
              <w:rPr>
                <w:color w:val="000000" w:themeColor="text1"/>
                <w:lang w:eastAsia="uk-UA"/>
              </w:rPr>
              <w:t>в</w:t>
            </w:r>
            <w:r w:rsidR="003611D4">
              <w:rPr>
                <w:color w:val="000000" w:themeColor="text1"/>
                <w:lang w:eastAsia="uk-UA"/>
              </w:rPr>
              <w:t xml:space="preserve">аційного </w:t>
            </w:r>
            <w:r w:rsidR="00845D76" w:rsidRPr="003D43F7">
              <w:rPr>
                <w:color w:val="000000" w:themeColor="text1"/>
                <w:lang w:eastAsia="uk-UA"/>
              </w:rPr>
              <w:t>розвитку</w:t>
            </w:r>
            <w:r w:rsidR="007B4E06">
              <w:rPr>
                <w:color w:val="000000" w:themeColor="text1"/>
                <w:lang w:eastAsia="uk-UA"/>
              </w:rPr>
              <w:t xml:space="preserve"> </w:t>
            </w:r>
          </w:p>
        </w:tc>
      </w:tr>
      <w:tr w:rsidR="003D43F7" w:rsidRPr="003D43F7" w14:paraId="66358D96" w14:textId="77777777" w:rsidTr="00685D68">
        <w:trPr>
          <w:trHeight w:val="538"/>
        </w:trPr>
        <w:tc>
          <w:tcPr>
            <w:tcW w:w="524" w:type="pct"/>
            <w:vMerge w:val="restart"/>
            <w:vAlign w:val="center"/>
          </w:tcPr>
          <w:p w14:paraId="06494F26" w14:textId="5648182D" w:rsidR="00837315" w:rsidRPr="003D43F7" w:rsidRDefault="0095747D" w:rsidP="00685D68">
            <w:pPr>
              <w:jc w:val="center"/>
              <w:rPr>
                <w:bCs/>
                <w:color w:val="000000" w:themeColor="text1"/>
                <w:lang w:eastAsia="zh-TW"/>
              </w:rPr>
            </w:pPr>
            <w:r w:rsidRPr="003D43F7">
              <w:rPr>
                <w:color w:val="000000" w:themeColor="text1"/>
              </w:rPr>
              <w:t>РН3</w:t>
            </w:r>
          </w:p>
        </w:tc>
        <w:tc>
          <w:tcPr>
            <w:tcW w:w="822" w:type="pct"/>
            <w:vAlign w:val="center"/>
          </w:tcPr>
          <w:p w14:paraId="456E0D31" w14:textId="458CD545" w:rsidR="00837315" w:rsidRPr="003D43F7" w:rsidRDefault="0095747D" w:rsidP="00685D68">
            <w:pPr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shd w:val="clear" w:color="auto" w:fill="FFFFFF"/>
              </w:rPr>
              <w:t>РН3</w:t>
            </w:r>
            <w:r w:rsidR="00837315" w:rsidRPr="003D43F7">
              <w:rPr>
                <w:color w:val="000000" w:themeColor="text1"/>
                <w:shd w:val="clear" w:color="auto" w:fill="FFFFFF"/>
              </w:rPr>
              <w:t>.1-Ф1</w:t>
            </w:r>
          </w:p>
        </w:tc>
        <w:tc>
          <w:tcPr>
            <w:tcW w:w="3654" w:type="pct"/>
          </w:tcPr>
          <w:p w14:paraId="29FCE6F8" w14:textId="20A206C3" w:rsidR="00837315" w:rsidRPr="003D43F7" w:rsidRDefault="0095747D" w:rsidP="00685D68">
            <w:pPr>
              <w:jc w:val="both"/>
              <w:rPr>
                <w:color w:val="000000" w:themeColor="text1"/>
              </w:rPr>
            </w:pPr>
            <w:r w:rsidRPr="003D43F7">
              <w:rPr>
                <w:color w:val="000000" w:themeColor="text1"/>
                <w:lang w:eastAsia="uk-UA"/>
              </w:rPr>
              <w:t>вміти використовувати інформаційн</w:t>
            </w:r>
            <w:r w:rsidR="003D43F7">
              <w:rPr>
                <w:color w:val="000000" w:themeColor="text1"/>
                <w:lang w:eastAsia="uk-UA"/>
              </w:rPr>
              <w:t xml:space="preserve">і </w:t>
            </w:r>
            <w:r w:rsidRPr="003D43F7">
              <w:rPr>
                <w:color w:val="000000" w:themeColor="text1"/>
                <w:lang w:eastAsia="uk-UA"/>
              </w:rPr>
              <w:t>технології в сфері туристично-рекреаційної діяльності</w:t>
            </w:r>
          </w:p>
        </w:tc>
      </w:tr>
      <w:tr w:rsidR="003D43F7" w:rsidRPr="003D43F7" w14:paraId="3CB6D06B" w14:textId="77777777" w:rsidTr="00071115">
        <w:tc>
          <w:tcPr>
            <w:tcW w:w="524" w:type="pct"/>
            <w:vMerge/>
            <w:vAlign w:val="center"/>
          </w:tcPr>
          <w:p w14:paraId="2F859700" w14:textId="77777777" w:rsidR="00837315" w:rsidRPr="003D43F7" w:rsidRDefault="00837315" w:rsidP="000711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pct"/>
            <w:vAlign w:val="center"/>
          </w:tcPr>
          <w:p w14:paraId="32FE96DE" w14:textId="64FD5287" w:rsidR="00837315" w:rsidRPr="003D43F7" w:rsidRDefault="0095747D" w:rsidP="00071115">
            <w:pPr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shd w:val="clear" w:color="auto" w:fill="FFFFFF"/>
              </w:rPr>
              <w:t>РН3</w:t>
            </w:r>
            <w:r w:rsidR="00837315" w:rsidRPr="003D43F7">
              <w:rPr>
                <w:color w:val="000000" w:themeColor="text1"/>
                <w:shd w:val="clear" w:color="auto" w:fill="FFFFFF"/>
              </w:rPr>
              <w:t>.2-Ф1</w:t>
            </w:r>
          </w:p>
        </w:tc>
        <w:tc>
          <w:tcPr>
            <w:tcW w:w="3654" w:type="pct"/>
          </w:tcPr>
          <w:p w14:paraId="6BEEA181" w14:textId="2326CD45" w:rsidR="00837315" w:rsidRPr="003D43F7" w:rsidRDefault="0095747D" w:rsidP="00F831A5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000000" w:themeColor="text1"/>
                <w:shd w:val="clear" w:color="auto" w:fill="FFFFFF"/>
              </w:rPr>
            </w:pPr>
            <w:r w:rsidRPr="003D43F7">
              <w:rPr>
                <w:color w:val="000000" w:themeColor="text1"/>
                <w:lang w:eastAsia="uk-UA"/>
              </w:rPr>
              <w:t>застосовувати теорію і методи інноваційно-інформаційного розвитку на різних рівнях управління</w:t>
            </w:r>
          </w:p>
        </w:tc>
      </w:tr>
    </w:tbl>
    <w:p w14:paraId="4D53010E" w14:textId="77777777" w:rsidR="00837315" w:rsidRPr="00804183" w:rsidRDefault="00837315" w:rsidP="00F34A75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FF0000"/>
          <w:sz w:val="28"/>
          <w:szCs w:val="28"/>
        </w:rPr>
      </w:pPr>
    </w:p>
    <w:p w14:paraId="045C42F7" w14:textId="77777777" w:rsidR="00712C89" w:rsidRPr="00BA7A21" w:rsidRDefault="00964881" w:rsidP="00961E54">
      <w:pPr>
        <w:jc w:val="center"/>
        <w:rPr>
          <w:b/>
          <w:bCs/>
          <w:color w:val="000000" w:themeColor="text1"/>
          <w:sz w:val="28"/>
          <w:szCs w:val="28"/>
        </w:rPr>
      </w:pPr>
      <w:bookmarkStart w:id="6" w:name="_Toc34660488"/>
      <w:bookmarkStart w:id="7" w:name="_Toc503465802"/>
      <w:bookmarkStart w:id="8" w:name="_Hlk497602067"/>
      <w:bookmarkEnd w:id="5"/>
      <w:r w:rsidRPr="00BA7A21">
        <w:rPr>
          <w:b/>
          <w:bCs/>
          <w:color w:val="000000" w:themeColor="text1"/>
          <w:sz w:val="28"/>
          <w:szCs w:val="28"/>
        </w:rPr>
        <w:t>3</w:t>
      </w:r>
      <w:r w:rsidR="00712C89" w:rsidRPr="00BA7A21">
        <w:rPr>
          <w:b/>
          <w:bCs/>
          <w:color w:val="000000" w:themeColor="text1"/>
          <w:sz w:val="28"/>
          <w:szCs w:val="28"/>
        </w:rPr>
        <w:t>.</w:t>
      </w:r>
      <w:r w:rsidRPr="00BA7A21">
        <w:rPr>
          <w:b/>
          <w:bCs/>
          <w:color w:val="000000" w:themeColor="text1"/>
          <w:sz w:val="28"/>
          <w:szCs w:val="28"/>
        </w:rPr>
        <w:t> БАЗОВІ ДИСЦИПЛІНИ</w:t>
      </w:r>
      <w:bookmarkEnd w:id="6"/>
    </w:p>
    <w:p w14:paraId="6281BF24" w14:textId="77777777" w:rsidR="00384AF8" w:rsidRPr="00BA7A21" w:rsidRDefault="00384AF8" w:rsidP="003E4164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268EB7DF" w14:textId="54700ACB" w:rsidR="006444B7" w:rsidRPr="00BA7A21" w:rsidRDefault="006444B7" w:rsidP="006444B7">
      <w:pPr>
        <w:ind w:firstLine="567"/>
        <w:jc w:val="both"/>
        <w:rPr>
          <w:bCs/>
          <w:color w:val="000000" w:themeColor="text1"/>
          <w:sz w:val="28"/>
          <w:szCs w:val="28"/>
        </w:rPr>
      </w:pPr>
      <w:bookmarkStart w:id="9" w:name="_Toc34660489"/>
      <w:r w:rsidRPr="00BA7A21">
        <w:rPr>
          <w:color w:val="000000" w:themeColor="text1"/>
          <w:sz w:val="28"/>
          <w:szCs w:val="28"/>
        </w:rPr>
        <w:t xml:space="preserve">Дисципліна викладається в </w:t>
      </w:r>
      <w:r w:rsidR="008854B8" w:rsidRPr="00BA7A21">
        <w:rPr>
          <w:color w:val="000000" w:themeColor="text1"/>
          <w:sz w:val="28"/>
          <w:szCs w:val="28"/>
        </w:rPr>
        <w:t>1</w:t>
      </w:r>
      <w:r w:rsidRPr="00BA7A21">
        <w:rPr>
          <w:color w:val="000000" w:themeColor="text1"/>
          <w:sz w:val="28"/>
          <w:szCs w:val="28"/>
        </w:rPr>
        <w:t>-му семестрі (1,</w:t>
      </w:r>
      <w:r w:rsidR="008854B8" w:rsidRPr="00BA7A21">
        <w:rPr>
          <w:color w:val="000000" w:themeColor="text1"/>
          <w:sz w:val="28"/>
          <w:szCs w:val="28"/>
        </w:rPr>
        <w:t xml:space="preserve"> </w:t>
      </w:r>
      <w:r w:rsidRPr="00BA7A21">
        <w:rPr>
          <w:color w:val="000000" w:themeColor="text1"/>
          <w:sz w:val="28"/>
          <w:szCs w:val="28"/>
        </w:rPr>
        <w:t>2 чвертях) відповідно до навчального плану</w:t>
      </w:r>
      <w:r w:rsidR="00BA7A21" w:rsidRPr="00BA7A21">
        <w:rPr>
          <w:color w:val="000000" w:themeColor="text1"/>
          <w:sz w:val="28"/>
          <w:szCs w:val="28"/>
        </w:rPr>
        <w:t xml:space="preserve">, тому додаткових вимог до базових дисциплін не встановлюється. </w:t>
      </w:r>
      <w:r w:rsidR="00BA7A21" w:rsidRPr="00BA7A21">
        <w:rPr>
          <w:bCs/>
          <w:color w:val="000000" w:themeColor="text1"/>
          <w:sz w:val="28"/>
          <w:szCs w:val="28"/>
        </w:rPr>
        <w:t>Міждисциплінарні зв’язки: вивчення курсу ґрун</w:t>
      </w:r>
      <w:r w:rsidR="00BA7A21" w:rsidRPr="002D5BD2">
        <w:rPr>
          <w:bCs/>
          <w:sz w:val="28"/>
          <w:szCs w:val="28"/>
        </w:rPr>
        <w:t>ту</w:t>
      </w:r>
      <w:r w:rsidR="007E5D6A" w:rsidRPr="002D5BD2">
        <w:rPr>
          <w:bCs/>
          <w:sz w:val="28"/>
          <w:szCs w:val="28"/>
        </w:rPr>
        <w:t>є</w:t>
      </w:r>
      <w:r w:rsidR="00BA7A21" w:rsidRPr="002D5BD2">
        <w:rPr>
          <w:bCs/>
          <w:sz w:val="28"/>
          <w:szCs w:val="28"/>
        </w:rPr>
        <w:t>ться</w:t>
      </w:r>
      <w:r w:rsidR="00BA7A21" w:rsidRPr="00BA7A21">
        <w:rPr>
          <w:bCs/>
          <w:color w:val="000000" w:themeColor="text1"/>
          <w:sz w:val="28"/>
          <w:szCs w:val="28"/>
        </w:rPr>
        <w:t xml:space="preserve"> на знаннях, отриманих з вивчених дисциплін за попереднім рівнем освіти.</w:t>
      </w:r>
    </w:p>
    <w:p w14:paraId="4C30C026" w14:textId="77777777" w:rsidR="00FE6E31" w:rsidRPr="00804183" w:rsidRDefault="00FE6E31" w:rsidP="006444B7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14:paraId="3288923E" w14:textId="77777777" w:rsidR="00215ED3" w:rsidRPr="00BA7A21" w:rsidRDefault="00964881" w:rsidP="00092177">
      <w:pPr>
        <w:jc w:val="center"/>
        <w:rPr>
          <w:b/>
          <w:bCs/>
          <w:color w:val="000000" w:themeColor="text1"/>
          <w:sz w:val="28"/>
          <w:szCs w:val="28"/>
        </w:rPr>
      </w:pPr>
      <w:r w:rsidRPr="00BA7A21">
        <w:rPr>
          <w:b/>
          <w:bCs/>
          <w:color w:val="000000" w:themeColor="text1"/>
          <w:sz w:val="28"/>
          <w:szCs w:val="28"/>
        </w:rPr>
        <w:lastRenderedPageBreak/>
        <w:t>4</w:t>
      </w:r>
      <w:r w:rsidR="009852FE" w:rsidRPr="00BA7A21">
        <w:rPr>
          <w:b/>
          <w:bCs/>
          <w:color w:val="000000" w:themeColor="text1"/>
          <w:sz w:val="28"/>
          <w:szCs w:val="28"/>
        </w:rPr>
        <w:t>.</w:t>
      </w:r>
      <w:r w:rsidRPr="00BA7A21">
        <w:rPr>
          <w:b/>
          <w:bCs/>
          <w:color w:val="000000" w:themeColor="text1"/>
          <w:sz w:val="28"/>
          <w:szCs w:val="28"/>
        </w:rPr>
        <w:t xml:space="preserve"> ОБСЯГ </w:t>
      </w:r>
      <w:r w:rsidR="00274A96" w:rsidRPr="00BA7A21">
        <w:rPr>
          <w:b/>
          <w:bCs/>
          <w:color w:val="000000" w:themeColor="text1"/>
          <w:sz w:val="28"/>
          <w:szCs w:val="28"/>
        </w:rPr>
        <w:t>І</w:t>
      </w:r>
      <w:r w:rsidRPr="00BA7A21">
        <w:rPr>
          <w:b/>
          <w:bCs/>
          <w:color w:val="000000" w:themeColor="text1"/>
          <w:sz w:val="28"/>
          <w:szCs w:val="28"/>
        </w:rPr>
        <w:t xml:space="preserve"> РОЗПОДІЛ ЗА ФОРМАМИ ОРГАНІЗАЦІЇ </w:t>
      </w:r>
      <w:r w:rsidR="00467DC3" w:rsidRPr="00BA7A21">
        <w:rPr>
          <w:b/>
          <w:bCs/>
          <w:color w:val="000000" w:themeColor="text1"/>
          <w:sz w:val="28"/>
          <w:szCs w:val="28"/>
        </w:rPr>
        <w:t>ОСВІТНЬОГО</w:t>
      </w:r>
      <w:r w:rsidRPr="00BA7A21">
        <w:rPr>
          <w:b/>
          <w:bCs/>
          <w:color w:val="000000" w:themeColor="text1"/>
          <w:sz w:val="28"/>
          <w:szCs w:val="28"/>
        </w:rPr>
        <w:t xml:space="preserve"> ПРОЦЕСУ ТА ВИДАМИ НАВЧАЛЬНИХ ЗАНЯТЬ</w:t>
      </w:r>
      <w:bookmarkEnd w:id="9"/>
    </w:p>
    <w:p w14:paraId="3C5F2286" w14:textId="77777777" w:rsidR="001204FC" w:rsidRPr="00BA7A21" w:rsidRDefault="001204FC" w:rsidP="00092177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858"/>
        <w:gridCol w:w="1358"/>
        <w:gridCol w:w="1382"/>
        <w:gridCol w:w="6"/>
        <w:gridCol w:w="811"/>
        <w:gridCol w:w="1259"/>
        <w:gridCol w:w="1358"/>
      </w:tblGrid>
      <w:tr w:rsidR="00BA7A21" w:rsidRPr="00BA7A21" w14:paraId="69CF4B61" w14:textId="77777777" w:rsidTr="00BC3BC5">
        <w:trPr>
          <w:trHeight w:val="276"/>
        </w:trPr>
        <w:tc>
          <w:tcPr>
            <w:tcW w:w="1402" w:type="pct"/>
            <w:vMerge w:val="restart"/>
            <w:vAlign w:val="center"/>
          </w:tcPr>
          <w:p w14:paraId="28BC4BE4" w14:textId="77777777" w:rsidR="00873B7C" w:rsidRPr="00BA7A21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Вид навчальних занять</w:t>
            </w:r>
          </w:p>
        </w:tc>
        <w:tc>
          <w:tcPr>
            <w:tcW w:w="3598" w:type="pct"/>
            <w:gridSpan w:val="7"/>
            <w:shd w:val="clear" w:color="auto" w:fill="auto"/>
            <w:vAlign w:val="center"/>
          </w:tcPr>
          <w:p w14:paraId="5AB8422B" w14:textId="77777777" w:rsidR="00873B7C" w:rsidRPr="00BA7A21" w:rsidRDefault="00873B7C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Розподіл за формами навчання</w:t>
            </w:r>
            <w:r w:rsidRPr="00BA7A21">
              <w:rPr>
                <w:i/>
                <w:color w:val="000000" w:themeColor="text1"/>
              </w:rPr>
              <w:t>, години</w:t>
            </w:r>
          </w:p>
        </w:tc>
      </w:tr>
      <w:tr w:rsidR="00BA7A21" w:rsidRPr="00BA7A21" w14:paraId="6CE0F42F" w14:textId="77777777" w:rsidTr="00BC3BC5">
        <w:tc>
          <w:tcPr>
            <w:tcW w:w="1402" w:type="pct"/>
            <w:vMerge/>
            <w:vAlign w:val="center"/>
          </w:tcPr>
          <w:p w14:paraId="508BA752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4" w:type="pct"/>
            <w:gridSpan w:val="4"/>
            <w:shd w:val="clear" w:color="auto" w:fill="auto"/>
          </w:tcPr>
          <w:p w14:paraId="189EE1E3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денна</w:t>
            </w:r>
          </w:p>
        </w:tc>
        <w:tc>
          <w:tcPr>
            <w:tcW w:w="1754" w:type="pct"/>
            <w:gridSpan w:val="3"/>
            <w:vAlign w:val="center"/>
          </w:tcPr>
          <w:p w14:paraId="224C86ED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b/>
                <w:color w:val="000000" w:themeColor="text1"/>
              </w:rPr>
              <w:t>заочна</w:t>
            </w:r>
          </w:p>
        </w:tc>
      </w:tr>
      <w:tr w:rsidR="00BA7A21" w:rsidRPr="00BA7A21" w14:paraId="44A626DB" w14:textId="77777777" w:rsidTr="00BC3BC5">
        <w:tc>
          <w:tcPr>
            <w:tcW w:w="1402" w:type="pct"/>
            <w:vMerge/>
            <w:vAlign w:val="center"/>
          </w:tcPr>
          <w:p w14:paraId="0D0490DC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335FD0D" w14:textId="77777777" w:rsidR="00CD7E01" w:rsidRPr="00BA7A21" w:rsidRDefault="00CD7E01" w:rsidP="00483BAC">
            <w:pPr>
              <w:jc w:val="center"/>
              <w:rPr>
                <w:b/>
                <w:color w:val="000000" w:themeColor="text1"/>
              </w:rPr>
            </w:pPr>
            <w:r w:rsidRPr="00BA7A21">
              <w:rPr>
                <w:color w:val="000000" w:themeColor="text1"/>
              </w:rPr>
              <w:t>обсяг</w:t>
            </w:r>
          </w:p>
        </w:tc>
        <w:tc>
          <w:tcPr>
            <w:tcW w:w="695" w:type="pct"/>
            <w:vAlign w:val="center"/>
          </w:tcPr>
          <w:p w14:paraId="493986E2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707" w:type="pct"/>
            <w:vAlign w:val="center"/>
          </w:tcPr>
          <w:p w14:paraId="3EF8578F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  <w:r w:rsidRPr="00BA7A21">
              <w:rPr>
                <w:color w:val="000000" w:themeColor="text1"/>
              </w:rPr>
              <w:t>самостійна робота</w:t>
            </w:r>
          </w:p>
        </w:tc>
        <w:tc>
          <w:tcPr>
            <w:tcW w:w="418" w:type="pct"/>
            <w:gridSpan w:val="2"/>
            <w:vAlign w:val="center"/>
          </w:tcPr>
          <w:p w14:paraId="5843D00E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color w:val="000000" w:themeColor="text1"/>
              </w:rPr>
              <w:t>обсяг</w:t>
            </w:r>
          </w:p>
        </w:tc>
        <w:tc>
          <w:tcPr>
            <w:tcW w:w="644" w:type="pct"/>
            <w:vAlign w:val="center"/>
          </w:tcPr>
          <w:p w14:paraId="3C919163" w14:textId="77777777" w:rsidR="00CD7E01" w:rsidRPr="00BA7A21" w:rsidRDefault="00CD7E01" w:rsidP="00483BAC">
            <w:pPr>
              <w:jc w:val="center"/>
              <w:rPr>
                <w:bCs/>
                <w:color w:val="000000" w:themeColor="text1"/>
              </w:rPr>
            </w:pPr>
            <w:r w:rsidRPr="00BA7A21">
              <w:rPr>
                <w:bCs/>
                <w:color w:val="000000" w:themeColor="text1"/>
              </w:rPr>
              <w:t>аудиторні заняття</w:t>
            </w:r>
          </w:p>
        </w:tc>
        <w:tc>
          <w:tcPr>
            <w:tcW w:w="695" w:type="pct"/>
            <w:vAlign w:val="center"/>
          </w:tcPr>
          <w:p w14:paraId="378356CF" w14:textId="77777777" w:rsidR="00CD7E01" w:rsidRPr="00BA7A21" w:rsidRDefault="00CD7E01" w:rsidP="00483BAC">
            <w:pPr>
              <w:jc w:val="center"/>
              <w:rPr>
                <w:color w:val="000000" w:themeColor="text1"/>
              </w:rPr>
            </w:pPr>
            <w:r w:rsidRPr="00BA7A21">
              <w:rPr>
                <w:color w:val="000000" w:themeColor="text1"/>
              </w:rPr>
              <w:t>самостійна робота</w:t>
            </w:r>
          </w:p>
        </w:tc>
      </w:tr>
      <w:tr w:rsidR="000A49F8" w:rsidRPr="00BA7A21" w14:paraId="774D791E" w14:textId="77777777" w:rsidTr="006E147E">
        <w:tc>
          <w:tcPr>
            <w:tcW w:w="1402" w:type="pct"/>
          </w:tcPr>
          <w:p w14:paraId="352D695D" w14:textId="77777777" w:rsidR="000A49F8" w:rsidRPr="00DB7221" w:rsidRDefault="000A49F8" w:rsidP="000A49F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B7221">
              <w:rPr>
                <w:color w:val="000000" w:themeColor="text1"/>
                <w:sz w:val="24"/>
                <w:szCs w:val="24"/>
              </w:rPr>
              <w:t>лекційні</w:t>
            </w:r>
          </w:p>
        </w:tc>
        <w:tc>
          <w:tcPr>
            <w:tcW w:w="439" w:type="pct"/>
            <w:shd w:val="clear" w:color="auto" w:fill="auto"/>
          </w:tcPr>
          <w:p w14:paraId="2A2FEB67" w14:textId="45383A3F" w:rsidR="000A49F8" w:rsidRPr="00DB7221" w:rsidRDefault="000A49F8" w:rsidP="000A49F8">
            <w:pPr>
              <w:jc w:val="center"/>
              <w:rPr>
                <w:color w:val="000000" w:themeColor="text1"/>
                <w:highlight w:val="yellow"/>
              </w:rPr>
            </w:pPr>
            <w:r w:rsidRPr="00DB7221">
              <w:rPr>
                <w:color w:val="000000" w:themeColor="text1"/>
              </w:rPr>
              <w:t>60</w:t>
            </w:r>
          </w:p>
        </w:tc>
        <w:tc>
          <w:tcPr>
            <w:tcW w:w="695" w:type="pct"/>
          </w:tcPr>
          <w:p w14:paraId="0B66A75D" w14:textId="54732555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26</w:t>
            </w:r>
          </w:p>
        </w:tc>
        <w:tc>
          <w:tcPr>
            <w:tcW w:w="707" w:type="pct"/>
          </w:tcPr>
          <w:p w14:paraId="7C2F3F32" w14:textId="36B3D69C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34</w:t>
            </w:r>
          </w:p>
        </w:tc>
        <w:tc>
          <w:tcPr>
            <w:tcW w:w="418" w:type="pct"/>
            <w:gridSpan w:val="2"/>
          </w:tcPr>
          <w:p w14:paraId="3B986C02" w14:textId="3F240EA1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60</w:t>
            </w:r>
          </w:p>
        </w:tc>
        <w:tc>
          <w:tcPr>
            <w:tcW w:w="644" w:type="pct"/>
          </w:tcPr>
          <w:p w14:paraId="61745287" w14:textId="10BCCDF2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6</w:t>
            </w:r>
          </w:p>
        </w:tc>
        <w:tc>
          <w:tcPr>
            <w:tcW w:w="695" w:type="pct"/>
          </w:tcPr>
          <w:p w14:paraId="468F0206" w14:textId="22594082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54</w:t>
            </w:r>
          </w:p>
        </w:tc>
      </w:tr>
      <w:tr w:rsidR="000A49F8" w:rsidRPr="00BA7A21" w14:paraId="63F4010B" w14:textId="77777777" w:rsidTr="006E147E">
        <w:tc>
          <w:tcPr>
            <w:tcW w:w="1402" w:type="pct"/>
          </w:tcPr>
          <w:p w14:paraId="722C650A" w14:textId="77777777" w:rsidR="000A49F8" w:rsidRPr="00DB7221" w:rsidRDefault="000A49F8" w:rsidP="000A49F8">
            <w:pPr>
              <w:pStyle w:val="TableParagraph"/>
              <w:spacing w:line="256" w:lineRule="exact"/>
              <w:ind w:left="108"/>
              <w:rPr>
                <w:color w:val="000000" w:themeColor="text1"/>
                <w:sz w:val="24"/>
                <w:szCs w:val="24"/>
              </w:rPr>
            </w:pPr>
            <w:r w:rsidRPr="00DB7221">
              <w:rPr>
                <w:color w:val="000000" w:themeColor="text1"/>
                <w:sz w:val="24"/>
                <w:szCs w:val="24"/>
              </w:rPr>
              <w:t>практичні</w:t>
            </w:r>
          </w:p>
        </w:tc>
        <w:tc>
          <w:tcPr>
            <w:tcW w:w="439" w:type="pct"/>
            <w:shd w:val="clear" w:color="auto" w:fill="auto"/>
          </w:tcPr>
          <w:p w14:paraId="2C2D1543" w14:textId="5A5CB50E" w:rsidR="000A49F8" w:rsidRPr="00DB7221" w:rsidRDefault="000A49F8" w:rsidP="000A49F8">
            <w:pPr>
              <w:jc w:val="center"/>
              <w:rPr>
                <w:color w:val="000000" w:themeColor="text1"/>
                <w:highlight w:val="yellow"/>
              </w:rPr>
            </w:pPr>
            <w:r w:rsidRPr="00DB7221">
              <w:rPr>
                <w:color w:val="000000" w:themeColor="text1"/>
              </w:rPr>
              <w:t>60</w:t>
            </w:r>
          </w:p>
        </w:tc>
        <w:tc>
          <w:tcPr>
            <w:tcW w:w="695" w:type="pct"/>
          </w:tcPr>
          <w:p w14:paraId="58958314" w14:textId="2B822EBE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13</w:t>
            </w:r>
          </w:p>
        </w:tc>
        <w:tc>
          <w:tcPr>
            <w:tcW w:w="707" w:type="pct"/>
          </w:tcPr>
          <w:p w14:paraId="7AD28B00" w14:textId="11D647F8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47</w:t>
            </w:r>
          </w:p>
        </w:tc>
        <w:tc>
          <w:tcPr>
            <w:tcW w:w="418" w:type="pct"/>
            <w:gridSpan w:val="2"/>
          </w:tcPr>
          <w:p w14:paraId="7A2B7F0D" w14:textId="1F26DF66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60</w:t>
            </w:r>
          </w:p>
        </w:tc>
        <w:tc>
          <w:tcPr>
            <w:tcW w:w="644" w:type="pct"/>
          </w:tcPr>
          <w:p w14:paraId="71B5FFE5" w14:textId="77777777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6</w:t>
            </w:r>
          </w:p>
        </w:tc>
        <w:tc>
          <w:tcPr>
            <w:tcW w:w="695" w:type="pct"/>
          </w:tcPr>
          <w:p w14:paraId="6E26DCDD" w14:textId="1D73C862" w:rsidR="000A49F8" w:rsidRPr="00DB7221" w:rsidRDefault="000A49F8" w:rsidP="000A49F8">
            <w:pPr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54</w:t>
            </w:r>
          </w:p>
        </w:tc>
      </w:tr>
      <w:tr w:rsidR="00BA7A21" w:rsidRPr="00BA7A21" w14:paraId="2C581296" w14:textId="77777777" w:rsidTr="006E147E">
        <w:tc>
          <w:tcPr>
            <w:tcW w:w="1402" w:type="pct"/>
          </w:tcPr>
          <w:p w14:paraId="22D8FF74" w14:textId="77777777" w:rsidR="002E37CB" w:rsidRPr="00DB7221" w:rsidRDefault="002E37CB" w:rsidP="002E37CB">
            <w:pPr>
              <w:pStyle w:val="TableParagraph"/>
              <w:spacing w:line="258" w:lineRule="exact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DB7221">
              <w:rPr>
                <w:b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439" w:type="pct"/>
            <w:shd w:val="clear" w:color="auto" w:fill="auto"/>
          </w:tcPr>
          <w:p w14:paraId="79CCD3AA" w14:textId="77777777" w:rsidR="002E37CB" w:rsidRPr="00DB7221" w:rsidRDefault="002E37CB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120</w:t>
            </w:r>
          </w:p>
        </w:tc>
        <w:tc>
          <w:tcPr>
            <w:tcW w:w="695" w:type="pct"/>
          </w:tcPr>
          <w:p w14:paraId="41E10862" w14:textId="61B9CA24" w:rsidR="002E37CB" w:rsidRPr="00DB7221" w:rsidRDefault="00BA7A21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39</w:t>
            </w:r>
          </w:p>
        </w:tc>
        <w:tc>
          <w:tcPr>
            <w:tcW w:w="707" w:type="pct"/>
          </w:tcPr>
          <w:p w14:paraId="710B7988" w14:textId="0E5080DA" w:rsidR="002E37CB" w:rsidRPr="00DB7221" w:rsidRDefault="00BA7A21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81</w:t>
            </w:r>
          </w:p>
        </w:tc>
        <w:tc>
          <w:tcPr>
            <w:tcW w:w="418" w:type="pct"/>
            <w:gridSpan w:val="2"/>
          </w:tcPr>
          <w:p w14:paraId="60423FC1" w14:textId="77777777" w:rsidR="002E37CB" w:rsidRPr="00DB7221" w:rsidRDefault="002E37CB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120</w:t>
            </w:r>
          </w:p>
        </w:tc>
        <w:tc>
          <w:tcPr>
            <w:tcW w:w="644" w:type="pct"/>
          </w:tcPr>
          <w:p w14:paraId="6894B7F0" w14:textId="3D338655" w:rsidR="002E37CB" w:rsidRPr="00DB7221" w:rsidRDefault="00837315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1</w:t>
            </w:r>
            <w:r w:rsidR="00BA7A21" w:rsidRPr="00DB7221">
              <w:rPr>
                <w:b/>
                <w:color w:val="000000" w:themeColor="text1"/>
              </w:rPr>
              <w:t>2</w:t>
            </w:r>
          </w:p>
        </w:tc>
        <w:tc>
          <w:tcPr>
            <w:tcW w:w="695" w:type="pct"/>
          </w:tcPr>
          <w:p w14:paraId="2C615073" w14:textId="52FFE2A9" w:rsidR="002E37CB" w:rsidRPr="00DB7221" w:rsidRDefault="00837315" w:rsidP="00837315">
            <w:pPr>
              <w:jc w:val="center"/>
              <w:rPr>
                <w:b/>
                <w:color w:val="000000" w:themeColor="text1"/>
              </w:rPr>
            </w:pPr>
            <w:r w:rsidRPr="00DB7221">
              <w:rPr>
                <w:b/>
                <w:color w:val="000000" w:themeColor="text1"/>
              </w:rPr>
              <w:t>10</w:t>
            </w:r>
            <w:r w:rsidR="00BA7A21" w:rsidRPr="00DB7221">
              <w:rPr>
                <w:b/>
                <w:color w:val="000000" w:themeColor="text1"/>
              </w:rPr>
              <w:t>8</w:t>
            </w:r>
          </w:p>
        </w:tc>
      </w:tr>
      <w:bookmarkEnd w:id="7"/>
    </w:tbl>
    <w:p w14:paraId="65BC30BD" w14:textId="77777777" w:rsidR="00DB7221" w:rsidRDefault="00DB7221" w:rsidP="003307E7">
      <w:pPr>
        <w:jc w:val="center"/>
        <w:rPr>
          <w:bCs/>
          <w:i/>
          <w:iCs/>
          <w:color w:val="FF0000"/>
          <w:sz w:val="28"/>
          <w:szCs w:val="28"/>
        </w:rPr>
      </w:pPr>
    </w:p>
    <w:p w14:paraId="66FACEAB" w14:textId="469F3B8B" w:rsidR="003307E7" w:rsidRPr="003307E7" w:rsidRDefault="003307E7" w:rsidP="003307E7">
      <w:pPr>
        <w:jc w:val="center"/>
        <w:rPr>
          <w:b/>
          <w:bCs/>
          <w:color w:val="000000" w:themeColor="text1"/>
          <w:sz w:val="28"/>
          <w:szCs w:val="28"/>
        </w:rPr>
      </w:pPr>
      <w:r w:rsidRPr="003307E7">
        <w:rPr>
          <w:b/>
          <w:bCs/>
          <w:color w:val="000000" w:themeColor="text1"/>
          <w:sz w:val="28"/>
          <w:szCs w:val="28"/>
        </w:rPr>
        <w:t>5. ПРОГРАМА ДИСЦИПЛІНИ ЗА ВИДАМИ НАВЧАЛЬНИХ ЗАНЯТЬ</w:t>
      </w:r>
    </w:p>
    <w:p w14:paraId="3ED759DA" w14:textId="77777777" w:rsidR="003307E7" w:rsidRPr="003307E7" w:rsidRDefault="003307E7" w:rsidP="003307E7">
      <w:pPr>
        <w:rPr>
          <w:color w:val="000000" w:themeColor="text1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000"/>
        <w:gridCol w:w="1330"/>
        <w:gridCol w:w="12"/>
      </w:tblGrid>
      <w:tr w:rsidR="003307E7" w:rsidRPr="003307E7" w14:paraId="4D582366" w14:textId="77777777" w:rsidTr="00674DD5">
        <w:trPr>
          <w:gridAfter w:val="1"/>
          <w:wAfter w:w="6" w:type="pct"/>
          <w:trHeight w:val="20"/>
          <w:tblHeader/>
        </w:trPr>
        <w:tc>
          <w:tcPr>
            <w:tcW w:w="786" w:type="pct"/>
            <w:vAlign w:val="center"/>
          </w:tcPr>
          <w:p w14:paraId="669ED0F7" w14:textId="77777777" w:rsidR="003307E7" w:rsidRPr="003307E7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Шифри</w:t>
            </w:r>
          </w:p>
          <w:p w14:paraId="75C38C96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ПР</w:t>
            </w:r>
          </w:p>
        </w:tc>
        <w:tc>
          <w:tcPr>
            <w:tcW w:w="3536" w:type="pct"/>
            <w:vAlign w:val="center"/>
          </w:tcPr>
          <w:p w14:paraId="69F5562B" w14:textId="77777777" w:rsidR="003307E7" w:rsidRPr="003307E7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Види та тематика навчальних занять</w:t>
            </w:r>
          </w:p>
        </w:tc>
        <w:tc>
          <w:tcPr>
            <w:tcW w:w="672" w:type="pct"/>
            <w:vAlign w:val="center"/>
          </w:tcPr>
          <w:p w14:paraId="03F79D3F" w14:textId="77777777" w:rsidR="003307E7" w:rsidRPr="00DB7221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DB7221">
              <w:rPr>
                <w:bCs/>
                <w:color w:val="000000" w:themeColor="text1"/>
              </w:rPr>
              <w:t xml:space="preserve">Обсяг складових, </w:t>
            </w:r>
            <w:r w:rsidRPr="00DB7221">
              <w:rPr>
                <w:bCs/>
                <w:i/>
                <w:color w:val="000000" w:themeColor="text1"/>
              </w:rPr>
              <w:t>години</w:t>
            </w:r>
          </w:p>
        </w:tc>
      </w:tr>
      <w:tr w:rsidR="003307E7" w:rsidRPr="003307E7" w14:paraId="6021DE8C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</w:tcPr>
          <w:p w14:paraId="4952CBA8" w14:textId="77777777" w:rsidR="003307E7" w:rsidRPr="003307E7" w:rsidRDefault="003307E7" w:rsidP="00674DD5">
            <w:pPr>
              <w:rPr>
                <w:color w:val="000000" w:themeColor="text1"/>
              </w:rPr>
            </w:pPr>
          </w:p>
        </w:tc>
        <w:tc>
          <w:tcPr>
            <w:tcW w:w="3536" w:type="pct"/>
            <w:vAlign w:val="center"/>
          </w:tcPr>
          <w:p w14:paraId="085BD070" w14:textId="77777777" w:rsidR="003307E7" w:rsidRPr="003307E7" w:rsidRDefault="003307E7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ЛЕКЦІЇ</w:t>
            </w:r>
          </w:p>
        </w:tc>
        <w:tc>
          <w:tcPr>
            <w:tcW w:w="672" w:type="pct"/>
          </w:tcPr>
          <w:p w14:paraId="45581B73" w14:textId="55DC22CC" w:rsidR="003307E7" w:rsidRPr="00DB7221" w:rsidRDefault="000A49F8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DB7221">
              <w:rPr>
                <w:b/>
                <w:bCs/>
                <w:color w:val="000000" w:themeColor="text1"/>
              </w:rPr>
              <w:t>60</w:t>
            </w:r>
          </w:p>
        </w:tc>
      </w:tr>
      <w:tr w:rsidR="003307E7" w:rsidRPr="003307E7" w14:paraId="6BDBCD60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0E637D8D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РН1.1-Ф1</w:t>
            </w:r>
          </w:p>
        </w:tc>
        <w:tc>
          <w:tcPr>
            <w:tcW w:w="3536" w:type="pct"/>
            <w:vAlign w:val="center"/>
          </w:tcPr>
          <w:p w14:paraId="19D431CA" w14:textId="2EA77279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>Тема 1. Інноваційний  розвиток підприємств сфер</w:t>
            </w:r>
            <w:r w:rsidR="00333C80" w:rsidRPr="00333C80">
              <w:rPr>
                <w:b/>
                <w:color w:val="000000" w:themeColor="text1"/>
              </w:rPr>
              <w:t>и</w:t>
            </w:r>
            <w:r w:rsidRPr="003307E7">
              <w:rPr>
                <w:b/>
                <w:color w:val="000000" w:themeColor="text1"/>
              </w:rPr>
              <w:t xml:space="preserve"> туризму і рекреації.</w:t>
            </w:r>
          </w:p>
          <w:p w14:paraId="7C86C242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 xml:space="preserve">1.1. Характеристика інноваційних теорій. Класифікація інновацій. Економічна сутність </w:t>
            </w:r>
            <w:proofErr w:type="spellStart"/>
            <w:r w:rsidRPr="003307E7">
              <w:rPr>
                <w:color w:val="000000" w:themeColor="text1"/>
              </w:rPr>
              <w:t>інновінгу</w:t>
            </w:r>
            <w:proofErr w:type="spellEnd"/>
            <w:r w:rsidRPr="003307E7">
              <w:rPr>
                <w:color w:val="000000" w:themeColor="text1"/>
              </w:rPr>
              <w:t xml:space="preserve"> в туризмі і рекреації.</w:t>
            </w:r>
          </w:p>
          <w:p w14:paraId="58D760CD" w14:textId="279E25DE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 xml:space="preserve">1.2. Сучасні тенденції інноваційних змін </w:t>
            </w:r>
            <w:r w:rsidR="00454702" w:rsidRPr="003307E7">
              <w:rPr>
                <w:bCs/>
                <w:color w:val="000000" w:themeColor="text1"/>
              </w:rPr>
              <w:t>у</w:t>
            </w:r>
            <w:r w:rsidRPr="003307E7">
              <w:rPr>
                <w:color w:val="000000" w:themeColor="text1"/>
              </w:rPr>
              <w:t xml:space="preserve"> туризмі.</w:t>
            </w:r>
          </w:p>
          <w:p w14:paraId="59A97801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1.3. Інновації в туристичній діяльності</w:t>
            </w:r>
          </w:p>
        </w:tc>
        <w:tc>
          <w:tcPr>
            <w:tcW w:w="672" w:type="pct"/>
            <w:vAlign w:val="center"/>
          </w:tcPr>
          <w:p w14:paraId="556DAEE8" w14:textId="77777777" w:rsidR="003307E7" w:rsidRPr="003307E7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5</w:t>
            </w:r>
          </w:p>
        </w:tc>
      </w:tr>
      <w:tr w:rsidR="003307E7" w:rsidRPr="003307E7" w14:paraId="2D638A4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A62C692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РН1.1-Ф1</w:t>
            </w:r>
          </w:p>
          <w:p w14:paraId="6A68C20D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РН3.2-Ф1</w:t>
            </w:r>
          </w:p>
        </w:tc>
        <w:tc>
          <w:tcPr>
            <w:tcW w:w="3536" w:type="pct"/>
            <w:vAlign w:val="center"/>
          </w:tcPr>
          <w:p w14:paraId="4FE965F5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>Тема 2. Інноваційні процеси в туризмі і рекреації.</w:t>
            </w:r>
          </w:p>
          <w:p w14:paraId="47F93DCC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2.1. Загальна характеристика інноваційного процесу та його структура. </w:t>
            </w:r>
          </w:p>
          <w:p w14:paraId="3FC49420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2.2. Інноваційні процеси в просуванні і комерціалізації туристичного продукту.</w:t>
            </w:r>
          </w:p>
          <w:p w14:paraId="7373615E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2.3. Інновації в управлінні туристичними підприємствами.</w:t>
            </w:r>
          </w:p>
        </w:tc>
        <w:tc>
          <w:tcPr>
            <w:tcW w:w="672" w:type="pct"/>
            <w:vAlign w:val="center"/>
          </w:tcPr>
          <w:p w14:paraId="2C6B59DF" w14:textId="77777777" w:rsidR="003307E7" w:rsidRPr="003307E7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5</w:t>
            </w:r>
          </w:p>
        </w:tc>
      </w:tr>
      <w:tr w:rsidR="003307E7" w:rsidRPr="003307E7" w14:paraId="6880B0B5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5EBC2CC4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  <w:p w14:paraId="740E41C7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РН3.2-Ф1</w:t>
            </w:r>
          </w:p>
        </w:tc>
        <w:tc>
          <w:tcPr>
            <w:tcW w:w="3536" w:type="pct"/>
            <w:vAlign w:val="center"/>
          </w:tcPr>
          <w:p w14:paraId="61FE62AE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>Тема 3. Державне регулювання та підтримка інноваційної діяльності в туризмі і рекреації.</w:t>
            </w:r>
          </w:p>
          <w:p w14:paraId="771CA2EC" w14:textId="10B2B87B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3.1. </w:t>
            </w:r>
            <w:r w:rsidR="00BD18D9" w:rsidRPr="003307E7">
              <w:rPr>
                <w:bCs/>
                <w:color w:val="000000" w:themeColor="text1"/>
              </w:rPr>
              <w:t xml:space="preserve">Система державного регулювання інноваційної діяльності. </w:t>
            </w:r>
            <w:r w:rsidRPr="003307E7">
              <w:rPr>
                <w:bCs/>
                <w:color w:val="000000" w:themeColor="text1"/>
              </w:rPr>
              <w:t xml:space="preserve">Вплив політичної, економічної і соціальної сфер на інноваційні процеси в туристичній діяльності. </w:t>
            </w:r>
          </w:p>
          <w:p w14:paraId="20A31F4A" w14:textId="42D49729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3.2. Роль Всесвітньої туристської організації в стимулюванні інновацій.</w:t>
            </w:r>
          </w:p>
          <w:p w14:paraId="29DF5207" w14:textId="181DFBC9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3.3. </w:t>
            </w:r>
            <w:r w:rsidR="00BD18D9">
              <w:rPr>
                <w:bCs/>
                <w:color w:val="000000" w:themeColor="text1"/>
              </w:rPr>
              <w:t>П</w:t>
            </w:r>
            <w:r w:rsidR="00BD18D9" w:rsidRPr="00BD18D9">
              <w:rPr>
                <w:bCs/>
                <w:color w:val="000000" w:themeColor="text1"/>
              </w:rPr>
              <w:t>равов</w:t>
            </w:r>
            <w:r w:rsidR="00BD18D9">
              <w:rPr>
                <w:bCs/>
                <w:color w:val="000000" w:themeColor="text1"/>
              </w:rPr>
              <w:t>е</w:t>
            </w:r>
            <w:r w:rsidR="00BD18D9" w:rsidRPr="00BD18D9">
              <w:rPr>
                <w:bCs/>
                <w:color w:val="000000" w:themeColor="text1"/>
              </w:rPr>
              <w:t xml:space="preserve"> регулювання  туризму в Україні</w:t>
            </w:r>
            <w:r w:rsidR="00BD18D9">
              <w:rPr>
                <w:bCs/>
                <w:color w:val="000000" w:themeColor="text1"/>
              </w:rPr>
              <w:t>.</w:t>
            </w:r>
          </w:p>
          <w:p w14:paraId="775A945B" w14:textId="2B517B35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3.</w:t>
            </w:r>
            <w:r w:rsidR="00BD18D9">
              <w:rPr>
                <w:bCs/>
                <w:color w:val="000000" w:themeColor="text1"/>
              </w:rPr>
              <w:t>4</w:t>
            </w:r>
            <w:r w:rsidRPr="003307E7">
              <w:rPr>
                <w:bCs/>
                <w:color w:val="000000" w:themeColor="text1"/>
              </w:rPr>
              <w:t>. Регулювання інноваційної діяльності в розвинених країнах світу.</w:t>
            </w:r>
          </w:p>
        </w:tc>
        <w:tc>
          <w:tcPr>
            <w:tcW w:w="672" w:type="pct"/>
            <w:vAlign w:val="center"/>
          </w:tcPr>
          <w:p w14:paraId="68FA61A4" w14:textId="37F7F664" w:rsidR="003307E7" w:rsidRPr="003307E7" w:rsidRDefault="003307E7" w:rsidP="00674DD5">
            <w:pPr>
              <w:jc w:val="center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1</w:t>
            </w:r>
            <w:r w:rsidR="00DB7221">
              <w:rPr>
                <w:bCs/>
                <w:color w:val="000000" w:themeColor="text1"/>
              </w:rPr>
              <w:t>0</w:t>
            </w:r>
          </w:p>
        </w:tc>
      </w:tr>
      <w:tr w:rsidR="003307E7" w:rsidRPr="003307E7" w14:paraId="5E06526D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2C0811AE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РН1.1-Ф1</w:t>
            </w:r>
          </w:p>
          <w:p w14:paraId="4C9B18B3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РН3.1-Ф1</w:t>
            </w:r>
          </w:p>
        </w:tc>
        <w:tc>
          <w:tcPr>
            <w:tcW w:w="3536" w:type="pct"/>
            <w:vAlign w:val="center"/>
          </w:tcPr>
          <w:p w14:paraId="750F78B8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Тема 4. Інформаційні інноваційні технології в процесах туристичного обслуговування</w:t>
            </w:r>
            <w:r w:rsidRPr="003307E7">
              <w:rPr>
                <w:color w:val="000000" w:themeColor="text1"/>
              </w:rPr>
              <w:t>.</w:t>
            </w:r>
          </w:p>
          <w:p w14:paraId="6D97280C" w14:textId="20702A72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 xml:space="preserve">4.1. </w:t>
            </w:r>
            <w:r w:rsidR="00454702" w:rsidRPr="00454702">
              <w:rPr>
                <w:color w:val="000000" w:themeColor="text1"/>
              </w:rPr>
              <w:t>Інноваційні технології в туризмі</w:t>
            </w:r>
            <w:r w:rsidR="00454702">
              <w:rPr>
                <w:color w:val="000000" w:themeColor="text1"/>
              </w:rPr>
              <w:t>:</w:t>
            </w:r>
            <w:r w:rsidR="00454702" w:rsidRPr="00454702">
              <w:rPr>
                <w:color w:val="000000" w:themeColor="text1"/>
              </w:rPr>
              <w:t xml:space="preserve"> сутність та види</w:t>
            </w:r>
            <w:r w:rsidR="00475375">
              <w:rPr>
                <w:color w:val="000000" w:themeColor="text1"/>
              </w:rPr>
              <w:t>.</w:t>
            </w:r>
            <w:r w:rsidR="00454702" w:rsidRPr="00454702">
              <w:rPr>
                <w:color w:val="000000" w:themeColor="text1"/>
              </w:rPr>
              <w:t xml:space="preserve"> </w:t>
            </w:r>
            <w:r w:rsidR="00454702" w:rsidRPr="003307E7">
              <w:rPr>
                <w:color w:val="000000" w:themeColor="text1"/>
              </w:rPr>
              <w:t>В</w:t>
            </w:r>
            <w:r w:rsidR="00454702" w:rsidRPr="00804183">
              <w:rPr>
                <w:color w:val="000000" w:themeColor="text1"/>
              </w:rPr>
              <w:t>икорист</w:t>
            </w:r>
            <w:r w:rsidRPr="003307E7">
              <w:rPr>
                <w:color w:val="000000" w:themeColor="text1"/>
              </w:rPr>
              <w:t>ання інформаційних технологій у</w:t>
            </w:r>
            <w:r w:rsidR="00475375" w:rsidRPr="00475375">
              <w:rPr>
                <w:color w:val="000000" w:themeColor="text1"/>
              </w:rPr>
              <w:t xml:space="preserve"> туристичній діяльності</w:t>
            </w:r>
            <w:r w:rsidRPr="003307E7">
              <w:rPr>
                <w:color w:val="000000" w:themeColor="text1"/>
              </w:rPr>
              <w:t>.</w:t>
            </w:r>
          </w:p>
          <w:p w14:paraId="5AE84247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 xml:space="preserve">4.2. Інформаційно-комунікаційні технології в діяльності </w:t>
            </w:r>
            <w:proofErr w:type="spellStart"/>
            <w:r w:rsidRPr="003307E7">
              <w:rPr>
                <w:color w:val="000000" w:themeColor="text1"/>
              </w:rPr>
              <w:t>консолідаторів</w:t>
            </w:r>
            <w:proofErr w:type="spellEnd"/>
            <w:r w:rsidRPr="003307E7">
              <w:rPr>
                <w:color w:val="000000" w:themeColor="text1"/>
              </w:rPr>
              <w:t xml:space="preserve"> туризму.</w:t>
            </w:r>
          </w:p>
          <w:p w14:paraId="1B43899E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4.3. Сервісна концепція управління санаторно-курортними  підприємствами.</w:t>
            </w:r>
          </w:p>
          <w:p w14:paraId="0903347D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4.4. Віртуалізація інформаційного забезпечення туриста.</w:t>
            </w:r>
          </w:p>
        </w:tc>
        <w:tc>
          <w:tcPr>
            <w:tcW w:w="672" w:type="pct"/>
            <w:vAlign w:val="center"/>
          </w:tcPr>
          <w:p w14:paraId="5B015AD4" w14:textId="214AF26B" w:rsidR="003307E7" w:rsidRPr="003307E7" w:rsidRDefault="00DB7221" w:rsidP="00674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EE4221" w:rsidRPr="003307E7" w14:paraId="2181CC3A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B3578A0" w14:textId="77777777" w:rsidR="00EE4221" w:rsidRPr="003307E7" w:rsidRDefault="00EE4221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21AD7C10" w14:textId="38E33BFB" w:rsidR="00EE4221" w:rsidRPr="003307E7" w:rsidRDefault="00EE4221" w:rsidP="00EE4221">
            <w:pPr>
              <w:tabs>
                <w:tab w:val="left" w:pos="993"/>
              </w:tabs>
              <w:jc w:val="both"/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 xml:space="preserve">Тема </w:t>
            </w:r>
            <w:r w:rsidR="00BD18D9">
              <w:rPr>
                <w:b/>
                <w:bCs/>
                <w:color w:val="000000" w:themeColor="text1"/>
              </w:rPr>
              <w:t>5</w:t>
            </w:r>
            <w:r w:rsidRPr="003307E7">
              <w:rPr>
                <w:b/>
                <w:bCs/>
                <w:color w:val="000000" w:themeColor="text1"/>
              </w:rPr>
              <w:t xml:space="preserve">. Інноваційні </w:t>
            </w:r>
            <w:proofErr w:type="spellStart"/>
            <w:r w:rsidRPr="003307E7">
              <w:rPr>
                <w:b/>
                <w:bCs/>
                <w:color w:val="000000" w:themeColor="text1"/>
              </w:rPr>
              <w:t>проєкти</w:t>
            </w:r>
            <w:proofErr w:type="spellEnd"/>
            <w:r w:rsidRPr="003307E7">
              <w:rPr>
                <w:b/>
                <w:bCs/>
                <w:color w:val="000000" w:themeColor="text1"/>
              </w:rPr>
              <w:t xml:space="preserve"> в туризмі і рекреації.</w:t>
            </w:r>
          </w:p>
          <w:p w14:paraId="177D27FD" w14:textId="681CF2DB" w:rsidR="00EE4221" w:rsidRPr="003307E7" w:rsidRDefault="00BD18D9" w:rsidP="00EE4221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E4221" w:rsidRPr="003307E7">
              <w:rPr>
                <w:color w:val="000000" w:themeColor="text1"/>
              </w:rPr>
              <w:t xml:space="preserve">.1. </w:t>
            </w:r>
            <w:r w:rsidR="00EE4221">
              <w:rPr>
                <w:color w:val="000000" w:themeColor="text1"/>
              </w:rPr>
              <w:t>Поня</w:t>
            </w:r>
            <w:r w:rsidR="00EE4221" w:rsidRPr="003307E7">
              <w:rPr>
                <w:color w:val="000000" w:themeColor="text1"/>
              </w:rPr>
              <w:t>тт</w:t>
            </w:r>
            <w:r w:rsidR="00EE4221">
              <w:rPr>
                <w:color w:val="000000" w:themeColor="text1"/>
              </w:rPr>
              <w:t>я</w:t>
            </w:r>
            <w:r w:rsidR="00EE4221" w:rsidRPr="003307E7">
              <w:rPr>
                <w:color w:val="000000" w:themeColor="text1"/>
              </w:rPr>
              <w:t xml:space="preserve"> </w:t>
            </w:r>
            <w:r w:rsidR="00EE4221">
              <w:rPr>
                <w:color w:val="000000" w:themeColor="text1"/>
              </w:rPr>
              <w:t>і</w:t>
            </w:r>
            <w:r w:rsidR="00EE4221" w:rsidRPr="003307E7">
              <w:rPr>
                <w:color w:val="000000" w:themeColor="text1"/>
              </w:rPr>
              <w:t xml:space="preserve"> види інноваційних </w:t>
            </w:r>
            <w:proofErr w:type="spellStart"/>
            <w:r w:rsidR="00EE4221" w:rsidRPr="003307E7">
              <w:rPr>
                <w:color w:val="000000" w:themeColor="text1"/>
              </w:rPr>
              <w:t>проєктів</w:t>
            </w:r>
            <w:proofErr w:type="spellEnd"/>
            <w:r w:rsidR="00EE4221" w:rsidRPr="003307E7">
              <w:rPr>
                <w:color w:val="000000" w:themeColor="text1"/>
              </w:rPr>
              <w:t xml:space="preserve">.    </w:t>
            </w:r>
          </w:p>
          <w:p w14:paraId="3773D4E6" w14:textId="6F9B6E9E" w:rsidR="00EE4221" w:rsidRPr="003307E7" w:rsidRDefault="00BD18D9" w:rsidP="00EE4221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="00EE4221" w:rsidRPr="003307E7">
              <w:rPr>
                <w:color w:val="000000" w:themeColor="text1"/>
              </w:rPr>
              <w:t xml:space="preserve">.2. Етапи розробки інноваційних </w:t>
            </w:r>
            <w:proofErr w:type="spellStart"/>
            <w:r w:rsidR="00EE4221" w:rsidRPr="003307E7">
              <w:rPr>
                <w:color w:val="000000" w:themeColor="text1"/>
              </w:rPr>
              <w:t>проєктів</w:t>
            </w:r>
            <w:proofErr w:type="spellEnd"/>
            <w:r w:rsidR="00EE4221" w:rsidRPr="003307E7">
              <w:rPr>
                <w:color w:val="000000" w:themeColor="text1"/>
              </w:rPr>
              <w:t xml:space="preserve">.    </w:t>
            </w:r>
          </w:p>
          <w:p w14:paraId="7D6183B6" w14:textId="58C3A663" w:rsidR="00EE4221" w:rsidRPr="003307E7" w:rsidRDefault="00BD18D9" w:rsidP="00EE4221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E4221" w:rsidRPr="003307E7">
              <w:rPr>
                <w:color w:val="000000" w:themeColor="text1"/>
              </w:rPr>
              <w:t xml:space="preserve">.3. Сучасні види та форми </w:t>
            </w:r>
            <w:r w:rsidRPr="003307E7">
              <w:rPr>
                <w:color w:val="000000" w:themeColor="text1"/>
              </w:rPr>
              <w:t xml:space="preserve">інноваційних </w:t>
            </w:r>
            <w:proofErr w:type="spellStart"/>
            <w:r w:rsidRPr="003307E7">
              <w:rPr>
                <w:color w:val="000000" w:themeColor="text1"/>
              </w:rPr>
              <w:t>проєктів</w:t>
            </w:r>
            <w:proofErr w:type="spellEnd"/>
            <w:r w:rsidRPr="003307E7">
              <w:rPr>
                <w:color w:val="000000" w:themeColor="text1"/>
              </w:rPr>
              <w:t xml:space="preserve"> </w:t>
            </w:r>
            <w:r w:rsidRPr="003307E7">
              <w:rPr>
                <w:bCs/>
                <w:color w:val="000000" w:themeColor="text1"/>
              </w:rPr>
              <w:t>у</w:t>
            </w:r>
            <w:r>
              <w:rPr>
                <w:bCs/>
                <w:color w:val="000000" w:themeColor="text1"/>
              </w:rPr>
              <w:t xml:space="preserve"> </w:t>
            </w:r>
            <w:r w:rsidR="00EE4221" w:rsidRPr="003307E7">
              <w:rPr>
                <w:color w:val="000000" w:themeColor="text1"/>
              </w:rPr>
              <w:t>туризм</w:t>
            </w:r>
            <w:r>
              <w:rPr>
                <w:color w:val="000000" w:themeColor="text1"/>
              </w:rPr>
              <w:t xml:space="preserve">і </w:t>
            </w:r>
            <w:r w:rsidRPr="003307E7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а</w:t>
            </w:r>
            <w:r w:rsidR="00EE4221" w:rsidRPr="003307E7">
              <w:rPr>
                <w:color w:val="000000" w:themeColor="text1"/>
              </w:rPr>
              <w:t xml:space="preserve"> рекреації.</w:t>
            </w:r>
          </w:p>
        </w:tc>
        <w:tc>
          <w:tcPr>
            <w:tcW w:w="672" w:type="pct"/>
            <w:vAlign w:val="center"/>
          </w:tcPr>
          <w:p w14:paraId="2106EB69" w14:textId="77777777" w:rsidR="00EE4221" w:rsidRDefault="00EE4221" w:rsidP="00674DD5">
            <w:pPr>
              <w:jc w:val="center"/>
              <w:rPr>
                <w:color w:val="000000" w:themeColor="text1"/>
              </w:rPr>
            </w:pPr>
          </w:p>
        </w:tc>
      </w:tr>
      <w:tr w:rsidR="003307E7" w:rsidRPr="003307E7" w14:paraId="0B9F1748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33951084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  <w:p w14:paraId="78A76786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РН3.2-Ф1</w:t>
            </w:r>
          </w:p>
        </w:tc>
        <w:tc>
          <w:tcPr>
            <w:tcW w:w="3536" w:type="pct"/>
          </w:tcPr>
          <w:p w14:paraId="610BC433" w14:textId="6DBD3EEE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 xml:space="preserve">Тема 6. </w:t>
            </w:r>
            <w:r w:rsidRPr="00BD18D9">
              <w:rPr>
                <w:b/>
                <w:color w:val="000000" w:themeColor="text1"/>
              </w:rPr>
              <w:t>Уп</w:t>
            </w:r>
            <w:r w:rsidRPr="003307E7">
              <w:rPr>
                <w:b/>
                <w:color w:val="000000" w:themeColor="text1"/>
              </w:rPr>
              <w:t>равління інноваційним розвитком туристичних підприємств.</w:t>
            </w:r>
          </w:p>
          <w:p w14:paraId="1C36FA8B" w14:textId="13DD8034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6.1. Інноваційні засади формування  туристичного бренда. </w:t>
            </w:r>
          </w:p>
          <w:p w14:paraId="04367300" w14:textId="77777777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6.3. Інноваційна активність в туризмі  на засадах </w:t>
            </w:r>
            <w:proofErr w:type="spellStart"/>
            <w:r w:rsidRPr="003307E7">
              <w:rPr>
                <w:bCs/>
                <w:color w:val="000000" w:themeColor="text1"/>
              </w:rPr>
              <w:t>компетентнісного</w:t>
            </w:r>
            <w:proofErr w:type="spellEnd"/>
            <w:r w:rsidRPr="003307E7">
              <w:rPr>
                <w:bCs/>
                <w:color w:val="000000" w:themeColor="text1"/>
              </w:rPr>
              <w:t xml:space="preserve"> підходу.</w:t>
            </w:r>
          </w:p>
          <w:p w14:paraId="37E68BEF" w14:textId="77777777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6.4. Державно-приватне партнерство в інноваційному розвитку туристичного підприємництва.</w:t>
            </w:r>
          </w:p>
          <w:p w14:paraId="08E40AC5" w14:textId="22932DDD" w:rsidR="003307E7" w:rsidRPr="003307E7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6.5. Інноваційний вектор маркетингової діяльності туристичних підприємств.</w:t>
            </w:r>
          </w:p>
        </w:tc>
        <w:tc>
          <w:tcPr>
            <w:tcW w:w="672" w:type="pct"/>
            <w:vAlign w:val="center"/>
          </w:tcPr>
          <w:p w14:paraId="2F7DE3F6" w14:textId="4041E701" w:rsidR="003307E7" w:rsidRPr="003307E7" w:rsidRDefault="00DB7221" w:rsidP="00674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307E7" w:rsidRPr="003307E7" w14:paraId="7BF0D69E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714CE07F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  <w:p w14:paraId="2D4D62F2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РН3.2-Ф1</w:t>
            </w:r>
          </w:p>
        </w:tc>
        <w:tc>
          <w:tcPr>
            <w:tcW w:w="3536" w:type="pct"/>
          </w:tcPr>
          <w:p w14:paraId="23C1EA14" w14:textId="0BC120F0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 xml:space="preserve">Тема </w:t>
            </w:r>
            <w:r>
              <w:rPr>
                <w:b/>
                <w:bCs/>
                <w:color w:val="000000" w:themeColor="text1"/>
              </w:rPr>
              <w:t>7</w:t>
            </w:r>
            <w:r w:rsidRPr="003307E7">
              <w:rPr>
                <w:b/>
                <w:bCs/>
                <w:color w:val="000000" w:themeColor="text1"/>
              </w:rPr>
              <w:t>. Ефективність інновацій в туристичній діяльності</w:t>
            </w:r>
            <w:r w:rsidRPr="003307E7">
              <w:rPr>
                <w:color w:val="000000" w:themeColor="text1"/>
              </w:rPr>
              <w:t>.</w:t>
            </w:r>
          </w:p>
          <w:p w14:paraId="613DD8B5" w14:textId="77777777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7.1. Концепція управління інноваційним  розвитком туристичних підприємств.</w:t>
            </w:r>
          </w:p>
          <w:p w14:paraId="1CAF709F" w14:textId="77777777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7.2. Формування інноваційної стратегії розвитку туристичних підприємств.</w:t>
            </w:r>
          </w:p>
          <w:p w14:paraId="30EC2087" w14:textId="11804793" w:rsidR="003307E7" w:rsidRPr="003307E7" w:rsidRDefault="00BD18D9" w:rsidP="00BD18D9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7.3. Оцінка ефективності впровадження  інновацій в туризмі.</w:t>
            </w:r>
          </w:p>
        </w:tc>
        <w:tc>
          <w:tcPr>
            <w:tcW w:w="672" w:type="pct"/>
            <w:vAlign w:val="center"/>
          </w:tcPr>
          <w:p w14:paraId="6DA8B33B" w14:textId="4E5F5ADC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1</w:t>
            </w:r>
            <w:r w:rsidR="00DB7221">
              <w:rPr>
                <w:color w:val="000000" w:themeColor="text1"/>
              </w:rPr>
              <w:t>0</w:t>
            </w:r>
          </w:p>
        </w:tc>
      </w:tr>
      <w:tr w:rsidR="003307E7" w:rsidRPr="003307E7" w14:paraId="0C4EE49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616652B9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РН1.1-Ф1</w:t>
            </w:r>
          </w:p>
          <w:p w14:paraId="2D806FA1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</w:tc>
        <w:tc>
          <w:tcPr>
            <w:tcW w:w="3536" w:type="pct"/>
          </w:tcPr>
          <w:p w14:paraId="04DBE569" w14:textId="63526470" w:rsidR="00BD18D9" w:rsidRPr="003307E7" w:rsidRDefault="00BD18D9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 xml:space="preserve">Тема </w:t>
            </w:r>
            <w:r>
              <w:rPr>
                <w:b/>
                <w:color w:val="000000" w:themeColor="text1"/>
              </w:rPr>
              <w:t>8</w:t>
            </w:r>
            <w:r w:rsidRPr="003307E7">
              <w:rPr>
                <w:b/>
                <w:color w:val="000000" w:themeColor="text1"/>
              </w:rPr>
              <w:t>. Детермінанти інноваційної  модернізації туристичних  підприємств.</w:t>
            </w:r>
          </w:p>
          <w:p w14:paraId="02FCAFC3" w14:textId="4C224E74" w:rsidR="00BD18D9" w:rsidRPr="003307E7" w:rsidRDefault="00D94803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BD18D9" w:rsidRPr="003307E7">
              <w:rPr>
                <w:bCs/>
                <w:color w:val="000000" w:themeColor="text1"/>
              </w:rPr>
              <w:t>.1. Управління потенціалом інноваційного розвитку туризму.</w:t>
            </w:r>
          </w:p>
          <w:p w14:paraId="32EF6B50" w14:textId="164A1A5B" w:rsidR="00BD18D9" w:rsidRPr="003307E7" w:rsidRDefault="00D94803" w:rsidP="00BD18D9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BD18D9" w:rsidRPr="003307E7">
              <w:rPr>
                <w:bCs/>
                <w:color w:val="000000" w:themeColor="text1"/>
              </w:rPr>
              <w:t xml:space="preserve">.2. Формування </w:t>
            </w:r>
            <w:r w:rsidR="00AD5C76" w:rsidRPr="00AD5C76">
              <w:rPr>
                <w:bCs/>
                <w:color w:val="000000" w:themeColor="text1"/>
              </w:rPr>
              <w:t>інноваційного</w:t>
            </w:r>
            <w:r w:rsidR="00BD18D9" w:rsidRPr="003307E7">
              <w:rPr>
                <w:bCs/>
                <w:color w:val="000000" w:themeColor="text1"/>
              </w:rPr>
              <w:t xml:space="preserve"> потенціалу туристичних підприємств.</w:t>
            </w:r>
          </w:p>
          <w:p w14:paraId="1EE0BD02" w14:textId="31EB9AD5" w:rsidR="003307E7" w:rsidRPr="003307E7" w:rsidRDefault="00D94803" w:rsidP="00BD18D9">
            <w:pPr>
              <w:tabs>
                <w:tab w:val="left" w:pos="993"/>
              </w:tabs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  <w:r w:rsidR="00BD18D9" w:rsidRPr="003307E7">
              <w:rPr>
                <w:bCs/>
                <w:color w:val="000000" w:themeColor="text1"/>
              </w:rPr>
              <w:t>.3. Інноваційна інфраструктура  туристичного ринку.</w:t>
            </w:r>
          </w:p>
        </w:tc>
        <w:tc>
          <w:tcPr>
            <w:tcW w:w="672" w:type="pct"/>
            <w:vAlign w:val="center"/>
          </w:tcPr>
          <w:p w14:paraId="2EBFB9FD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8</w:t>
            </w:r>
          </w:p>
        </w:tc>
      </w:tr>
      <w:tr w:rsidR="003307E7" w:rsidRPr="003307E7" w14:paraId="5D0035D5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Align w:val="center"/>
          </w:tcPr>
          <w:p w14:paraId="49A47236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  <w:p w14:paraId="44BE5709" w14:textId="77777777" w:rsidR="003307E7" w:rsidRPr="003307E7" w:rsidRDefault="003307E7" w:rsidP="00674DD5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РН3.1-Ф1</w:t>
            </w:r>
          </w:p>
        </w:tc>
        <w:tc>
          <w:tcPr>
            <w:tcW w:w="3536" w:type="pct"/>
          </w:tcPr>
          <w:p w14:paraId="70976985" w14:textId="193BBCAD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672" w:type="pct"/>
            <w:vAlign w:val="center"/>
          </w:tcPr>
          <w:p w14:paraId="7BB800B6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8</w:t>
            </w:r>
          </w:p>
        </w:tc>
      </w:tr>
      <w:tr w:rsidR="003307E7" w:rsidRPr="003307E7" w14:paraId="1E31B06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</w:tcPr>
          <w:p w14:paraId="6C1E25FC" w14:textId="77777777" w:rsidR="003307E7" w:rsidRPr="003307E7" w:rsidRDefault="003307E7" w:rsidP="00674DD5">
            <w:pPr>
              <w:rPr>
                <w:color w:val="000000" w:themeColor="text1"/>
              </w:rPr>
            </w:pPr>
          </w:p>
        </w:tc>
        <w:tc>
          <w:tcPr>
            <w:tcW w:w="3536" w:type="pct"/>
          </w:tcPr>
          <w:p w14:paraId="5BA42D2E" w14:textId="77777777" w:rsidR="003307E7" w:rsidRPr="003307E7" w:rsidRDefault="003307E7" w:rsidP="00674DD5">
            <w:pPr>
              <w:jc w:val="center"/>
              <w:rPr>
                <w:b/>
                <w:color w:val="000000" w:themeColor="text1"/>
              </w:rPr>
            </w:pPr>
            <w:r w:rsidRPr="003307E7">
              <w:rPr>
                <w:b/>
                <w:color w:val="000000" w:themeColor="text1"/>
              </w:rPr>
              <w:t>ПРАКТИЧНІ ЗАНЯТТЯ</w:t>
            </w:r>
          </w:p>
        </w:tc>
        <w:tc>
          <w:tcPr>
            <w:tcW w:w="672" w:type="pct"/>
          </w:tcPr>
          <w:p w14:paraId="446628A2" w14:textId="1221A8DB" w:rsidR="003307E7" w:rsidRPr="0087387C" w:rsidRDefault="000A49F8" w:rsidP="00674DD5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87387C">
              <w:rPr>
                <w:b/>
                <w:bCs/>
                <w:color w:val="000000" w:themeColor="text1"/>
                <w:lang w:val="ru-RU"/>
              </w:rPr>
              <w:t>60</w:t>
            </w:r>
          </w:p>
        </w:tc>
      </w:tr>
      <w:tr w:rsidR="003307E7" w:rsidRPr="003307E7" w14:paraId="0BE315E1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 w:val="restart"/>
            <w:vAlign w:val="center"/>
          </w:tcPr>
          <w:p w14:paraId="734972A6" w14:textId="77777777" w:rsidR="003307E7" w:rsidRPr="003307E7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РН1.1-Ф1</w:t>
            </w:r>
          </w:p>
          <w:p w14:paraId="63C04795" w14:textId="77777777" w:rsidR="003307E7" w:rsidRPr="003307E7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РН2.1-Ф1</w:t>
            </w:r>
          </w:p>
          <w:p w14:paraId="628713F1" w14:textId="77777777" w:rsidR="003307E7" w:rsidRPr="003307E7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РН3.1-Ф1</w:t>
            </w:r>
          </w:p>
          <w:p w14:paraId="7314E535" w14:textId="77777777" w:rsidR="003307E7" w:rsidRPr="003307E7" w:rsidRDefault="003307E7" w:rsidP="00674DD5">
            <w:pPr>
              <w:rPr>
                <w:color w:val="000000" w:themeColor="text1"/>
                <w:shd w:val="clear" w:color="auto" w:fill="FFFFFF"/>
              </w:rPr>
            </w:pPr>
            <w:r w:rsidRPr="003307E7">
              <w:rPr>
                <w:color w:val="000000" w:themeColor="text1"/>
                <w:shd w:val="clear" w:color="auto" w:fill="FFFFFF"/>
              </w:rPr>
              <w:t>РН3.2-Ф1</w:t>
            </w:r>
          </w:p>
        </w:tc>
        <w:tc>
          <w:tcPr>
            <w:tcW w:w="3536" w:type="pct"/>
            <w:vAlign w:val="center"/>
          </w:tcPr>
          <w:p w14:paraId="03AA083C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Тема 1. Інноваційний  розвиток підприємств у сфері туризму і рекреації</w:t>
            </w:r>
          </w:p>
        </w:tc>
        <w:tc>
          <w:tcPr>
            <w:tcW w:w="672" w:type="pct"/>
            <w:vAlign w:val="bottom"/>
          </w:tcPr>
          <w:p w14:paraId="2D0AA184" w14:textId="35BAFBAE" w:rsidR="003307E7" w:rsidRPr="0087387C" w:rsidRDefault="00DB7221" w:rsidP="00674DD5">
            <w:pPr>
              <w:jc w:val="center"/>
              <w:rPr>
                <w:color w:val="000000" w:themeColor="text1"/>
              </w:rPr>
            </w:pPr>
            <w:r w:rsidRPr="0087387C">
              <w:rPr>
                <w:color w:val="000000" w:themeColor="text1"/>
              </w:rPr>
              <w:t>5</w:t>
            </w:r>
          </w:p>
        </w:tc>
      </w:tr>
      <w:tr w:rsidR="003307E7" w:rsidRPr="003307E7" w14:paraId="6840028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21CB12CF" w14:textId="77777777" w:rsidR="003307E7" w:rsidRPr="003307E7" w:rsidRDefault="003307E7" w:rsidP="00674DD5">
            <w:pPr>
              <w:rPr>
                <w:b/>
                <w:color w:val="000000" w:themeColor="text1"/>
                <w:lang w:eastAsia="uk-UA"/>
              </w:rPr>
            </w:pPr>
          </w:p>
        </w:tc>
        <w:tc>
          <w:tcPr>
            <w:tcW w:w="3536" w:type="pct"/>
            <w:vAlign w:val="center"/>
          </w:tcPr>
          <w:p w14:paraId="069D6047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Тема 2. Інноваційні процеси в туризмі і рекреації.</w:t>
            </w:r>
          </w:p>
        </w:tc>
        <w:tc>
          <w:tcPr>
            <w:tcW w:w="672" w:type="pct"/>
            <w:vAlign w:val="bottom"/>
          </w:tcPr>
          <w:p w14:paraId="5E83256F" w14:textId="6DFC550D" w:rsidR="003307E7" w:rsidRPr="0087387C" w:rsidRDefault="00DB7221" w:rsidP="00674DD5">
            <w:pPr>
              <w:jc w:val="center"/>
              <w:rPr>
                <w:color w:val="000000" w:themeColor="text1"/>
              </w:rPr>
            </w:pPr>
            <w:r w:rsidRPr="0087387C">
              <w:rPr>
                <w:color w:val="000000" w:themeColor="text1"/>
              </w:rPr>
              <w:t>6</w:t>
            </w:r>
          </w:p>
        </w:tc>
      </w:tr>
      <w:tr w:rsidR="003307E7" w:rsidRPr="003307E7" w14:paraId="004657F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7AAD7112" w14:textId="77777777" w:rsidR="003307E7" w:rsidRPr="003307E7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6AD7A7B0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Тема 3. Державне регулювання та підтримка інноваційної діяльності в туризмі і рекреації.</w:t>
            </w:r>
          </w:p>
        </w:tc>
        <w:tc>
          <w:tcPr>
            <w:tcW w:w="672" w:type="pct"/>
            <w:vAlign w:val="bottom"/>
          </w:tcPr>
          <w:p w14:paraId="6E48F75B" w14:textId="7E439CFE" w:rsidR="003307E7" w:rsidRPr="0087387C" w:rsidRDefault="00DB7221" w:rsidP="00674DD5">
            <w:pPr>
              <w:jc w:val="center"/>
              <w:rPr>
                <w:color w:val="000000" w:themeColor="text1"/>
              </w:rPr>
            </w:pPr>
            <w:r w:rsidRPr="0087387C">
              <w:rPr>
                <w:color w:val="000000" w:themeColor="text1"/>
              </w:rPr>
              <w:t>10</w:t>
            </w:r>
          </w:p>
        </w:tc>
      </w:tr>
      <w:tr w:rsidR="003307E7" w:rsidRPr="003307E7" w14:paraId="3441C4D9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25A98CF4" w14:textId="77777777" w:rsidR="003307E7" w:rsidRPr="003307E7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74912788" w14:textId="7777777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>Тема 4. Інформаційні інноваційні технології в процесах туристичного обслуговування.</w:t>
            </w:r>
          </w:p>
        </w:tc>
        <w:tc>
          <w:tcPr>
            <w:tcW w:w="672" w:type="pct"/>
            <w:vAlign w:val="bottom"/>
          </w:tcPr>
          <w:p w14:paraId="7FA69226" w14:textId="276B221A" w:rsidR="003307E7" w:rsidRPr="003307E7" w:rsidRDefault="00DB7221" w:rsidP="00674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3307E7" w:rsidRPr="003307E7" w14:paraId="7F533012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  <w:shd w:val="clear" w:color="auto" w:fill="auto"/>
          </w:tcPr>
          <w:p w14:paraId="5A299B36" w14:textId="77777777" w:rsidR="003307E7" w:rsidRPr="003307E7" w:rsidRDefault="003307E7" w:rsidP="00674DD5">
            <w:pPr>
              <w:rPr>
                <w:b/>
                <w:color w:val="000000" w:themeColor="text1"/>
              </w:rPr>
            </w:pPr>
          </w:p>
        </w:tc>
        <w:tc>
          <w:tcPr>
            <w:tcW w:w="3536" w:type="pct"/>
          </w:tcPr>
          <w:p w14:paraId="0934536B" w14:textId="48AEC348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Тема 5. </w:t>
            </w:r>
            <w:r w:rsidR="007C4B7B" w:rsidRPr="007C4B7B">
              <w:rPr>
                <w:bCs/>
                <w:color w:val="000000" w:themeColor="text1"/>
              </w:rPr>
              <w:t xml:space="preserve">Інноваційні </w:t>
            </w:r>
            <w:proofErr w:type="spellStart"/>
            <w:r w:rsidR="007C4B7B" w:rsidRPr="007C4B7B">
              <w:rPr>
                <w:bCs/>
                <w:color w:val="000000" w:themeColor="text1"/>
              </w:rPr>
              <w:t>проєкти</w:t>
            </w:r>
            <w:proofErr w:type="spellEnd"/>
            <w:r w:rsidR="007C4B7B" w:rsidRPr="007C4B7B">
              <w:rPr>
                <w:bCs/>
                <w:color w:val="000000" w:themeColor="text1"/>
              </w:rPr>
              <w:t xml:space="preserve"> в туризмі і рекреації.</w:t>
            </w:r>
          </w:p>
        </w:tc>
        <w:tc>
          <w:tcPr>
            <w:tcW w:w="672" w:type="pct"/>
            <w:vAlign w:val="bottom"/>
          </w:tcPr>
          <w:p w14:paraId="3770D975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7</w:t>
            </w:r>
          </w:p>
        </w:tc>
      </w:tr>
      <w:tr w:rsidR="003307E7" w:rsidRPr="003307E7" w14:paraId="50DDB4A4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35682930" w14:textId="77777777" w:rsidR="003307E7" w:rsidRPr="003307E7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7800D9A5" w14:textId="2FA984B6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Тема 6. </w:t>
            </w:r>
            <w:r w:rsidR="007C4B7B" w:rsidRPr="007C4B7B">
              <w:rPr>
                <w:bCs/>
                <w:color w:val="000000" w:themeColor="text1"/>
              </w:rPr>
              <w:t>Управління інноваційним розвитком туристичних підприємств</w:t>
            </w:r>
          </w:p>
        </w:tc>
        <w:tc>
          <w:tcPr>
            <w:tcW w:w="672" w:type="pct"/>
            <w:vAlign w:val="bottom"/>
          </w:tcPr>
          <w:p w14:paraId="53AA8C85" w14:textId="6B82CB95" w:rsidR="003307E7" w:rsidRPr="003307E7" w:rsidRDefault="0087387C" w:rsidP="00674D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307E7" w:rsidRPr="003307E7" w14:paraId="5D8C8088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6467C7C0" w14:textId="77777777" w:rsidR="003307E7" w:rsidRPr="003307E7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7C66F839" w14:textId="7B248786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Тема 7. </w:t>
            </w:r>
            <w:r w:rsidR="007C4B7B" w:rsidRPr="007C4B7B">
              <w:rPr>
                <w:bCs/>
                <w:color w:val="000000" w:themeColor="text1"/>
              </w:rPr>
              <w:t>Ефективність інновацій в туристичній діяльності</w:t>
            </w:r>
          </w:p>
        </w:tc>
        <w:tc>
          <w:tcPr>
            <w:tcW w:w="672" w:type="pct"/>
            <w:vAlign w:val="bottom"/>
          </w:tcPr>
          <w:p w14:paraId="154D9CFE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7</w:t>
            </w:r>
          </w:p>
        </w:tc>
      </w:tr>
      <w:tr w:rsidR="003307E7" w:rsidRPr="003307E7" w14:paraId="25B11CFA" w14:textId="77777777" w:rsidTr="00674DD5">
        <w:trPr>
          <w:gridAfter w:val="1"/>
          <w:wAfter w:w="6" w:type="pct"/>
          <w:trHeight w:val="20"/>
        </w:trPr>
        <w:tc>
          <w:tcPr>
            <w:tcW w:w="786" w:type="pct"/>
            <w:vMerge/>
          </w:tcPr>
          <w:p w14:paraId="722BCD73" w14:textId="77777777" w:rsidR="003307E7" w:rsidRPr="003307E7" w:rsidRDefault="003307E7" w:rsidP="00674DD5">
            <w:pPr>
              <w:rPr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3536" w:type="pct"/>
          </w:tcPr>
          <w:p w14:paraId="1575B223" w14:textId="077C0AF7" w:rsidR="003307E7" w:rsidRPr="003307E7" w:rsidRDefault="003307E7" w:rsidP="00674DD5">
            <w:pPr>
              <w:tabs>
                <w:tab w:val="left" w:pos="993"/>
              </w:tabs>
              <w:jc w:val="both"/>
              <w:rPr>
                <w:bCs/>
                <w:color w:val="000000" w:themeColor="text1"/>
              </w:rPr>
            </w:pPr>
            <w:r w:rsidRPr="003307E7">
              <w:rPr>
                <w:bCs/>
                <w:color w:val="000000" w:themeColor="text1"/>
              </w:rPr>
              <w:t xml:space="preserve">Тема 8. </w:t>
            </w:r>
            <w:r w:rsidR="007C4B7B" w:rsidRPr="007C4B7B">
              <w:rPr>
                <w:bCs/>
                <w:color w:val="000000" w:themeColor="text1"/>
              </w:rPr>
              <w:t>Детермінанти інноваційної  модернізації туристичних  підприємств</w:t>
            </w:r>
          </w:p>
        </w:tc>
        <w:tc>
          <w:tcPr>
            <w:tcW w:w="672" w:type="pct"/>
            <w:vAlign w:val="bottom"/>
          </w:tcPr>
          <w:p w14:paraId="5F3F97D8" w14:textId="77777777" w:rsidR="003307E7" w:rsidRPr="003307E7" w:rsidRDefault="003307E7" w:rsidP="00674DD5">
            <w:pPr>
              <w:jc w:val="center"/>
              <w:rPr>
                <w:color w:val="000000" w:themeColor="text1"/>
              </w:rPr>
            </w:pPr>
            <w:r w:rsidRPr="003307E7">
              <w:rPr>
                <w:color w:val="000000" w:themeColor="text1"/>
              </w:rPr>
              <w:t>7</w:t>
            </w:r>
          </w:p>
        </w:tc>
      </w:tr>
      <w:tr w:rsidR="003307E7" w:rsidRPr="003307E7" w14:paraId="3149BE4D" w14:textId="77777777" w:rsidTr="00674DD5">
        <w:trPr>
          <w:trHeight w:val="20"/>
        </w:trPr>
        <w:tc>
          <w:tcPr>
            <w:tcW w:w="4322" w:type="pct"/>
            <w:gridSpan w:val="2"/>
          </w:tcPr>
          <w:p w14:paraId="16B15EB1" w14:textId="77777777" w:rsidR="003307E7" w:rsidRPr="003307E7" w:rsidRDefault="003307E7" w:rsidP="00674DD5">
            <w:pPr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РАЗОМ</w:t>
            </w:r>
          </w:p>
        </w:tc>
        <w:tc>
          <w:tcPr>
            <w:tcW w:w="678" w:type="pct"/>
            <w:gridSpan w:val="2"/>
            <w:shd w:val="clear" w:color="000000" w:fill="FFFFFF"/>
          </w:tcPr>
          <w:p w14:paraId="2D8A64CC" w14:textId="77777777" w:rsidR="003307E7" w:rsidRPr="003307E7" w:rsidRDefault="003307E7" w:rsidP="00674DD5">
            <w:pPr>
              <w:jc w:val="center"/>
              <w:rPr>
                <w:b/>
                <w:bCs/>
                <w:color w:val="000000" w:themeColor="text1"/>
              </w:rPr>
            </w:pPr>
            <w:r w:rsidRPr="003307E7">
              <w:rPr>
                <w:b/>
                <w:bCs/>
                <w:color w:val="000000" w:themeColor="text1"/>
              </w:rPr>
              <w:t>120</w:t>
            </w:r>
          </w:p>
        </w:tc>
      </w:tr>
    </w:tbl>
    <w:p w14:paraId="480257FA" w14:textId="77777777" w:rsidR="003307E7" w:rsidRPr="00804183" w:rsidRDefault="003307E7" w:rsidP="003307E7">
      <w:pPr>
        <w:rPr>
          <w:b/>
          <w:color w:val="FF0000"/>
          <w:sz w:val="28"/>
          <w:szCs w:val="28"/>
        </w:rPr>
      </w:pPr>
    </w:p>
    <w:p w14:paraId="76ABDA2F" w14:textId="77777777" w:rsidR="00322CD1" w:rsidRPr="00804183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6.</w:t>
      </w:r>
      <w:r w:rsidRPr="00804183">
        <w:rPr>
          <w:color w:val="000000" w:themeColor="text1"/>
          <w:sz w:val="28"/>
          <w:szCs w:val="28"/>
        </w:rPr>
        <w:t xml:space="preserve"> </w:t>
      </w:r>
      <w:r w:rsidRPr="00804183">
        <w:rPr>
          <w:b/>
          <w:color w:val="000000" w:themeColor="text1"/>
          <w:sz w:val="28"/>
          <w:szCs w:val="28"/>
        </w:rPr>
        <w:t>СИСТЕМА ОЦІНЮВАННЯ ТА ВИМОГИ</w:t>
      </w:r>
    </w:p>
    <w:p w14:paraId="39DE32F0" w14:textId="77777777" w:rsidR="00322CD1" w:rsidRPr="00804183" w:rsidRDefault="00322CD1" w:rsidP="00322CD1">
      <w:pPr>
        <w:tabs>
          <w:tab w:val="left" w:pos="284"/>
          <w:tab w:val="left" w:pos="357"/>
        </w:tabs>
        <w:contextualSpacing/>
        <w:jc w:val="center"/>
        <w:rPr>
          <w:b/>
          <w:color w:val="000000" w:themeColor="text1"/>
          <w:sz w:val="28"/>
          <w:szCs w:val="28"/>
        </w:rPr>
      </w:pPr>
    </w:p>
    <w:p w14:paraId="1C54F064" w14:textId="77777777" w:rsidR="00322CD1" w:rsidRPr="00804183" w:rsidRDefault="00322CD1" w:rsidP="00322CD1">
      <w:pPr>
        <w:pStyle w:val="17"/>
        <w:ind w:left="0"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Оцінювання досягнень здобувачів здійснюється за допомогою прозорих процедур, що ґрунтуються на об’єктивних критеріях відповідно до Положення університету «Про оцінювання результатів навчання здобувачів вищої освіти», </w:t>
      </w:r>
      <w:bookmarkStart w:id="10" w:name="_Hlk142561816"/>
      <w:r>
        <w:fldChar w:fldCharType="begin"/>
      </w:r>
      <w:r>
        <w:instrText>HYPERLINK "http://surl.li/bgpuz"</w:instrText>
      </w:r>
      <w:r>
        <w:fldChar w:fldCharType="separate"/>
      </w:r>
      <w:r w:rsidRPr="00804183">
        <w:rPr>
          <w:rStyle w:val="a9"/>
          <w:b w:val="0"/>
          <w:bCs/>
          <w:color w:val="000000" w:themeColor="text1"/>
          <w:sz w:val="28"/>
          <w:szCs w:val="28"/>
        </w:rPr>
        <w:t>http://surl.li/bgpuz</w:t>
      </w:r>
      <w:r>
        <w:rPr>
          <w:rStyle w:val="a9"/>
          <w:b w:val="0"/>
          <w:bCs/>
          <w:color w:val="000000" w:themeColor="text1"/>
          <w:sz w:val="28"/>
          <w:szCs w:val="28"/>
        </w:rPr>
        <w:fldChar w:fldCharType="end"/>
      </w:r>
      <w:bookmarkEnd w:id="10"/>
      <w:r w:rsidRPr="00804183">
        <w:rPr>
          <w:color w:val="000000" w:themeColor="text1"/>
          <w:sz w:val="28"/>
          <w:szCs w:val="28"/>
        </w:rPr>
        <w:t xml:space="preserve">. Досягнутий рівень </w:t>
      </w:r>
      <w:proofErr w:type="spellStart"/>
      <w:r w:rsidRPr="00804183">
        <w:rPr>
          <w:color w:val="000000" w:themeColor="text1"/>
          <w:sz w:val="28"/>
          <w:szCs w:val="28"/>
        </w:rPr>
        <w:t>компетентностей</w:t>
      </w:r>
      <w:proofErr w:type="spellEnd"/>
      <w:r w:rsidRPr="00804183">
        <w:rPr>
          <w:color w:val="000000" w:themeColor="text1"/>
          <w:sz w:val="28"/>
          <w:szCs w:val="28"/>
        </w:rPr>
        <w:t xml:space="preserve"> відносно очікуваних, що </w:t>
      </w:r>
      <w:r w:rsidRPr="00804183">
        <w:rPr>
          <w:color w:val="000000" w:themeColor="text1"/>
          <w:sz w:val="28"/>
          <w:szCs w:val="28"/>
        </w:rPr>
        <w:lastRenderedPageBreak/>
        <w:t>ідентифікований під час контрольних заходів, відображає реальний результат навчання здобувачів за дисципліною.</w:t>
      </w:r>
    </w:p>
    <w:p w14:paraId="140C13E6" w14:textId="77777777" w:rsidR="00322CD1" w:rsidRPr="00804183" w:rsidRDefault="00322CD1" w:rsidP="00322CD1">
      <w:pPr>
        <w:pStyle w:val="a3"/>
        <w:suppressLineNumbers/>
        <w:suppressAutoHyphens/>
        <w:ind w:firstLine="567"/>
        <w:outlineLvl w:val="0"/>
        <w:rPr>
          <w:color w:val="000000" w:themeColor="text1"/>
          <w:sz w:val="28"/>
          <w:szCs w:val="28"/>
        </w:rPr>
      </w:pPr>
      <w:bookmarkStart w:id="11" w:name="_Toc50155093"/>
      <w:bookmarkStart w:id="12" w:name="_Toc53950355"/>
      <w:r w:rsidRPr="00804183">
        <w:rPr>
          <w:color w:val="000000" w:themeColor="text1"/>
          <w:sz w:val="28"/>
          <w:szCs w:val="28"/>
        </w:rPr>
        <w:t>6.1. Шкали</w:t>
      </w:r>
      <w:bookmarkEnd w:id="11"/>
      <w:bookmarkEnd w:id="12"/>
    </w:p>
    <w:p w14:paraId="2E641DF2" w14:textId="77777777" w:rsidR="002A381D" w:rsidRPr="00804183" w:rsidRDefault="00322CD1" w:rsidP="002A381D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Оцінювання навчальних досягнень здобувачів НТУ «ДП»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804183">
        <w:rPr>
          <w:color w:val="000000" w:themeColor="text1"/>
          <w:sz w:val="28"/>
          <w:szCs w:val="28"/>
          <w:shd w:val="clear" w:color="auto" w:fill="FFFFFF"/>
        </w:rPr>
        <w:t xml:space="preserve">конвертації (переведення) </w:t>
      </w:r>
      <w:r w:rsidRPr="00804183">
        <w:rPr>
          <w:color w:val="000000" w:themeColor="text1"/>
          <w:sz w:val="28"/>
          <w:szCs w:val="28"/>
        </w:rPr>
        <w:t>оцінок мобільних здобувачів.</w:t>
      </w:r>
    </w:p>
    <w:p w14:paraId="51DDA584" w14:textId="77777777" w:rsidR="00322CD1" w:rsidRPr="00804183" w:rsidRDefault="00322CD1" w:rsidP="00322CD1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 w:themeColor="text1"/>
          <w:sz w:val="28"/>
          <w:szCs w:val="28"/>
        </w:rPr>
      </w:pPr>
      <w:r w:rsidRPr="00804183">
        <w:rPr>
          <w:b/>
          <w:bCs/>
          <w:iCs/>
          <w:color w:val="000000" w:themeColor="text1"/>
          <w:sz w:val="28"/>
          <w:szCs w:val="28"/>
        </w:rPr>
        <w:t>Шкали оцінювання навчальних досягнень здобувачів НТУ «ДП»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4817"/>
      </w:tblGrid>
      <w:tr w:rsidR="00804183" w:rsidRPr="00804183" w14:paraId="206EAA17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DEB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Рейтингова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46E242D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Інституційна</w:t>
            </w:r>
          </w:p>
        </w:tc>
      </w:tr>
      <w:tr w:rsidR="00804183" w:rsidRPr="00804183" w14:paraId="3E1352DC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2BB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90…100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59F5999F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відмінно / </w:t>
            </w:r>
            <w:proofErr w:type="spellStart"/>
            <w:r w:rsidRPr="00804183">
              <w:rPr>
                <w:color w:val="000000" w:themeColor="text1"/>
              </w:rPr>
              <w:t>Excellent</w:t>
            </w:r>
            <w:proofErr w:type="spellEnd"/>
          </w:p>
        </w:tc>
      </w:tr>
      <w:tr w:rsidR="00804183" w:rsidRPr="00804183" w14:paraId="0133D49D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38F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74…89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7B54C0F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добре / </w:t>
            </w:r>
            <w:proofErr w:type="spellStart"/>
            <w:r w:rsidRPr="00804183">
              <w:rPr>
                <w:color w:val="000000" w:themeColor="text1"/>
              </w:rPr>
              <w:t>Good</w:t>
            </w:r>
            <w:proofErr w:type="spellEnd"/>
          </w:p>
        </w:tc>
      </w:tr>
      <w:tr w:rsidR="00804183" w:rsidRPr="00804183" w14:paraId="76B10027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392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60…73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37774C25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задовільно / </w:t>
            </w:r>
            <w:proofErr w:type="spellStart"/>
            <w:r w:rsidRPr="00804183">
              <w:rPr>
                <w:color w:val="000000" w:themeColor="text1"/>
              </w:rPr>
              <w:t>Satisfactory</w:t>
            </w:r>
            <w:proofErr w:type="spellEnd"/>
          </w:p>
        </w:tc>
      </w:tr>
      <w:tr w:rsidR="00322CD1" w:rsidRPr="00804183" w14:paraId="2D84AEE9" w14:textId="77777777" w:rsidTr="00F831A5">
        <w:trPr>
          <w:cantSplit/>
          <w:jc w:val="center"/>
        </w:trPr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AC4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0…59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1B58821F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незадовільно / </w:t>
            </w:r>
            <w:proofErr w:type="spellStart"/>
            <w:r w:rsidRPr="00804183">
              <w:rPr>
                <w:color w:val="000000" w:themeColor="text1"/>
              </w:rPr>
              <w:t>Fail</w:t>
            </w:r>
            <w:proofErr w:type="spellEnd"/>
          </w:p>
        </w:tc>
      </w:tr>
    </w:tbl>
    <w:p w14:paraId="5636FDB4" w14:textId="77777777" w:rsidR="00322CD1" w:rsidRPr="00804183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</w:p>
    <w:p w14:paraId="16AFD329" w14:textId="77777777" w:rsidR="00322CD1" w:rsidRPr="00804183" w:rsidRDefault="00322CD1" w:rsidP="00982F96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Кредити навчальної дисципліни зараховуються, якщо здобувач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«ДП».</w:t>
      </w:r>
    </w:p>
    <w:p w14:paraId="72448D87" w14:textId="77777777" w:rsidR="002A381D" w:rsidRPr="00804183" w:rsidRDefault="002A381D" w:rsidP="00982F96">
      <w:pPr>
        <w:ind w:firstLine="567"/>
        <w:jc w:val="both"/>
        <w:rPr>
          <w:b/>
          <w:color w:val="FF0000"/>
          <w:sz w:val="28"/>
          <w:szCs w:val="28"/>
        </w:rPr>
      </w:pPr>
    </w:p>
    <w:p w14:paraId="4AF678BE" w14:textId="77777777" w:rsidR="00322CD1" w:rsidRPr="00804183" w:rsidRDefault="00322CD1" w:rsidP="00982F9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04183">
        <w:rPr>
          <w:b/>
          <w:color w:val="000000" w:themeColor="text1"/>
          <w:sz w:val="28"/>
          <w:szCs w:val="28"/>
        </w:rPr>
        <w:t>6.2. Засоби та процедури</w:t>
      </w:r>
    </w:p>
    <w:p w14:paraId="6C82DEDF" w14:textId="35194BDB" w:rsidR="00322CD1" w:rsidRPr="00804183" w:rsidRDefault="00322CD1" w:rsidP="00982F96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bookmarkStart w:id="13" w:name="_Hlk142559553"/>
      <w:r w:rsidRPr="00804183">
        <w:rPr>
          <w:b w:val="0"/>
          <w:bCs/>
          <w:color w:val="000000" w:themeColor="text1"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804183">
        <w:rPr>
          <w:b w:val="0"/>
          <w:color w:val="000000" w:themeColor="text1"/>
          <w:sz w:val="28"/>
          <w:szCs w:val="28"/>
        </w:rPr>
        <w:t xml:space="preserve">знань, умінь/навичок, комунікації, відповідальності </w:t>
      </w:r>
      <w:r w:rsidR="003D3356" w:rsidRPr="00804183">
        <w:rPr>
          <w:b w:val="0"/>
          <w:color w:val="000000" w:themeColor="text1"/>
          <w:sz w:val="28"/>
          <w:szCs w:val="28"/>
        </w:rPr>
        <w:t>та</w:t>
      </w:r>
      <w:r w:rsidRPr="00804183">
        <w:rPr>
          <w:b w:val="0"/>
          <w:color w:val="000000" w:themeColor="text1"/>
          <w:sz w:val="28"/>
          <w:szCs w:val="28"/>
        </w:rPr>
        <w:t xml:space="preserve"> автономії здобувачів за вимогами НРК до </w:t>
      </w:r>
      <w:r w:rsidR="00804183" w:rsidRPr="00804183">
        <w:rPr>
          <w:b w:val="0"/>
          <w:color w:val="000000" w:themeColor="text1"/>
          <w:sz w:val="28"/>
          <w:szCs w:val="28"/>
        </w:rPr>
        <w:t>7</w:t>
      </w:r>
      <w:r w:rsidRPr="00804183">
        <w:rPr>
          <w:b w:val="0"/>
          <w:color w:val="000000" w:themeColor="text1"/>
          <w:sz w:val="28"/>
          <w:szCs w:val="28"/>
        </w:rPr>
        <w:t>-го кваліфікаційного рівня</w:t>
      </w:r>
      <w:r w:rsidRPr="00804183">
        <w:rPr>
          <w:b w:val="0"/>
          <w:i/>
          <w:color w:val="000000" w:themeColor="text1"/>
          <w:sz w:val="28"/>
          <w:szCs w:val="28"/>
        </w:rPr>
        <w:t xml:space="preserve"> </w:t>
      </w:r>
      <w:r w:rsidRPr="00804183">
        <w:rPr>
          <w:b w:val="0"/>
          <w:color w:val="000000" w:themeColor="text1"/>
          <w:sz w:val="28"/>
          <w:szCs w:val="28"/>
        </w:rPr>
        <w:t>під час демонстрації регламентованих робочою програмою результатів навчання.</w:t>
      </w:r>
    </w:p>
    <w:p w14:paraId="73AD06A5" w14:textId="77777777" w:rsidR="00322CD1" w:rsidRPr="00804183" w:rsidRDefault="00322CD1" w:rsidP="00982F96">
      <w:pPr>
        <w:suppressLineNumbers/>
        <w:suppressAutoHyphens/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Здобувачі на контрольних заходах мають виконувати завдання, орієнтовані на демонстрацію дисциплінарних результатів навчання.</w:t>
      </w:r>
    </w:p>
    <w:p w14:paraId="4FE4EF09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Засоби діагностики, що н</w:t>
      </w:r>
      <w:r w:rsidRPr="00804183">
        <w:rPr>
          <w:bCs/>
          <w:color w:val="000000" w:themeColor="text1"/>
          <w:sz w:val="28"/>
          <w:szCs w:val="28"/>
        </w:rPr>
        <w:t>адаються здобувачам на контрольних заходах у вигляді завдань для поточного та підсумкового контролю, ф</w:t>
      </w:r>
      <w:r w:rsidRPr="00804183">
        <w:rPr>
          <w:color w:val="000000" w:themeColor="text1"/>
          <w:sz w:val="28"/>
          <w:szCs w:val="28"/>
        </w:rPr>
        <w:t xml:space="preserve">ормуються шляхом </w:t>
      </w:r>
      <w:r w:rsidRPr="00804183">
        <w:rPr>
          <w:bCs/>
          <w:color w:val="000000" w:themeColor="text1"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14:paraId="1CB3194B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14:paraId="1DDE10BD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14:paraId="6B34E8DE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67D66E0E" w14:textId="77777777" w:rsidR="00322CD1" w:rsidRPr="00804183" w:rsidRDefault="00322CD1" w:rsidP="00982F96">
      <w:pPr>
        <w:widowControl w:val="0"/>
        <w:suppressLineNumbers/>
        <w:suppressAutoHyphens/>
        <w:ind w:firstLine="567"/>
        <w:jc w:val="center"/>
        <w:rPr>
          <w:b/>
          <w:i/>
          <w:color w:val="000000" w:themeColor="text1"/>
          <w:sz w:val="28"/>
          <w:szCs w:val="28"/>
        </w:rPr>
      </w:pPr>
      <w:r w:rsidRPr="00804183">
        <w:rPr>
          <w:b/>
          <w:i/>
          <w:color w:val="000000" w:themeColor="text1"/>
          <w:sz w:val="28"/>
          <w:szCs w:val="28"/>
        </w:rPr>
        <w:t>Засоби діагностики та процедури оцінювання</w:t>
      </w:r>
    </w:p>
    <w:p w14:paraId="2848EE06" w14:textId="2259936D" w:rsidR="00322CD1" w:rsidRPr="000A49F8" w:rsidRDefault="00322CD1" w:rsidP="000A49F8">
      <w:pPr>
        <w:widowControl w:val="0"/>
        <w:suppressLineNumbers/>
        <w:suppressAutoHyphens/>
        <w:ind w:firstLine="709"/>
        <w:jc w:val="both"/>
        <w:rPr>
          <w:bCs/>
          <w:i/>
          <w:color w:val="FF0000"/>
          <w:sz w:val="28"/>
          <w:szCs w:val="28"/>
        </w:rPr>
      </w:pP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884"/>
        <w:gridCol w:w="2281"/>
        <w:gridCol w:w="1436"/>
        <w:gridCol w:w="3018"/>
      </w:tblGrid>
      <w:tr w:rsidR="00804183" w:rsidRPr="00804183" w14:paraId="0D2F3E05" w14:textId="77777777" w:rsidTr="00F831A5">
        <w:trPr>
          <w:cantSplit/>
          <w:jc w:val="center"/>
        </w:trPr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14FB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ПОТОЧНИЙ КОНТРОЛЬ</w:t>
            </w:r>
          </w:p>
        </w:tc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884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ПІДСУМКОВИЙ КОНТРОЛЬ</w:t>
            </w:r>
          </w:p>
        </w:tc>
      </w:tr>
      <w:tr w:rsidR="00804183" w:rsidRPr="00804183" w14:paraId="119C829F" w14:textId="77777777" w:rsidTr="000A49F8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847" w14:textId="77777777" w:rsidR="00322CD1" w:rsidRPr="00804183" w:rsidRDefault="00322CD1" w:rsidP="00F831A5">
            <w:pPr>
              <w:autoSpaceDE w:val="0"/>
              <w:snapToGrid w:val="0"/>
              <w:ind w:left="60"/>
              <w:jc w:val="center"/>
              <w:rPr>
                <w:b/>
                <w:bCs/>
                <w:color w:val="000000" w:themeColor="text1"/>
              </w:rPr>
            </w:pPr>
            <w:r w:rsidRPr="00804183">
              <w:rPr>
                <w:b/>
                <w:bCs/>
                <w:color w:val="000000" w:themeColor="text1"/>
              </w:rPr>
              <w:t>навчальне заняття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6D296A0D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засоби діагностики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1E4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процедури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AB2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засоби діагностики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398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b/>
                <w:color w:val="000000" w:themeColor="text1"/>
              </w:rPr>
              <w:t>процедури</w:t>
            </w:r>
          </w:p>
        </w:tc>
      </w:tr>
      <w:tr w:rsidR="000A49F8" w:rsidRPr="00804183" w14:paraId="3AA80331" w14:textId="77777777" w:rsidTr="000A49F8">
        <w:trPr>
          <w:cantSplit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FBD" w14:textId="77777777" w:rsidR="000A49F8" w:rsidRPr="00DB7221" w:rsidRDefault="000A49F8" w:rsidP="000A49F8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  <w:color w:val="000000" w:themeColor="text1"/>
              </w:rPr>
            </w:pPr>
            <w:r w:rsidRPr="00DB7221">
              <w:rPr>
                <w:bCs/>
                <w:color w:val="000000" w:themeColor="text1"/>
              </w:rPr>
              <w:t>лекції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4107956B" w14:textId="17E15B0B" w:rsidR="000A49F8" w:rsidRPr="00DB7221" w:rsidRDefault="000A49F8" w:rsidP="000A49F8">
            <w:pPr>
              <w:autoSpaceDE w:val="0"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DB7221">
              <w:rPr>
                <w:color w:val="000000" w:themeColor="text1"/>
              </w:rPr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006E" w14:textId="77777777" w:rsidR="008E42B5" w:rsidRPr="00DB7221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>виконання завдан</w:t>
            </w:r>
            <w:r w:rsidR="008E42B5" w:rsidRPr="00DB7221">
              <w:rPr>
                <w:color w:val="000000" w:themeColor="text1"/>
              </w:rPr>
              <w:t>ь</w:t>
            </w:r>
          </w:p>
          <w:p w14:paraId="5AFC08F4" w14:textId="557FF06A" w:rsidR="000A49F8" w:rsidRPr="00DB7221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DB7221">
              <w:rPr>
                <w:color w:val="000000" w:themeColor="text1"/>
              </w:rPr>
              <w:t xml:space="preserve"> під час лекцій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5BD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комплексна контрольна робота (ККР)</w:t>
            </w:r>
          </w:p>
          <w:p w14:paraId="4E7BC91E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</w:p>
          <w:p w14:paraId="7DDF6C58" w14:textId="49E8D2EC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залік</w:t>
            </w:r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41C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5"/>
              <w:jc w:val="center"/>
              <w:rPr>
                <w:color w:val="000000" w:themeColor="text1"/>
              </w:rPr>
            </w:pPr>
            <w:r w:rsidRPr="00F1058C">
              <w:rPr>
                <w:color w:val="000000" w:themeColor="text1"/>
              </w:rPr>
              <w:t>визначення сумарного результату</w:t>
            </w:r>
            <w:r w:rsidRPr="00804183">
              <w:rPr>
                <w:color w:val="000000" w:themeColor="text1"/>
              </w:rPr>
              <w:t xml:space="preserve"> поточних контролів</w:t>
            </w:r>
          </w:p>
          <w:p w14:paraId="330F5806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5"/>
              <w:jc w:val="center"/>
              <w:rPr>
                <w:color w:val="000000" w:themeColor="text1"/>
              </w:rPr>
            </w:pPr>
          </w:p>
          <w:p w14:paraId="6EB0AFC6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</w:p>
          <w:p w14:paraId="0B5437B8" w14:textId="7777777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 xml:space="preserve">виконання ККР під час </w:t>
            </w:r>
          </w:p>
          <w:p w14:paraId="38EA39D4" w14:textId="4F72A087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заліку за бажанням </w:t>
            </w:r>
          </w:p>
          <w:p w14:paraId="0CB94566" w14:textId="44546A60" w:rsidR="000A49F8" w:rsidRPr="00804183" w:rsidRDefault="000A49F8" w:rsidP="000A49F8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здобувача</w:t>
            </w:r>
          </w:p>
        </w:tc>
      </w:tr>
      <w:tr w:rsidR="00804183" w:rsidRPr="00804183" w14:paraId="1B730A2D" w14:textId="77777777" w:rsidTr="000A49F8">
        <w:trPr>
          <w:cantSplit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DEC" w14:textId="77777777" w:rsidR="00322CD1" w:rsidRPr="00804183" w:rsidRDefault="00322CD1" w:rsidP="00F831A5">
            <w:pPr>
              <w:autoSpaceDE w:val="0"/>
              <w:snapToGrid w:val="0"/>
              <w:spacing w:line="240" w:lineRule="atLeast"/>
              <w:ind w:left="60"/>
              <w:jc w:val="center"/>
              <w:rPr>
                <w:bCs/>
                <w:color w:val="000000" w:themeColor="text1"/>
              </w:rPr>
            </w:pPr>
            <w:r w:rsidRPr="00804183">
              <w:rPr>
                <w:bCs/>
                <w:color w:val="000000" w:themeColor="text1"/>
              </w:rPr>
              <w:t>практичні</w:t>
            </w:r>
          </w:p>
          <w:p w14:paraId="44477FBE" w14:textId="77777777" w:rsidR="00322CD1" w:rsidRPr="00804183" w:rsidRDefault="00322CD1" w:rsidP="00F831A5">
            <w:pPr>
              <w:autoSpaceDE w:val="0"/>
              <w:snapToGrid w:val="0"/>
              <w:spacing w:line="240" w:lineRule="atLeast"/>
              <w:ind w:left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05FC8347" w14:textId="7581BE1D" w:rsidR="00322CD1" w:rsidRPr="00804183" w:rsidRDefault="00322CD1" w:rsidP="00F831A5">
            <w:pPr>
              <w:autoSpaceDE w:val="0"/>
              <w:snapToGrid w:val="0"/>
              <w:spacing w:line="240" w:lineRule="atLeast"/>
              <w:jc w:val="center"/>
              <w:rPr>
                <w:b/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контрольні завдання 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F9CF" w14:textId="77777777" w:rsidR="00322CD1" w:rsidRPr="00804183" w:rsidRDefault="00322CD1" w:rsidP="00F831A5">
            <w:pPr>
              <w:autoSpaceDE w:val="0"/>
              <w:snapToGrid w:val="0"/>
              <w:spacing w:line="240" w:lineRule="atLeast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виконання завдань під час практичних занять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AD2" w14:textId="77777777" w:rsidR="00322CD1" w:rsidRPr="00804183" w:rsidRDefault="00322CD1" w:rsidP="00F831A5">
            <w:pPr>
              <w:autoSpaceDE w:val="0"/>
              <w:snapToGrid w:val="0"/>
              <w:spacing w:line="240" w:lineRule="atLeast"/>
              <w:ind w:left="48"/>
              <w:rPr>
                <w:color w:val="000000" w:themeColor="text1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535" w14:textId="77777777" w:rsidR="00322CD1" w:rsidRPr="00804183" w:rsidRDefault="00322CD1" w:rsidP="00F831A5">
            <w:pPr>
              <w:autoSpaceDE w:val="0"/>
              <w:snapToGrid w:val="0"/>
              <w:spacing w:line="240" w:lineRule="atLeast"/>
              <w:ind w:left="48"/>
              <w:rPr>
                <w:color w:val="000000" w:themeColor="text1"/>
              </w:rPr>
            </w:pPr>
          </w:p>
        </w:tc>
      </w:tr>
      <w:tr w:rsidR="00804183" w:rsidRPr="00804183" w14:paraId="64FC2B64" w14:textId="77777777" w:rsidTr="000A49F8">
        <w:trPr>
          <w:cantSplit/>
          <w:jc w:val="center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702" w14:textId="77777777" w:rsidR="00322CD1" w:rsidRPr="00804183" w:rsidRDefault="00322CD1" w:rsidP="00F831A5">
            <w:pPr>
              <w:autoSpaceDE w:val="0"/>
              <w:snapToGrid w:val="0"/>
              <w:ind w:left="6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48973637" w14:textId="77777777" w:rsidR="00322CD1" w:rsidRPr="00804183" w:rsidRDefault="00322CD1" w:rsidP="00F831A5">
            <w:pPr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804183">
              <w:rPr>
                <w:color w:val="000000" w:themeColor="text1"/>
              </w:rPr>
              <w:t>індивідуальне завдання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C88D" w14:textId="77777777" w:rsidR="00322CD1" w:rsidRPr="00804183" w:rsidRDefault="00322CD1" w:rsidP="00F831A5">
            <w:pPr>
              <w:autoSpaceDE w:val="0"/>
              <w:snapToGrid w:val="0"/>
              <w:ind w:left="48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виконання завдань під час самостійної роботи</w:t>
            </w: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AA2" w14:textId="77777777" w:rsidR="00322CD1" w:rsidRPr="00804183" w:rsidRDefault="00322CD1" w:rsidP="00F831A5">
            <w:pPr>
              <w:autoSpaceDE w:val="0"/>
              <w:snapToGrid w:val="0"/>
              <w:ind w:left="48"/>
              <w:rPr>
                <w:color w:val="000000" w:themeColor="text1"/>
              </w:rPr>
            </w:pP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16C" w14:textId="77777777" w:rsidR="00322CD1" w:rsidRPr="00804183" w:rsidRDefault="00322CD1" w:rsidP="00F831A5">
            <w:pPr>
              <w:autoSpaceDE w:val="0"/>
              <w:snapToGrid w:val="0"/>
              <w:ind w:left="48"/>
              <w:rPr>
                <w:color w:val="000000" w:themeColor="text1"/>
              </w:rPr>
            </w:pPr>
          </w:p>
        </w:tc>
      </w:tr>
    </w:tbl>
    <w:p w14:paraId="39199ADB" w14:textId="77777777" w:rsidR="003D3356" w:rsidRPr="00804183" w:rsidRDefault="003D3356" w:rsidP="00322CD1">
      <w:pPr>
        <w:widowControl w:val="0"/>
        <w:suppressLineNumbers/>
        <w:suppressAutoHyphens/>
        <w:ind w:firstLine="567"/>
        <w:jc w:val="both"/>
        <w:rPr>
          <w:bCs/>
          <w:i/>
          <w:color w:val="FF0000"/>
        </w:rPr>
      </w:pPr>
    </w:p>
    <w:p w14:paraId="2656A33E" w14:textId="7CA2F77A" w:rsidR="00322CD1" w:rsidRPr="00D243AF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DB7221">
        <w:rPr>
          <w:bCs/>
          <w:color w:val="000000" w:themeColor="text1"/>
          <w:sz w:val="28"/>
          <w:szCs w:val="28"/>
        </w:rPr>
        <w:t xml:space="preserve">Під час поточного контролю </w:t>
      </w:r>
      <w:r w:rsidR="000A49F8" w:rsidRPr="00DB7221">
        <w:rPr>
          <w:bCs/>
          <w:color w:val="000000" w:themeColor="text1"/>
          <w:sz w:val="28"/>
          <w:szCs w:val="28"/>
        </w:rPr>
        <w:t>лекційні заняття оцінюються шляхом визначення якості виконання контрольних конкретизованих завдань.</w:t>
      </w:r>
      <w:r w:rsidR="000A49F8" w:rsidRPr="00DB7221">
        <w:rPr>
          <w:bCs/>
          <w:color w:val="000000" w:themeColor="text1"/>
        </w:rPr>
        <w:t xml:space="preserve"> </w:t>
      </w:r>
      <w:r w:rsidR="000A49F8" w:rsidRPr="00DB7221">
        <w:rPr>
          <w:bCs/>
          <w:color w:val="000000" w:themeColor="text1"/>
          <w:sz w:val="28"/>
          <w:szCs w:val="28"/>
        </w:rPr>
        <w:t>П</w:t>
      </w:r>
      <w:r w:rsidRPr="00DB7221">
        <w:rPr>
          <w:bCs/>
          <w:color w:val="000000" w:themeColor="text1"/>
          <w:sz w:val="28"/>
          <w:szCs w:val="28"/>
        </w:rPr>
        <w:t>рактичні заняття оцінюються якістю виконання контрольних та індивідуальн</w:t>
      </w:r>
      <w:r w:rsidR="003D3356" w:rsidRPr="00DB7221">
        <w:rPr>
          <w:bCs/>
          <w:color w:val="000000" w:themeColor="text1"/>
          <w:sz w:val="28"/>
          <w:szCs w:val="28"/>
        </w:rPr>
        <w:t>их</w:t>
      </w:r>
      <w:r w:rsidRPr="00DB7221">
        <w:rPr>
          <w:bCs/>
          <w:color w:val="000000" w:themeColor="text1"/>
          <w:sz w:val="28"/>
          <w:szCs w:val="28"/>
        </w:rPr>
        <w:t xml:space="preserve"> завдань. </w:t>
      </w:r>
    </w:p>
    <w:p w14:paraId="64C159A3" w14:textId="5B506FBC" w:rsidR="00322CD1" w:rsidRPr="00804183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DB7221">
        <w:rPr>
          <w:bCs/>
          <w:color w:val="000000" w:themeColor="text1"/>
          <w:sz w:val="28"/>
          <w:szCs w:val="28"/>
        </w:rPr>
        <w:t xml:space="preserve">За наявності рівня результатів поточних контролів з усіх видів навчальних занять не менше 60 балів, підсумковий контроль здійснюється без </w:t>
      </w:r>
      <w:r w:rsidRPr="00804183">
        <w:rPr>
          <w:bCs/>
          <w:color w:val="000000" w:themeColor="text1"/>
          <w:sz w:val="28"/>
          <w:szCs w:val="28"/>
        </w:rPr>
        <w:t xml:space="preserve">участі студента шляхом визначення </w:t>
      </w:r>
      <w:r w:rsidR="00D243AF">
        <w:rPr>
          <w:bCs/>
          <w:color w:val="000000" w:themeColor="text1"/>
          <w:sz w:val="28"/>
          <w:szCs w:val="28"/>
        </w:rPr>
        <w:t xml:space="preserve">сумарного результату </w:t>
      </w:r>
      <w:r w:rsidRPr="00804183">
        <w:rPr>
          <w:bCs/>
          <w:color w:val="000000" w:themeColor="text1"/>
          <w:sz w:val="28"/>
          <w:szCs w:val="28"/>
        </w:rPr>
        <w:t>поточних оцінок.</w:t>
      </w:r>
    </w:p>
    <w:p w14:paraId="6898B36E" w14:textId="611E54B0" w:rsidR="00322CD1" w:rsidRPr="00804183" w:rsidRDefault="00322CD1" w:rsidP="00322CD1">
      <w:pPr>
        <w:widowControl w:val="0"/>
        <w:suppressLineNumbers/>
        <w:suppressAutoHyphens/>
        <w:ind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Незалежно від результатів поточного контролю кожен </w:t>
      </w:r>
      <w:r w:rsidRPr="00DB7221">
        <w:rPr>
          <w:bCs/>
          <w:color w:val="000000" w:themeColor="text1"/>
          <w:sz w:val="28"/>
          <w:szCs w:val="28"/>
        </w:rPr>
        <w:t xml:space="preserve">студент під час </w:t>
      </w:r>
      <w:r w:rsidR="000A49F8" w:rsidRPr="00DB7221">
        <w:rPr>
          <w:bCs/>
          <w:color w:val="000000" w:themeColor="text1"/>
          <w:sz w:val="28"/>
          <w:szCs w:val="28"/>
        </w:rPr>
        <w:t xml:space="preserve">заліку </w:t>
      </w:r>
      <w:r w:rsidRPr="00DB7221">
        <w:rPr>
          <w:bCs/>
          <w:color w:val="000000" w:themeColor="text1"/>
          <w:sz w:val="28"/>
          <w:szCs w:val="28"/>
        </w:rPr>
        <w:t xml:space="preserve">має право виконувати ККР, яка містить завдання, що охоплюють ключові </w:t>
      </w:r>
      <w:r w:rsidRPr="00804183">
        <w:rPr>
          <w:bCs/>
          <w:color w:val="000000" w:themeColor="text1"/>
          <w:sz w:val="28"/>
          <w:szCs w:val="28"/>
        </w:rPr>
        <w:t>дисциплінарні результати навчання.</w:t>
      </w:r>
    </w:p>
    <w:p w14:paraId="45286E68" w14:textId="77777777" w:rsidR="00322CD1" w:rsidRPr="00804183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Кількість конкретизованих завдань ККР   повинна відповідати відведеному часу на виконання. Кількість варіантів ККР має забезпечити індивідуалізацію завдання.</w:t>
      </w:r>
    </w:p>
    <w:p w14:paraId="3B2077C1" w14:textId="77777777" w:rsidR="00322CD1" w:rsidRPr="00804183" w:rsidRDefault="00322CD1" w:rsidP="00322CD1">
      <w:pPr>
        <w:ind w:firstLine="567"/>
        <w:jc w:val="both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Значення оцінки за виконання ККР визначається середньою оцінкою складових (конкретизованих завдань) і є остаточним.</w:t>
      </w:r>
    </w:p>
    <w:p w14:paraId="679EF722" w14:textId="77777777" w:rsidR="00B03168" w:rsidRPr="00804183" w:rsidRDefault="00B03168" w:rsidP="003D3356">
      <w:pPr>
        <w:widowControl w:val="0"/>
        <w:suppressLineNumbers/>
        <w:suppressAutoHyphens/>
        <w:jc w:val="both"/>
        <w:rPr>
          <w:bCs/>
          <w:color w:val="000000" w:themeColor="text1"/>
          <w:sz w:val="28"/>
          <w:szCs w:val="28"/>
        </w:rPr>
      </w:pPr>
      <w:bookmarkStart w:id="14" w:name="_Hlk501708007"/>
      <w:bookmarkStart w:id="15" w:name="_Hlk501707960"/>
      <w:bookmarkStart w:id="16" w:name="_Hlk500614565"/>
      <w:bookmarkEnd w:id="13"/>
    </w:p>
    <w:p w14:paraId="587BD341" w14:textId="77777777" w:rsidR="008C7077" w:rsidRPr="00804183" w:rsidRDefault="008C7077" w:rsidP="008C7077">
      <w:pPr>
        <w:pStyle w:val="Default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bookmarkStart w:id="17" w:name="_Hlk498191233"/>
      <w:bookmarkStart w:id="18" w:name="_Toc34660495"/>
      <w:bookmarkEnd w:id="8"/>
      <w:bookmarkEnd w:id="14"/>
      <w:bookmarkEnd w:id="15"/>
      <w:bookmarkEnd w:id="16"/>
      <w:bookmarkEnd w:id="17"/>
      <w:r w:rsidRPr="00804183">
        <w:rPr>
          <w:b/>
          <w:color w:val="000000" w:themeColor="text1"/>
          <w:sz w:val="28"/>
          <w:szCs w:val="28"/>
          <w:lang w:val="uk-UA"/>
        </w:rPr>
        <w:t>6.3. Критерії</w:t>
      </w:r>
    </w:p>
    <w:p w14:paraId="216440C7" w14:textId="77777777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bookmarkStart w:id="19" w:name="_Hlk142560071"/>
      <w:r w:rsidRPr="00804183">
        <w:rPr>
          <w:b w:val="0"/>
          <w:bCs/>
          <w:color w:val="000000" w:themeColor="text1"/>
          <w:sz w:val="28"/>
          <w:szCs w:val="28"/>
        </w:rPr>
        <w:t xml:space="preserve">Реальні результати навчання студента </w:t>
      </w:r>
      <w:r w:rsidRPr="00804183">
        <w:rPr>
          <w:b w:val="0"/>
          <w:color w:val="000000" w:themeColor="text1"/>
          <w:sz w:val="28"/>
          <w:szCs w:val="28"/>
        </w:rPr>
        <w:t xml:space="preserve">ідентифікуються та вимірюються відносно очікуваних </w:t>
      </w:r>
      <w:r w:rsidRPr="00804183">
        <w:rPr>
          <w:b w:val="0"/>
          <w:bCs/>
          <w:color w:val="000000" w:themeColor="text1"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804183">
        <w:rPr>
          <w:b w:val="0"/>
          <w:color w:val="000000" w:themeColor="text1"/>
          <w:sz w:val="28"/>
          <w:szCs w:val="28"/>
        </w:rPr>
        <w:t xml:space="preserve"> студента для демонстрації досягнення результатів навчання.</w:t>
      </w:r>
    </w:p>
    <w:p w14:paraId="1E15D5CE" w14:textId="77777777" w:rsidR="008C7077" w:rsidRPr="00804183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  <w:r w:rsidRPr="00804183">
        <w:rPr>
          <w:color w:val="000000" w:themeColor="text1"/>
          <w:sz w:val="28"/>
          <w:szCs w:val="28"/>
          <w:lang w:val="uk-UA"/>
        </w:rPr>
        <w:t xml:space="preserve">Для </w:t>
      </w:r>
      <w:r w:rsidRPr="00804183">
        <w:rPr>
          <w:bCs/>
          <w:color w:val="000000" w:themeColor="text1"/>
          <w:kern w:val="28"/>
          <w:sz w:val="28"/>
          <w:szCs w:val="28"/>
          <w:lang w:val="uk-UA"/>
        </w:rPr>
        <w:t>оцінювання виконання контрольних завдань під час поточного контролю лекційних і практичних занять в якості критерію використовується коефіцієнт засвоєння, що автоматично адаптує показник оцінки до рейтингової шкали:</w:t>
      </w:r>
    </w:p>
    <w:p w14:paraId="46B80C90" w14:textId="77777777" w:rsidR="008C7077" w:rsidRPr="00804183" w:rsidRDefault="008C7077" w:rsidP="008C7077">
      <w:pPr>
        <w:pStyle w:val="aff2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 w:themeColor="text1"/>
          <w:kern w:val="28"/>
          <w:sz w:val="28"/>
          <w:szCs w:val="28"/>
          <w:lang w:val="uk-UA"/>
        </w:rPr>
      </w:pPr>
    </w:p>
    <w:p w14:paraId="1DC6CA27" w14:textId="77777777" w:rsidR="008C7077" w:rsidRPr="00804183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  <w:proofErr w:type="spellStart"/>
      <w:r w:rsidRPr="00804183">
        <w:rPr>
          <w:bCs/>
          <w:color w:val="000000" w:themeColor="text1"/>
          <w:kern w:val="28"/>
          <w:sz w:val="28"/>
          <w:szCs w:val="28"/>
        </w:rPr>
        <w:t>О</w:t>
      </w:r>
      <w:r w:rsidRPr="00804183">
        <w:rPr>
          <w:bCs/>
          <w:i/>
          <w:color w:val="000000" w:themeColor="text1"/>
          <w:kern w:val="28"/>
          <w:sz w:val="28"/>
          <w:szCs w:val="28"/>
          <w:vertAlign w:val="subscript"/>
        </w:rPr>
        <w:t>i</w:t>
      </w:r>
      <w:proofErr w:type="spellEnd"/>
      <w:r w:rsidRPr="00804183">
        <w:rPr>
          <w:bCs/>
          <w:color w:val="000000" w:themeColor="text1"/>
          <w:kern w:val="28"/>
          <w:sz w:val="28"/>
          <w:szCs w:val="28"/>
        </w:rPr>
        <w:t xml:space="preserve"> = 100 </w:t>
      </w:r>
      <w:r w:rsidRPr="00804183">
        <w:rPr>
          <w:bCs/>
          <w:i/>
          <w:color w:val="000000" w:themeColor="text1"/>
          <w:kern w:val="28"/>
          <w:sz w:val="28"/>
          <w:szCs w:val="28"/>
        </w:rPr>
        <w:t>a/m</w:t>
      </w:r>
      <w:r w:rsidRPr="00804183">
        <w:rPr>
          <w:bCs/>
          <w:color w:val="000000" w:themeColor="text1"/>
          <w:kern w:val="28"/>
          <w:sz w:val="28"/>
          <w:szCs w:val="28"/>
        </w:rPr>
        <w:t>,</w:t>
      </w:r>
    </w:p>
    <w:p w14:paraId="6E460BD6" w14:textId="77777777" w:rsidR="008C7077" w:rsidRPr="00804183" w:rsidRDefault="008C7077" w:rsidP="008C7077">
      <w:pPr>
        <w:jc w:val="center"/>
        <w:rPr>
          <w:bCs/>
          <w:color w:val="000000" w:themeColor="text1"/>
          <w:kern w:val="28"/>
          <w:sz w:val="28"/>
          <w:szCs w:val="28"/>
        </w:rPr>
      </w:pPr>
    </w:p>
    <w:p w14:paraId="10411080" w14:textId="77777777" w:rsidR="008C7077" w:rsidRPr="00804183" w:rsidRDefault="00322CD1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kern w:val="0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>д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>е</w:t>
      </w:r>
      <w:r w:rsidRPr="00804183">
        <w:rPr>
          <w:b w:val="0"/>
          <w:bCs/>
          <w:color w:val="000000" w:themeColor="text1"/>
          <w:sz w:val="28"/>
          <w:szCs w:val="28"/>
        </w:rPr>
        <w:t>,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</w:t>
      </w:r>
      <w:r w:rsidR="008C7077" w:rsidRPr="00804183">
        <w:rPr>
          <w:b w:val="0"/>
          <w:bCs/>
          <w:i/>
          <w:color w:val="000000" w:themeColor="text1"/>
          <w:sz w:val="28"/>
          <w:szCs w:val="28"/>
        </w:rPr>
        <w:t>a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="008C7077" w:rsidRPr="00804183">
        <w:rPr>
          <w:b w:val="0"/>
          <w:bCs/>
          <w:i/>
          <w:color w:val="000000" w:themeColor="text1"/>
          <w:sz w:val="28"/>
          <w:szCs w:val="28"/>
        </w:rPr>
        <w:t>m</w:t>
      </w:r>
      <w:r w:rsidR="008C7077" w:rsidRPr="00804183">
        <w:rPr>
          <w:b w:val="0"/>
          <w:bCs/>
          <w:color w:val="000000" w:themeColor="text1"/>
          <w:sz w:val="28"/>
          <w:szCs w:val="28"/>
        </w:rPr>
        <w:t xml:space="preserve"> – загальна кількість запитань або суттєвих операцій еталону</w:t>
      </w:r>
      <w:r w:rsidR="008C7077" w:rsidRPr="00804183">
        <w:rPr>
          <w:b w:val="0"/>
          <w:bCs/>
          <w:color w:val="000000" w:themeColor="text1"/>
          <w:kern w:val="0"/>
          <w:sz w:val="28"/>
          <w:szCs w:val="28"/>
        </w:rPr>
        <w:t>.</w:t>
      </w:r>
    </w:p>
    <w:p w14:paraId="2B22A670" w14:textId="77777777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 xml:space="preserve">Індивідуальні завдання та комплексні контрольні роботи оцінюються експертно за допомогою критеріїв, що характеризують співвідношення вимог до рівня </w:t>
      </w:r>
      <w:proofErr w:type="spellStart"/>
      <w:r w:rsidRPr="00804183">
        <w:rPr>
          <w:b w:val="0"/>
          <w:bCs/>
          <w:color w:val="000000" w:themeColor="text1"/>
          <w:sz w:val="28"/>
          <w:szCs w:val="28"/>
        </w:rPr>
        <w:t>компетентностей</w:t>
      </w:r>
      <w:proofErr w:type="spellEnd"/>
      <w:r w:rsidRPr="00804183">
        <w:rPr>
          <w:b w:val="0"/>
          <w:bCs/>
          <w:color w:val="000000" w:themeColor="text1"/>
          <w:sz w:val="28"/>
          <w:szCs w:val="28"/>
        </w:rPr>
        <w:t xml:space="preserve"> і показників оцінки за рейтинговою шкалою.</w:t>
      </w:r>
    </w:p>
    <w:p w14:paraId="6B57E968" w14:textId="5999E36C" w:rsidR="008C7077" w:rsidRPr="00804183" w:rsidRDefault="008C7077" w:rsidP="008C7077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color w:val="000000" w:themeColor="text1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 xml:space="preserve">Зміст критеріїв спирається на </w:t>
      </w:r>
      <w:proofErr w:type="spellStart"/>
      <w:r w:rsidRPr="00804183">
        <w:rPr>
          <w:b w:val="0"/>
          <w:bCs/>
          <w:color w:val="000000" w:themeColor="text1"/>
          <w:sz w:val="28"/>
          <w:szCs w:val="28"/>
        </w:rPr>
        <w:t>компетентністні</w:t>
      </w:r>
      <w:proofErr w:type="spellEnd"/>
      <w:r w:rsidRPr="00804183">
        <w:rPr>
          <w:b w:val="0"/>
          <w:bCs/>
          <w:color w:val="000000" w:themeColor="text1"/>
          <w:sz w:val="28"/>
          <w:szCs w:val="28"/>
        </w:rPr>
        <w:t xml:space="preserve"> характеристики, визначені НРК для </w:t>
      </w:r>
      <w:r w:rsidR="00804183" w:rsidRPr="00804183">
        <w:rPr>
          <w:b w:val="0"/>
          <w:bCs/>
          <w:color w:val="000000" w:themeColor="text1"/>
          <w:sz w:val="28"/>
          <w:szCs w:val="28"/>
        </w:rPr>
        <w:t>другого</w:t>
      </w:r>
      <w:r w:rsidRPr="00804183">
        <w:rPr>
          <w:b w:val="0"/>
          <w:bCs/>
          <w:color w:val="000000" w:themeColor="text1"/>
          <w:sz w:val="28"/>
          <w:szCs w:val="28"/>
        </w:rPr>
        <w:t xml:space="preserve"> (</w:t>
      </w:r>
      <w:r w:rsidR="00804183" w:rsidRPr="00804183">
        <w:rPr>
          <w:b w:val="0"/>
          <w:bCs/>
          <w:color w:val="000000" w:themeColor="text1"/>
          <w:sz w:val="28"/>
          <w:szCs w:val="28"/>
        </w:rPr>
        <w:t>магістерського</w:t>
      </w:r>
      <w:r w:rsidRPr="00804183">
        <w:rPr>
          <w:b w:val="0"/>
          <w:bCs/>
          <w:color w:val="000000" w:themeColor="text1"/>
          <w:sz w:val="28"/>
          <w:szCs w:val="28"/>
        </w:rPr>
        <w:t>) рівня вищої освіти (подано нижче).</w:t>
      </w:r>
    </w:p>
    <w:bookmarkEnd w:id="19"/>
    <w:p w14:paraId="26A22901" w14:textId="77777777" w:rsidR="00E13F32" w:rsidRDefault="00E13F32" w:rsidP="00E13F32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7C90C5C1" w14:textId="77777777" w:rsidR="00804183" w:rsidRPr="00804183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0418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Загальні критерії досягнення результатів навчання для </w:t>
      </w:r>
    </w:p>
    <w:p w14:paraId="58FF87BB" w14:textId="77777777" w:rsidR="00804183" w:rsidRPr="00804183" w:rsidRDefault="00804183" w:rsidP="00804183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04183">
        <w:rPr>
          <w:b/>
          <w:i/>
          <w:color w:val="000000" w:themeColor="text1"/>
          <w:sz w:val="28"/>
          <w:szCs w:val="28"/>
          <w:shd w:val="clear" w:color="auto" w:fill="FFFFFF"/>
        </w:rPr>
        <w:t>7-го кваліфікаційного рівня за НРК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76"/>
        <w:gridCol w:w="6237"/>
        <w:gridCol w:w="1276"/>
      </w:tblGrid>
      <w:tr w:rsidR="00804183" w:rsidRPr="00804183" w14:paraId="7CC077B9" w14:textId="77777777" w:rsidTr="00674DD5">
        <w:trPr>
          <w:tblHeader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6EC45" w14:textId="77777777" w:rsidR="00804183" w:rsidRPr="00804183" w:rsidRDefault="00804183" w:rsidP="00674DD5">
            <w:pPr>
              <w:jc w:val="center"/>
              <w:rPr>
                <w:strike/>
                <w:color w:val="000000" w:themeColor="text1"/>
              </w:rPr>
            </w:pPr>
            <w:r w:rsidRPr="00804183">
              <w:rPr>
                <w:color w:val="000000" w:themeColor="text1"/>
              </w:rPr>
              <w:t>Опис кваліфікаційного рівня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FD04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5625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Показник</w:t>
            </w:r>
          </w:p>
          <w:p w14:paraId="1EE2C586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оцінки</w:t>
            </w:r>
          </w:p>
        </w:tc>
      </w:tr>
      <w:tr w:rsidR="00804183" w:rsidRPr="00804183" w14:paraId="57BDD8D2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F06F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Знання</w:t>
            </w:r>
            <w:r w:rsidRPr="00804183">
              <w:rPr>
                <w:b/>
                <w:color w:val="000000" w:themeColor="text1"/>
              </w:rPr>
              <w:t xml:space="preserve"> </w:t>
            </w:r>
          </w:p>
        </w:tc>
      </w:tr>
      <w:tr w:rsidR="00804183" w:rsidRPr="00804183" w14:paraId="19882745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CBEE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- спеціалізовані концептуальні </w:t>
            </w:r>
            <w:r w:rsidRPr="00804183">
              <w:rPr>
                <w:color w:val="000000" w:themeColor="text1"/>
              </w:rPr>
              <w:lastRenderedPageBreak/>
              <w:t>знання, 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критичне осмислення проблем у галузі та на межі галузей знань</w:t>
            </w:r>
          </w:p>
          <w:p w14:paraId="4323228E" w14:textId="77777777" w:rsidR="00804183" w:rsidRPr="00804183" w:rsidRDefault="00804183" w:rsidP="00674DD5">
            <w:pPr>
              <w:suppressLineNumbers/>
              <w:tabs>
                <w:tab w:val="left" w:pos="288"/>
              </w:tabs>
              <w:suppressAutoHyphens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8B29" w14:textId="77777777" w:rsidR="00804183" w:rsidRPr="00804183" w:rsidRDefault="00804183" w:rsidP="00674DD5">
            <w:pPr>
              <w:pStyle w:val="23"/>
              <w:tabs>
                <w:tab w:val="left" w:pos="22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Відповідь відмінна – правильна, обґрунтована, осмислена.</w:t>
            </w:r>
          </w:p>
          <w:p w14:paraId="0E747B1D" w14:textId="77777777" w:rsidR="00804183" w:rsidRPr="00804183" w:rsidRDefault="00804183" w:rsidP="00674DD5">
            <w:pPr>
              <w:tabs>
                <w:tab w:val="left" w:pos="204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Характеризує наявність:</w:t>
            </w:r>
          </w:p>
          <w:p w14:paraId="25A3CB7F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спеціалізованих концептуальних знань на рівні новітніх досягнень;</w:t>
            </w:r>
          </w:p>
          <w:p w14:paraId="17C29750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критичне осмислення проблем у навчанні та/або професійній діяльності та на межі предметних галузей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92D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95-100</w:t>
            </w:r>
          </w:p>
        </w:tc>
      </w:tr>
      <w:tr w:rsidR="00804183" w:rsidRPr="00804183" w14:paraId="750D0CB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4654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CA34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містить не грубі помилки або описки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DD85" w14:textId="77777777" w:rsidR="00804183" w:rsidRPr="00804183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521B2F7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64D6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25CF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правильна, але має певні неточності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354B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3E52F88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1BC1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AC369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правильна, але має певні неточності й недостатньо обґрунтована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5634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27861727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6C20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1BEA0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C00B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4F34B50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ECA3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0F44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фрагментарна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8CAE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7DB00DC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24BED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9046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демонструє нечіткі уявлення студента про об’єкт вивчення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AAB8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7A97567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DA05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DFBD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знань мінімально 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1B0A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01FC4F25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C4D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81B1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знань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3439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6B21452D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E927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Уміння</w:t>
            </w:r>
            <w:r w:rsidRPr="00804183">
              <w:rPr>
                <w:b/>
                <w:color w:val="000000" w:themeColor="text1"/>
              </w:rPr>
              <w:t>/</w:t>
            </w:r>
            <w:r w:rsidRPr="00804183">
              <w:rPr>
                <w:b/>
                <w:i/>
                <w:color w:val="000000" w:themeColor="text1"/>
              </w:rPr>
              <w:t>навички</w:t>
            </w:r>
          </w:p>
        </w:tc>
      </w:tr>
      <w:tr w:rsidR="00804183" w:rsidRPr="00804183" w14:paraId="2C6C7168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AF2E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- спеціалізовані уміння/навички розв’язання проблем, необхідні для проведення досліджень та/або провадження інноваційної діяльності з метою розвитку нових знань та процедур; </w:t>
            </w:r>
          </w:p>
          <w:p w14:paraId="02B85DD8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- здатність інтегрувати знання та розв’язувати складні задачі у широких або </w:t>
            </w:r>
            <w:proofErr w:type="spellStart"/>
            <w:r w:rsidRPr="00804183">
              <w:rPr>
                <w:color w:val="000000" w:themeColor="text1"/>
              </w:rPr>
              <w:t>мультидисциплінарних</w:t>
            </w:r>
            <w:proofErr w:type="spellEnd"/>
            <w:r w:rsidRPr="00804183">
              <w:rPr>
                <w:color w:val="000000" w:themeColor="text1"/>
              </w:rPr>
              <w:t xml:space="preserve"> контекстах;</w:t>
            </w:r>
          </w:p>
          <w:p w14:paraId="75F4CAC2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здатність розв’язувати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6386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уміння:</w:t>
            </w:r>
          </w:p>
          <w:p w14:paraId="41DDDD94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виявляти проблеми;</w:t>
            </w:r>
          </w:p>
          <w:p w14:paraId="778A3EB2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формулювати гіпотези;</w:t>
            </w:r>
          </w:p>
          <w:p w14:paraId="0D941AE5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розв’язувати проблеми;</w:t>
            </w:r>
          </w:p>
          <w:p w14:paraId="05D869C9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оновлювати знання;</w:t>
            </w:r>
          </w:p>
          <w:p w14:paraId="5A5EE609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інтегрувати знання;</w:t>
            </w:r>
          </w:p>
          <w:p w14:paraId="05ABD2F2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провадити інноваційну діяльність;</w:t>
            </w:r>
          </w:p>
          <w:p w14:paraId="2BC84211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провадити наукову діяльність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49D6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24316C7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7461" w14:textId="77777777" w:rsidR="00804183" w:rsidRPr="00804183" w:rsidRDefault="00804183" w:rsidP="00674DD5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7FA8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з не грубими помилками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48BD" w14:textId="77777777" w:rsidR="00804183" w:rsidRPr="00804183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1EA70147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5ACA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C264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Відповідь характеризує уміння/навички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22FC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24FC283B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D192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7A2D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C34D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241C3ED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2F4E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B54E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2F74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5302E64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C0A9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FF074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82E8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6ABA39B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367E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4D8C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уміння/навички застосовувати знання в практичній діяльності при виконанні завдань за зразком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E288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698B7FC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306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3076" w14:textId="77777777" w:rsidR="00804183" w:rsidRPr="00804183" w:rsidRDefault="00804183" w:rsidP="00674DD5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Відповідь характеризує уміння</w:t>
            </w:r>
            <w:r w:rsidRPr="00804183">
              <w:rPr>
                <w:rFonts w:eastAsia="Calibri"/>
                <w:color w:val="000000" w:themeColor="text1"/>
              </w:rPr>
              <w:t>/навички</w:t>
            </w:r>
            <w:r w:rsidRPr="00804183">
              <w:rPr>
                <w:color w:val="000000" w:themeColor="text1"/>
              </w:rPr>
              <w:t xml:space="preserve"> застосовувати знання при виконанні завдань за зразком, але з </w:t>
            </w:r>
            <w:proofErr w:type="spellStart"/>
            <w:r w:rsidRPr="00804183">
              <w:rPr>
                <w:color w:val="000000" w:themeColor="text1"/>
              </w:rPr>
              <w:t>неточностями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2369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25CE40E4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199D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5C78" w14:textId="77777777" w:rsidR="00804183" w:rsidRPr="00804183" w:rsidRDefault="00804183" w:rsidP="00674DD5">
            <w:pPr>
              <w:shd w:val="clear" w:color="auto" w:fill="FFFFFF"/>
              <w:tabs>
                <w:tab w:val="left" w:pos="284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умінь</w:t>
            </w:r>
            <w:r w:rsidRPr="00804183">
              <w:rPr>
                <w:rFonts w:eastAsia="Calibri"/>
                <w:color w:val="000000" w:themeColor="text1"/>
              </w:rPr>
              <w:t>/навичок</w:t>
            </w:r>
            <w:r w:rsidRPr="00804183">
              <w:rPr>
                <w:color w:val="000000" w:themeColor="text1"/>
              </w:rPr>
              <w:t xml:space="preserve">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6FE4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2787E260" w14:textId="77777777" w:rsidTr="00674DD5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341B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Комунікація</w:t>
            </w:r>
          </w:p>
        </w:tc>
      </w:tr>
      <w:tr w:rsidR="00804183" w:rsidRPr="00804183" w14:paraId="08079CFA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4C60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зрозуміле і недвозначне донесення власних знань, висновків та аргументації до фахівців і нефахівців, зокрема до осіб, які навчаються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CDFF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Зрозумілість відповіді (доповіді). </w:t>
            </w:r>
          </w:p>
          <w:p w14:paraId="5BD5A8A5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i/>
                <w:color w:val="000000" w:themeColor="text1"/>
              </w:rPr>
              <w:lastRenderedPageBreak/>
              <w:t xml:space="preserve">Мова: </w:t>
            </w:r>
            <w:r w:rsidRPr="00804183">
              <w:rPr>
                <w:color w:val="000000" w:themeColor="text1"/>
              </w:rPr>
              <w:t>правильна; чиста; ясна; точна; логічна; виразна; лаконічна.</w:t>
            </w:r>
          </w:p>
          <w:p w14:paraId="2EB3A945" w14:textId="77777777" w:rsidR="00804183" w:rsidRPr="00804183" w:rsidRDefault="00804183" w:rsidP="00674DD5">
            <w:pPr>
              <w:pStyle w:val="23"/>
              <w:tabs>
                <w:tab w:val="left" w:pos="258"/>
              </w:tabs>
              <w:ind w:left="0"/>
              <w:rPr>
                <w:color w:val="000000" w:themeColor="text1"/>
              </w:rPr>
            </w:pPr>
            <w:r w:rsidRPr="00804183">
              <w:rPr>
                <w:i/>
                <w:color w:val="000000" w:themeColor="text1"/>
              </w:rPr>
              <w:t>Комунікаційна стратегія:</w:t>
            </w:r>
          </w:p>
          <w:p w14:paraId="3D71820D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послідовний і несуперечливий розвиток думки;</w:t>
            </w:r>
          </w:p>
          <w:p w14:paraId="4696F939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наявність логічних власних суджень;</w:t>
            </w:r>
          </w:p>
          <w:p w14:paraId="28E3EB02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доречна аргументації та її відповідність </w:t>
            </w:r>
            <w:proofErr w:type="spellStart"/>
            <w:r w:rsidRPr="00804183">
              <w:rPr>
                <w:color w:val="000000" w:themeColor="text1"/>
              </w:rPr>
              <w:t>відстоюваним</w:t>
            </w:r>
            <w:proofErr w:type="spellEnd"/>
            <w:r w:rsidRPr="00804183">
              <w:rPr>
                <w:color w:val="000000" w:themeColor="text1"/>
              </w:rPr>
              <w:t xml:space="preserve"> положенням;</w:t>
            </w:r>
          </w:p>
          <w:p w14:paraId="4ABB6366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правильна структура відповіді (доповіді);</w:t>
            </w:r>
          </w:p>
          <w:p w14:paraId="11E11853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правильність відповідей на запитання;</w:t>
            </w:r>
          </w:p>
          <w:p w14:paraId="036EDA95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доречна техніка відповідей на запитання;</w:t>
            </w:r>
          </w:p>
          <w:p w14:paraId="4EC442F8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здатність робити висновки та формулювати пропозиції;</w:t>
            </w:r>
          </w:p>
          <w:p w14:paraId="5A4A10D0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використання іноземних мов у професійній діяльності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AE7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95-100</w:t>
            </w:r>
          </w:p>
        </w:tc>
      </w:tr>
      <w:tr w:rsidR="00804183" w:rsidRPr="00804183" w14:paraId="24F72B83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DC5E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BC8CE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Достатня зрозумілість відповіді (доповіді) та доречна комунікаційна стратегія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6BB0" w14:textId="77777777" w:rsidR="00804183" w:rsidRPr="00804183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5679EC6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FBA2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E54C9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822E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2B40AB0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5FD9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CA4B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7D82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4BB581B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44B2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E44FE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A680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07DC87C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6E8D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D09E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1C7C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49698FEE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C91E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45FD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B654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13DF8E8F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803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A3106" w14:textId="77777777" w:rsidR="00804183" w:rsidRPr="00804183" w:rsidRDefault="00804183" w:rsidP="00674DD5">
            <w:pPr>
              <w:tabs>
                <w:tab w:val="left" w:pos="258"/>
              </w:tabs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AFCA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4339619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C3F1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ACAD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комунікації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1E32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  <w:tr w:rsidR="00804183" w:rsidRPr="00804183" w14:paraId="44F83277" w14:textId="77777777" w:rsidTr="00674DD5">
        <w:trPr>
          <w:trHeight w:val="7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E0C2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b/>
                <w:i/>
                <w:color w:val="000000" w:themeColor="text1"/>
              </w:rPr>
              <w:t>Відповідальність і автономія</w:t>
            </w:r>
          </w:p>
        </w:tc>
      </w:tr>
      <w:tr w:rsidR="00804183" w:rsidRPr="00804183" w14:paraId="5F60ED6A" w14:textId="77777777" w:rsidTr="00674DD5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DDB8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управління робочими або навчальними процесами, які є складними, непередбачуваними та потребують нових стратегічних підходів;</w:t>
            </w:r>
          </w:p>
          <w:p w14:paraId="35AA9132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- відповідальність за внесок до професійних знань і практики та/або оцінювання результатів </w:t>
            </w:r>
            <w:r w:rsidRPr="00804183">
              <w:rPr>
                <w:color w:val="000000" w:themeColor="text1"/>
              </w:rPr>
              <w:lastRenderedPageBreak/>
              <w:t>діяльності команд та колективів;</w:t>
            </w:r>
          </w:p>
          <w:p w14:paraId="6B90EB3A" w14:textId="77777777" w:rsidR="00804183" w:rsidRPr="00804183" w:rsidRDefault="00804183" w:rsidP="00674DD5">
            <w:pPr>
              <w:tabs>
                <w:tab w:val="left" w:pos="202"/>
              </w:tabs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- здатність продовжувати навчання з високим ступенем автономії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D00FD" w14:textId="77777777" w:rsidR="00804183" w:rsidRPr="00804183" w:rsidRDefault="00804183" w:rsidP="00674DD5">
            <w:pPr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lastRenderedPageBreak/>
              <w:t>Відмінне володіння компетенціями:</w:t>
            </w:r>
          </w:p>
          <w:p w14:paraId="6F3BB98E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використання принципів та методів організації діяльності команди;</w:t>
            </w:r>
          </w:p>
          <w:p w14:paraId="614A8002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ефективний розподіл повноважень в структурі команди;</w:t>
            </w:r>
          </w:p>
          <w:p w14:paraId="021DBDA6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підтримка врівноважених стосунків з членами команди (відповідальність за взаємовідносини);</w:t>
            </w:r>
          </w:p>
          <w:p w14:paraId="4A013284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proofErr w:type="spellStart"/>
            <w:r w:rsidRPr="00804183">
              <w:rPr>
                <w:color w:val="000000" w:themeColor="text1"/>
              </w:rPr>
              <w:t>стресовитривалість</w:t>
            </w:r>
            <w:proofErr w:type="spellEnd"/>
            <w:r w:rsidRPr="00804183">
              <w:rPr>
                <w:color w:val="000000" w:themeColor="text1"/>
              </w:rPr>
              <w:t xml:space="preserve">; </w:t>
            </w:r>
          </w:p>
          <w:p w14:paraId="2AFBC80D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 xml:space="preserve">саморегуляція; </w:t>
            </w:r>
          </w:p>
          <w:p w14:paraId="183659E4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трудова активність в екстремальних ситуаціях;</w:t>
            </w:r>
          </w:p>
          <w:p w14:paraId="78233805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високий рівень особистого ставлення до справи;</w:t>
            </w:r>
          </w:p>
          <w:p w14:paraId="7A2920DB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володіння всіма видами навчальної діяльності;</w:t>
            </w:r>
          </w:p>
          <w:p w14:paraId="16DE7A4E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належний рівень фундаментальних знань;</w:t>
            </w:r>
          </w:p>
          <w:p w14:paraId="7006C8D7" w14:textId="77777777" w:rsidR="00804183" w:rsidRPr="00804183" w:rsidRDefault="00804183" w:rsidP="00674DD5">
            <w:pPr>
              <w:pStyle w:val="23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належний рівень сформованості загально-навчальних умінь і навичок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DD63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95-100</w:t>
            </w:r>
          </w:p>
        </w:tc>
      </w:tr>
      <w:tr w:rsidR="00804183" w:rsidRPr="00804183" w14:paraId="63DA70C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DC2B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B1D3B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Упевнене володіння компетенціями</w:t>
            </w:r>
            <w:r w:rsidRPr="00804183">
              <w:rPr>
                <w:b/>
                <w:i/>
                <w:color w:val="000000" w:themeColor="text1"/>
              </w:rPr>
              <w:t xml:space="preserve"> </w:t>
            </w:r>
            <w:r w:rsidRPr="00804183">
              <w:rPr>
                <w:color w:val="000000" w:themeColor="text1"/>
              </w:rPr>
              <w:t>відповідальності і автономії з незначними хибами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68CE" w14:textId="77777777" w:rsidR="00804183" w:rsidRPr="00804183" w:rsidRDefault="00804183" w:rsidP="00674DD5">
            <w:pPr>
              <w:pStyle w:val="23"/>
              <w:ind w:left="0"/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90-94</w:t>
            </w:r>
          </w:p>
        </w:tc>
      </w:tr>
      <w:tr w:rsidR="00804183" w:rsidRPr="00804183" w14:paraId="366A9CB6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D9F0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9CE3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дві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7BFD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85-89</w:t>
            </w:r>
          </w:p>
        </w:tc>
      </w:tr>
      <w:tr w:rsidR="00804183" w:rsidRPr="00804183" w14:paraId="1C8AAC4A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B913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AE844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три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54CA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80-84</w:t>
            </w:r>
          </w:p>
        </w:tc>
      </w:tr>
      <w:tr w:rsidR="00804183" w:rsidRPr="00804183" w14:paraId="32D54AE2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63BC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D667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Добре володіння компетенціями відповідальності і автономії (не реалізовано чотири вимоги)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DC3F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74-79</w:t>
            </w:r>
          </w:p>
        </w:tc>
      </w:tr>
      <w:tr w:rsidR="00804183" w:rsidRPr="00804183" w14:paraId="04AD20E3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8C74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1B7F" w14:textId="77777777" w:rsidR="00804183" w:rsidRPr="00804183" w:rsidRDefault="00804183" w:rsidP="00674DD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04183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п’ять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E3C7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70-73</w:t>
            </w:r>
          </w:p>
        </w:tc>
      </w:tr>
      <w:tr w:rsidR="00804183" w:rsidRPr="00804183" w14:paraId="793779D9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64E8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D3D9" w14:textId="77777777" w:rsidR="00804183" w:rsidRPr="00804183" w:rsidRDefault="00804183" w:rsidP="00674DD5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804183">
              <w:rPr>
                <w:color w:val="000000" w:themeColor="text1"/>
                <w:lang w:val="uk-UA"/>
              </w:rPr>
              <w:t>Задовільне володіння компетенціями відповідальності і автономії (не реалізовано шість вимог)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152E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65-69</w:t>
            </w:r>
          </w:p>
        </w:tc>
      </w:tr>
      <w:tr w:rsidR="00804183" w:rsidRPr="00804183" w14:paraId="52E8C038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6880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DB48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Задовільне володіння компетенціями відповідальності і автономії (рівень фрагментарний)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1865" w14:textId="77777777" w:rsidR="00804183" w:rsidRPr="00804183" w:rsidRDefault="00804183" w:rsidP="00674DD5">
            <w:pPr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60-64</w:t>
            </w:r>
          </w:p>
        </w:tc>
      </w:tr>
      <w:tr w:rsidR="00804183" w:rsidRPr="00804183" w14:paraId="0FF5A74C" w14:textId="77777777" w:rsidTr="00674DD5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02E7" w14:textId="77777777" w:rsidR="00804183" w:rsidRPr="00804183" w:rsidRDefault="00804183" w:rsidP="00674DD5">
            <w:pPr>
              <w:tabs>
                <w:tab w:val="left" w:pos="204"/>
              </w:tabs>
              <w:snapToGrid w:val="0"/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3A99" w14:textId="77777777" w:rsidR="00804183" w:rsidRPr="00804183" w:rsidRDefault="00804183" w:rsidP="00674DD5">
            <w:pPr>
              <w:jc w:val="both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Рівень відповідальності і автономії незадовільний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E1E3" w14:textId="77777777" w:rsidR="00804183" w:rsidRPr="00804183" w:rsidRDefault="00804183" w:rsidP="00674DD5">
            <w:pPr>
              <w:tabs>
                <w:tab w:val="left" w:pos="204"/>
              </w:tabs>
              <w:jc w:val="center"/>
              <w:rPr>
                <w:color w:val="000000" w:themeColor="text1"/>
              </w:rPr>
            </w:pPr>
            <w:r w:rsidRPr="00804183">
              <w:rPr>
                <w:color w:val="000000" w:themeColor="text1"/>
              </w:rPr>
              <w:t>&lt;60</w:t>
            </w:r>
          </w:p>
        </w:tc>
      </w:tr>
    </w:tbl>
    <w:p w14:paraId="31BC26DD" w14:textId="77777777" w:rsidR="007E7DA9" w:rsidRPr="00804183" w:rsidRDefault="007E7DA9" w:rsidP="007E7DA9">
      <w:pPr>
        <w:rPr>
          <w:color w:val="FF0000"/>
          <w:sz w:val="28"/>
          <w:szCs w:val="28"/>
          <w:shd w:val="clear" w:color="auto" w:fill="FFFFFF"/>
        </w:rPr>
      </w:pPr>
    </w:p>
    <w:p w14:paraId="1A2BB531" w14:textId="77777777" w:rsidR="008E672B" w:rsidRPr="00804183" w:rsidRDefault="00916A4D" w:rsidP="00A478AE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bCs/>
          <w:color w:val="000000" w:themeColor="text1"/>
          <w:sz w:val="28"/>
          <w:szCs w:val="28"/>
        </w:rPr>
      </w:pPr>
      <w:r w:rsidRPr="00804183">
        <w:rPr>
          <w:b/>
          <w:bCs/>
          <w:color w:val="000000" w:themeColor="text1"/>
          <w:sz w:val="28"/>
          <w:szCs w:val="28"/>
        </w:rPr>
        <w:t>7</w:t>
      </w:r>
      <w:r w:rsidR="00A00705" w:rsidRPr="00804183">
        <w:rPr>
          <w:b/>
          <w:bCs/>
          <w:color w:val="000000" w:themeColor="text1"/>
          <w:sz w:val="28"/>
          <w:szCs w:val="28"/>
        </w:rPr>
        <w:t xml:space="preserve">. </w:t>
      </w:r>
      <w:r w:rsidR="00AC1C20" w:rsidRPr="00804183">
        <w:rPr>
          <w:b/>
          <w:bCs/>
          <w:color w:val="000000" w:themeColor="text1"/>
          <w:sz w:val="28"/>
          <w:szCs w:val="28"/>
        </w:rPr>
        <w:t>ІНСТРУМЕНТИ, ОБЛАДНАННЯ ТА ПРОГРАМНЕ ЗАБЕЗПЕЧЕННЯ</w:t>
      </w:r>
      <w:bookmarkEnd w:id="18"/>
    </w:p>
    <w:p w14:paraId="19D2E887" w14:textId="77777777" w:rsidR="00384AF8" w:rsidRPr="00804183" w:rsidRDefault="00384AF8" w:rsidP="00A478AE">
      <w:pPr>
        <w:rPr>
          <w:color w:val="000000" w:themeColor="text1"/>
        </w:rPr>
      </w:pPr>
    </w:p>
    <w:p w14:paraId="4B2F40B5" w14:textId="51B9D49C" w:rsidR="00A7660F" w:rsidRPr="00804183" w:rsidRDefault="00A7660F" w:rsidP="00A478AE">
      <w:pPr>
        <w:pStyle w:val="ae"/>
        <w:tabs>
          <w:tab w:val="left" w:pos="284"/>
          <w:tab w:val="left" w:pos="357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804183">
        <w:rPr>
          <w:bCs/>
          <w:color w:val="000000" w:themeColor="text1"/>
          <w:sz w:val="28"/>
          <w:szCs w:val="28"/>
        </w:rPr>
        <w:t xml:space="preserve">На навчальних заняттях здобувачі повинні мати: ґаджети з можливістю підключення до Інтернету; перевірений доступ до застосунків Microsoft Office: </w:t>
      </w:r>
      <w:proofErr w:type="spellStart"/>
      <w:r w:rsidRPr="00804183">
        <w:rPr>
          <w:bCs/>
          <w:color w:val="000000" w:themeColor="text1"/>
          <w:sz w:val="28"/>
          <w:szCs w:val="28"/>
        </w:rPr>
        <w:t>Teams</w:t>
      </w:r>
      <w:proofErr w:type="spellEnd"/>
      <w:r w:rsidRPr="00804183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804183">
        <w:rPr>
          <w:bCs/>
          <w:color w:val="000000" w:themeColor="text1"/>
          <w:sz w:val="28"/>
          <w:szCs w:val="28"/>
        </w:rPr>
        <w:t>Moodle</w:t>
      </w:r>
      <w:proofErr w:type="spellEnd"/>
      <w:r w:rsidRPr="00804183">
        <w:rPr>
          <w:bCs/>
          <w:color w:val="000000" w:themeColor="text1"/>
          <w:sz w:val="28"/>
          <w:szCs w:val="28"/>
        </w:rPr>
        <w:t xml:space="preserve">; інстальований на ПК та /або мобільних ґаджетах пакет  програм Microsoft Office (Word, Excel, </w:t>
      </w:r>
      <w:proofErr w:type="spellStart"/>
      <w:r w:rsidRPr="00804183">
        <w:rPr>
          <w:bCs/>
          <w:color w:val="000000" w:themeColor="text1"/>
          <w:sz w:val="28"/>
          <w:szCs w:val="28"/>
        </w:rPr>
        <w:t>Power</w:t>
      </w:r>
      <w:proofErr w:type="spellEnd"/>
      <w:r w:rsidRPr="00804183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04183">
        <w:rPr>
          <w:bCs/>
          <w:color w:val="000000" w:themeColor="text1"/>
          <w:sz w:val="28"/>
          <w:szCs w:val="28"/>
        </w:rPr>
        <w:t>Point</w:t>
      </w:r>
      <w:proofErr w:type="spellEnd"/>
      <w:r w:rsidRPr="00804183">
        <w:rPr>
          <w:bCs/>
          <w:color w:val="000000" w:themeColor="text1"/>
          <w:sz w:val="28"/>
          <w:szCs w:val="28"/>
        </w:rPr>
        <w:t>); активований акаунт університетської пошти (student.i.p.@nmu.one) на Office365</w:t>
      </w:r>
      <w:r w:rsidR="00304679" w:rsidRPr="00804183">
        <w:rPr>
          <w:bCs/>
          <w:color w:val="000000" w:themeColor="text1"/>
          <w:sz w:val="28"/>
          <w:szCs w:val="28"/>
        </w:rPr>
        <w:t>.</w:t>
      </w:r>
    </w:p>
    <w:p w14:paraId="6ED24C66" w14:textId="77777777" w:rsidR="00457AF0" w:rsidRPr="00AD73EC" w:rsidRDefault="00457AF0" w:rsidP="00457AF0">
      <w:pPr>
        <w:pStyle w:val="ae"/>
        <w:tabs>
          <w:tab w:val="left" w:pos="284"/>
          <w:tab w:val="left" w:pos="357"/>
        </w:tabs>
        <w:ind w:left="0"/>
        <w:jc w:val="both"/>
        <w:rPr>
          <w:bCs/>
          <w:color w:val="000000" w:themeColor="text1"/>
          <w:sz w:val="28"/>
          <w:szCs w:val="28"/>
        </w:rPr>
      </w:pPr>
    </w:p>
    <w:p w14:paraId="14C9CD6F" w14:textId="77777777" w:rsidR="006C15D1" w:rsidRPr="00AD73EC" w:rsidRDefault="00916A4D" w:rsidP="004B10F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bookmarkStart w:id="20" w:name="_Toc34660496"/>
      <w:r w:rsidRPr="00AD73EC">
        <w:rPr>
          <w:b/>
          <w:bCs/>
          <w:color w:val="000000" w:themeColor="text1"/>
          <w:sz w:val="28"/>
          <w:szCs w:val="28"/>
        </w:rPr>
        <w:t>8</w:t>
      </w:r>
      <w:r w:rsidR="00A00705" w:rsidRPr="00AD73EC">
        <w:rPr>
          <w:b/>
          <w:bCs/>
          <w:color w:val="000000" w:themeColor="text1"/>
          <w:sz w:val="28"/>
          <w:szCs w:val="28"/>
        </w:rPr>
        <w:t>.</w:t>
      </w:r>
      <w:r w:rsidR="009D4E00" w:rsidRPr="00AD73EC">
        <w:rPr>
          <w:b/>
          <w:bCs/>
          <w:color w:val="000000" w:themeColor="text1"/>
          <w:sz w:val="28"/>
          <w:szCs w:val="28"/>
        </w:rPr>
        <w:t> </w:t>
      </w:r>
      <w:r w:rsidR="00AC1C20" w:rsidRPr="00AD73EC">
        <w:rPr>
          <w:b/>
          <w:bCs/>
          <w:color w:val="000000" w:themeColor="text1"/>
          <w:sz w:val="28"/>
          <w:szCs w:val="28"/>
        </w:rPr>
        <w:t>РЕКОМЕНДОВАНІ ДЖЕРЕЛА ІНФОРМАЦІЇ</w:t>
      </w:r>
      <w:bookmarkEnd w:id="20"/>
    </w:p>
    <w:p w14:paraId="1CDACFDA" w14:textId="77777777" w:rsidR="002947BC" w:rsidRPr="00804183" w:rsidRDefault="002947BC" w:rsidP="00544A1D">
      <w:pPr>
        <w:ind w:firstLine="709"/>
        <w:jc w:val="both"/>
        <w:rPr>
          <w:color w:val="FF0000"/>
          <w:sz w:val="28"/>
          <w:szCs w:val="28"/>
        </w:rPr>
      </w:pPr>
    </w:p>
    <w:p w14:paraId="69AB0F71" w14:textId="1DADF991" w:rsidR="003D3356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="007D689A" w:rsidRPr="00EB65A5">
        <w:rPr>
          <w:color w:val="000000" w:themeColor="text1"/>
          <w:sz w:val="28"/>
          <w:szCs w:val="28"/>
          <w:shd w:val="clear" w:color="auto" w:fill="FFFFFF"/>
        </w:rPr>
        <w:t>Максютова</w:t>
      </w:r>
      <w:proofErr w:type="spellEnd"/>
      <w:r w:rsidR="007D689A" w:rsidRPr="00EB65A5">
        <w:rPr>
          <w:color w:val="000000" w:themeColor="text1"/>
          <w:sz w:val="28"/>
          <w:szCs w:val="28"/>
          <w:shd w:val="clear" w:color="auto" w:fill="FFFFFF"/>
        </w:rPr>
        <w:t xml:space="preserve"> О. В. Перспективи інноваційного оновлення туристично-рекреаційного бізнесу регіону в напрямі реалізації ресурсозберігаючої політики. </w:t>
      </w:r>
      <w:r w:rsidR="007D689A" w:rsidRPr="00EB65A5">
        <w:rPr>
          <w:i/>
          <w:iCs/>
          <w:color w:val="000000" w:themeColor="text1"/>
          <w:sz w:val="28"/>
          <w:szCs w:val="28"/>
          <w:shd w:val="clear" w:color="auto" w:fill="FFFFFF"/>
        </w:rPr>
        <w:t>Економіка та держава</w:t>
      </w:r>
      <w:r w:rsidR="007D689A" w:rsidRPr="00EB65A5">
        <w:rPr>
          <w:color w:val="000000" w:themeColor="text1"/>
          <w:sz w:val="28"/>
          <w:szCs w:val="28"/>
          <w:shd w:val="clear" w:color="auto" w:fill="FFFFFF"/>
        </w:rPr>
        <w:t>. 2021. № 10. С. 97–104. DOI: </w:t>
      </w:r>
      <w:hyperlink r:id="rId12" w:tgtFrame="_blank" w:history="1">
        <w:r w:rsidR="007D689A" w:rsidRPr="00EB65A5">
          <w:rPr>
            <w:rStyle w:val="a9"/>
            <w:b w:val="0"/>
            <w:color w:val="000000" w:themeColor="text1"/>
            <w:sz w:val="28"/>
            <w:szCs w:val="28"/>
            <w:shd w:val="clear" w:color="auto" w:fill="FFFFFF"/>
          </w:rPr>
          <w:t>10.32702/2306-6806.2021.10.97</w:t>
        </w:r>
      </w:hyperlink>
    </w:p>
    <w:p w14:paraId="2D17FC7C" w14:textId="6EDEB067" w:rsidR="007D689A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spellStart"/>
      <w:r w:rsidRPr="00EB65A5">
        <w:rPr>
          <w:color w:val="000000" w:themeColor="text1"/>
          <w:sz w:val="28"/>
          <w:szCs w:val="28"/>
        </w:rPr>
        <w:t>Мазаракі</w:t>
      </w:r>
      <w:proofErr w:type="spellEnd"/>
      <w:r w:rsidRPr="00EB65A5">
        <w:rPr>
          <w:color w:val="000000" w:themeColor="text1"/>
          <w:sz w:val="28"/>
          <w:szCs w:val="28"/>
        </w:rPr>
        <w:t xml:space="preserve"> А.А.,  Мельниченко С.В., </w:t>
      </w:r>
      <w:proofErr w:type="spellStart"/>
      <w:r w:rsidRPr="00EB65A5">
        <w:rPr>
          <w:color w:val="000000" w:themeColor="text1"/>
          <w:sz w:val="28"/>
          <w:szCs w:val="28"/>
        </w:rPr>
        <w:t>Михайліченко</w:t>
      </w:r>
      <w:proofErr w:type="spellEnd"/>
      <w:r w:rsidRPr="00EB65A5">
        <w:rPr>
          <w:color w:val="000000" w:themeColor="text1"/>
          <w:sz w:val="28"/>
          <w:szCs w:val="28"/>
        </w:rPr>
        <w:t xml:space="preserve"> Г.І., Ткаченко Т.І. та ін. </w:t>
      </w:r>
      <w:proofErr w:type="spellStart"/>
      <w:r w:rsidR="007D689A" w:rsidRPr="00EB65A5">
        <w:rPr>
          <w:color w:val="000000" w:themeColor="text1"/>
          <w:sz w:val="28"/>
          <w:szCs w:val="28"/>
        </w:rPr>
        <w:t>Інновінг</w:t>
      </w:r>
      <w:proofErr w:type="spellEnd"/>
      <w:r w:rsidR="007D689A" w:rsidRPr="00EB65A5">
        <w:rPr>
          <w:color w:val="000000" w:themeColor="text1"/>
          <w:sz w:val="28"/>
          <w:szCs w:val="28"/>
        </w:rPr>
        <w:t xml:space="preserve"> в туризмі : монографія</w:t>
      </w:r>
      <w:r>
        <w:rPr>
          <w:color w:val="000000" w:themeColor="text1"/>
          <w:sz w:val="28"/>
          <w:szCs w:val="28"/>
        </w:rPr>
        <w:t>,</w:t>
      </w:r>
      <w:r w:rsidR="007D689A" w:rsidRPr="00EB65A5">
        <w:rPr>
          <w:color w:val="000000" w:themeColor="text1"/>
          <w:sz w:val="28"/>
          <w:szCs w:val="28"/>
        </w:rPr>
        <w:t xml:space="preserve"> за </w:t>
      </w:r>
      <w:proofErr w:type="spellStart"/>
      <w:r w:rsidR="007D689A" w:rsidRPr="00EB65A5">
        <w:rPr>
          <w:color w:val="000000" w:themeColor="text1"/>
          <w:sz w:val="28"/>
          <w:szCs w:val="28"/>
        </w:rPr>
        <w:t>заг</w:t>
      </w:r>
      <w:proofErr w:type="spellEnd"/>
      <w:r w:rsidR="007D689A" w:rsidRPr="00EB65A5">
        <w:rPr>
          <w:color w:val="000000" w:themeColor="text1"/>
          <w:sz w:val="28"/>
          <w:szCs w:val="28"/>
        </w:rPr>
        <w:t xml:space="preserve">. ред. А.А. </w:t>
      </w:r>
      <w:proofErr w:type="spellStart"/>
      <w:r w:rsidR="007D689A" w:rsidRPr="00EB65A5">
        <w:rPr>
          <w:color w:val="000000" w:themeColor="text1"/>
          <w:sz w:val="28"/>
          <w:szCs w:val="28"/>
        </w:rPr>
        <w:t>Мазаракі</w:t>
      </w:r>
      <w:proofErr w:type="spellEnd"/>
      <w:r w:rsidR="007D689A" w:rsidRPr="00EB65A5">
        <w:rPr>
          <w:color w:val="000000" w:themeColor="text1"/>
          <w:sz w:val="28"/>
          <w:szCs w:val="28"/>
        </w:rPr>
        <w:t xml:space="preserve">. Київ : Київ. </w:t>
      </w:r>
      <w:proofErr w:type="spellStart"/>
      <w:r w:rsidR="007D689A" w:rsidRPr="00EB65A5">
        <w:rPr>
          <w:color w:val="000000" w:themeColor="text1"/>
          <w:sz w:val="28"/>
          <w:szCs w:val="28"/>
        </w:rPr>
        <w:t>нац</w:t>
      </w:r>
      <w:proofErr w:type="spellEnd"/>
      <w:r w:rsidR="007D689A" w:rsidRPr="00EB65A5">
        <w:rPr>
          <w:color w:val="000000" w:themeColor="text1"/>
          <w:sz w:val="28"/>
          <w:szCs w:val="28"/>
        </w:rPr>
        <w:t>. торг.-</w:t>
      </w:r>
      <w:proofErr w:type="spellStart"/>
      <w:r w:rsidR="007D689A" w:rsidRPr="00EB65A5">
        <w:rPr>
          <w:color w:val="000000" w:themeColor="text1"/>
          <w:sz w:val="28"/>
          <w:szCs w:val="28"/>
        </w:rPr>
        <w:t>екон</w:t>
      </w:r>
      <w:proofErr w:type="spellEnd"/>
      <w:r w:rsidR="007D689A" w:rsidRPr="00EB65A5">
        <w:rPr>
          <w:color w:val="000000" w:themeColor="text1"/>
          <w:sz w:val="28"/>
          <w:szCs w:val="28"/>
        </w:rPr>
        <w:t xml:space="preserve">. ун-т, 2016. 532 с. </w:t>
      </w:r>
    </w:p>
    <w:p w14:paraId="515CEB68" w14:textId="77777777" w:rsid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EB65A5">
        <w:rPr>
          <w:color w:val="000000" w:themeColor="text1"/>
          <w:sz w:val="28"/>
          <w:szCs w:val="28"/>
        </w:rPr>
        <w:t xml:space="preserve">Безугла, Л.С. </w:t>
      </w:r>
      <w:r w:rsidRPr="00EB65A5">
        <w:rPr>
          <w:iCs/>
          <w:color w:val="000000" w:themeColor="text1"/>
          <w:sz w:val="28"/>
          <w:szCs w:val="28"/>
        </w:rPr>
        <w:t>Інноваційний розвиток системи екотуризму на засадах функціонування бізнесу.</w:t>
      </w:r>
      <w:r w:rsidRPr="00EB65A5">
        <w:rPr>
          <w:color w:val="000000" w:themeColor="text1"/>
          <w:sz w:val="28"/>
          <w:szCs w:val="28"/>
        </w:rPr>
        <w:t xml:space="preserve"> </w:t>
      </w:r>
      <w:r w:rsidRPr="00EB65A5">
        <w:rPr>
          <w:i/>
          <w:color w:val="000000" w:themeColor="text1"/>
          <w:sz w:val="28"/>
          <w:szCs w:val="28"/>
        </w:rPr>
        <w:t xml:space="preserve">Бізнес-моделі розвитку національної економіки та підприємницьких структур: сучасні реалії та перспективи: монографія з міжнародною участю </w:t>
      </w:r>
      <w:r w:rsidRPr="00EB65A5">
        <w:rPr>
          <w:color w:val="000000" w:themeColor="text1"/>
          <w:sz w:val="28"/>
          <w:szCs w:val="28"/>
        </w:rPr>
        <w:t>: колективна монографія</w:t>
      </w:r>
      <w:r w:rsidRPr="00EB65A5">
        <w:rPr>
          <w:i/>
          <w:color w:val="000000" w:themeColor="text1"/>
          <w:sz w:val="28"/>
          <w:szCs w:val="28"/>
        </w:rPr>
        <w:t xml:space="preserve"> / </w:t>
      </w:r>
      <w:r w:rsidRPr="00EB65A5">
        <w:rPr>
          <w:color w:val="000000" w:themeColor="text1"/>
          <w:sz w:val="28"/>
          <w:szCs w:val="28"/>
        </w:rPr>
        <w:t xml:space="preserve">за ред. Л. М. Савчук, Л. М. </w:t>
      </w:r>
      <w:proofErr w:type="spellStart"/>
      <w:r w:rsidRPr="00EB65A5">
        <w:rPr>
          <w:color w:val="000000" w:themeColor="text1"/>
          <w:sz w:val="28"/>
          <w:szCs w:val="28"/>
        </w:rPr>
        <w:t>Бандоріної</w:t>
      </w:r>
      <w:proofErr w:type="spellEnd"/>
      <w:r w:rsidRPr="00EB65A5">
        <w:rPr>
          <w:color w:val="000000" w:themeColor="text1"/>
          <w:sz w:val="28"/>
          <w:szCs w:val="28"/>
        </w:rPr>
        <w:t xml:space="preserve">. Дніпро : </w:t>
      </w:r>
      <w:proofErr w:type="spellStart"/>
      <w:r w:rsidRPr="00EB65A5">
        <w:rPr>
          <w:color w:val="000000" w:themeColor="text1"/>
          <w:sz w:val="28"/>
          <w:szCs w:val="28"/>
        </w:rPr>
        <w:t>Журфонд</w:t>
      </w:r>
      <w:proofErr w:type="spellEnd"/>
      <w:r w:rsidRPr="00EB65A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2018. </w:t>
      </w:r>
      <w:r w:rsidRPr="00EB65A5">
        <w:rPr>
          <w:color w:val="000000" w:themeColor="text1"/>
          <w:sz w:val="28"/>
          <w:szCs w:val="28"/>
        </w:rPr>
        <w:t xml:space="preserve">С. 296-305 </w:t>
      </w:r>
    </w:p>
    <w:p w14:paraId="65371D61" w14:textId="59690A3E" w:rsidR="00EB65A5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Bezuhla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r w:rsidRPr="00EB65A5">
        <w:rPr>
          <w:color w:val="000000" w:themeColor="text1"/>
          <w:sz w:val="28"/>
          <w:szCs w:val="28"/>
          <w:lang w:val="en-US"/>
        </w:rPr>
        <w:t>L</w:t>
      </w:r>
      <w:r w:rsidRPr="00EB65A5">
        <w:rPr>
          <w:color w:val="000000" w:themeColor="text1"/>
          <w:sz w:val="28"/>
          <w:szCs w:val="28"/>
        </w:rPr>
        <w:t xml:space="preserve">., 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Koshkalda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r w:rsidRPr="00EB65A5">
        <w:rPr>
          <w:color w:val="000000" w:themeColor="text1"/>
          <w:sz w:val="28"/>
          <w:szCs w:val="28"/>
          <w:lang w:val="en-US"/>
        </w:rPr>
        <w:t>I</w:t>
      </w:r>
      <w:r w:rsidRPr="00EB65A5">
        <w:rPr>
          <w:color w:val="000000" w:themeColor="text1"/>
          <w:sz w:val="28"/>
          <w:szCs w:val="28"/>
        </w:rPr>
        <w:t xml:space="preserve">., 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Perevozova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r w:rsidRPr="00EB65A5">
        <w:rPr>
          <w:color w:val="000000" w:themeColor="text1"/>
          <w:sz w:val="28"/>
          <w:szCs w:val="28"/>
          <w:lang w:val="en-US"/>
        </w:rPr>
        <w:t>I</w:t>
      </w:r>
      <w:r w:rsidRPr="00EB65A5">
        <w:rPr>
          <w:color w:val="000000" w:themeColor="text1"/>
          <w:sz w:val="28"/>
          <w:szCs w:val="28"/>
        </w:rPr>
        <w:t xml:space="preserve">. (2022). </w:t>
      </w:r>
      <w:r w:rsidRPr="00EB65A5">
        <w:rPr>
          <w:color w:val="000000" w:themeColor="text1"/>
          <w:sz w:val="28"/>
          <w:szCs w:val="28"/>
          <w:lang w:val="en-US"/>
        </w:rPr>
        <w:t xml:space="preserve">Functioning of the tourism business in the context of sustainable development. </w:t>
      </w:r>
      <w:r w:rsidRPr="00EB65A5">
        <w:rPr>
          <w:i/>
          <w:color w:val="000000" w:themeColor="text1"/>
          <w:sz w:val="28"/>
          <w:szCs w:val="28"/>
          <w:lang w:val="en-US"/>
        </w:rPr>
        <w:t>Security management of the xxi century: national and geopolitical aspects : collective monograph</w:t>
      </w:r>
      <w:r w:rsidRPr="00EB65A5">
        <w:rPr>
          <w:color w:val="000000" w:themeColor="text1"/>
          <w:sz w:val="28"/>
          <w:szCs w:val="28"/>
          <w:lang w:val="en-US"/>
        </w:rPr>
        <w:t>, Prague</w:t>
      </w:r>
      <w:r w:rsidRPr="00EB65A5">
        <w:rPr>
          <w:color w:val="000000" w:themeColor="text1"/>
          <w:sz w:val="28"/>
          <w:szCs w:val="28"/>
        </w:rPr>
        <w:t xml:space="preserve">. </w:t>
      </w:r>
      <w:r w:rsidRPr="00EB65A5">
        <w:rPr>
          <w:color w:val="000000" w:themeColor="text1"/>
          <w:sz w:val="28"/>
          <w:szCs w:val="28"/>
          <w:lang w:val="en-US"/>
        </w:rPr>
        <w:t>pp. 190-199</w:t>
      </w:r>
    </w:p>
    <w:p w14:paraId="26761EF1" w14:textId="5796E483" w:rsidR="00EB65A5" w:rsidRDefault="00EB65A5" w:rsidP="00EB65A5">
      <w:pPr>
        <w:ind w:firstLine="567"/>
        <w:jc w:val="both"/>
        <w:rPr>
          <w:rStyle w:val="a9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proofErr w:type="spellStart"/>
      <w:r w:rsidRPr="00EB65A5">
        <w:rPr>
          <w:color w:val="000000" w:themeColor="text1"/>
          <w:sz w:val="28"/>
          <w:szCs w:val="28"/>
        </w:rPr>
        <w:t>Koshkalda</w:t>
      </w:r>
      <w:proofErr w:type="spellEnd"/>
      <w:r w:rsidRPr="00EB65A5">
        <w:rPr>
          <w:color w:val="000000" w:themeColor="text1"/>
          <w:sz w:val="28"/>
          <w:szCs w:val="28"/>
          <w:lang w:val="en-US"/>
        </w:rPr>
        <w:t xml:space="preserve"> I.</w:t>
      </w:r>
      <w:r w:rsidRPr="00EB65A5">
        <w:rPr>
          <w:color w:val="000000" w:themeColor="text1"/>
          <w:sz w:val="28"/>
          <w:szCs w:val="28"/>
        </w:rPr>
        <w:t xml:space="preserve">, </w:t>
      </w:r>
      <w:proofErr w:type="spellStart"/>
      <w:r w:rsidRPr="00EB65A5">
        <w:rPr>
          <w:color w:val="000000" w:themeColor="text1"/>
          <w:sz w:val="28"/>
          <w:szCs w:val="28"/>
        </w:rPr>
        <w:t>Bezuhla</w:t>
      </w:r>
      <w:proofErr w:type="spellEnd"/>
      <w:r w:rsidRPr="00EB65A5">
        <w:rPr>
          <w:color w:val="000000" w:themeColor="text1"/>
          <w:sz w:val="28"/>
          <w:szCs w:val="28"/>
          <w:lang w:val="en-US"/>
        </w:rPr>
        <w:t xml:space="preserve"> L.</w:t>
      </w:r>
      <w:r w:rsidRPr="00EB65A5">
        <w:rPr>
          <w:color w:val="000000" w:themeColor="text1"/>
          <w:sz w:val="28"/>
          <w:szCs w:val="28"/>
        </w:rPr>
        <w:t xml:space="preserve">, </w:t>
      </w:r>
      <w:proofErr w:type="spellStart"/>
      <w:r w:rsidRPr="00EB65A5">
        <w:rPr>
          <w:color w:val="000000" w:themeColor="text1"/>
          <w:sz w:val="28"/>
          <w:szCs w:val="28"/>
        </w:rPr>
        <w:t>Halyna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Аpelt</w:t>
      </w:r>
      <w:proofErr w:type="spellEnd"/>
      <w:r w:rsidRPr="00EB65A5">
        <w:rPr>
          <w:color w:val="000000" w:themeColor="text1"/>
          <w:sz w:val="28"/>
          <w:szCs w:val="28"/>
          <w:lang w:val="en-US"/>
        </w:rPr>
        <w:t xml:space="preserve"> H.</w:t>
      </w:r>
      <w:r w:rsidRPr="00EB65A5">
        <w:rPr>
          <w:color w:val="000000" w:themeColor="text1"/>
          <w:sz w:val="28"/>
          <w:szCs w:val="28"/>
        </w:rPr>
        <w:t xml:space="preserve">, </w:t>
      </w:r>
      <w:proofErr w:type="spellStart"/>
      <w:r w:rsidRPr="00EB65A5">
        <w:rPr>
          <w:color w:val="000000" w:themeColor="text1"/>
          <w:sz w:val="28"/>
          <w:szCs w:val="28"/>
        </w:rPr>
        <w:t>Kovalova</w:t>
      </w:r>
      <w:proofErr w:type="spellEnd"/>
      <w:r w:rsidRPr="00EB65A5">
        <w:rPr>
          <w:color w:val="000000" w:themeColor="text1"/>
          <w:sz w:val="28"/>
          <w:szCs w:val="28"/>
          <w:lang w:val="en-US"/>
        </w:rPr>
        <w:t xml:space="preserve"> O.</w:t>
      </w:r>
      <w:r w:rsidRPr="00EB65A5">
        <w:rPr>
          <w:color w:val="000000" w:themeColor="text1"/>
          <w:sz w:val="28"/>
          <w:szCs w:val="28"/>
        </w:rPr>
        <w:t xml:space="preserve">, </w:t>
      </w:r>
      <w:proofErr w:type="spellStart"/>
      <w:r w:rsidRPr="00EB65A5">
        <w:rPr>
          <w:color w:val="000000" w:themeColor="text1"/>
          <w:sz w:val="28"/>
          <w:szCs w:val="28"/>
        </w:rPr>
        <w:t>Samsonova</w:t>
      </w:r>
      <w:proofErr w:type="spellEnd"/>
      <w:r w:rsidRPr="00EB65A5">
        <w:rPr>
          <w:color w:val="000000" w:themeColor="text1"/>
          <w:sz w:val="28"/>
          <w:szCs w:val="28"/>
          <w:lang w:val="en-US"/>
        </w:rPr>
        <w:t xml:space="preserve"> V (2020)</w:t>
      </w:r>
      <w:r w:rsidRPr="00EB65A5">
        <w:rPr>
          <w:color w:val="000000" w:themeColor="text1"/>
          <w:sz w:val="28"/>
          <w:szCs w:val="28"/>
        </w:rPr>
        <w:t xml:space="preserve">. </w:t>
      </w:r>
      <w:proofErr w:type="spellStart"/>
      <w:r w:rsidRPr="00EB65A5">
        <w:rPr>
          <w:color w:val="000000" w:themeColor="text1"/>
          <w:sz w:val="28"/>
          <w:szCs w:val="28"/>
        </w:rPr>
        <w:t>Agreement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of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the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interests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of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green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tourism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business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participants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in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sustainable</w:t>
      </w:r>
      <w:proofErr w:type="spellEnd"/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lastRenderedPageBreak/>
        <w:t>development</w:t>
      </w:r>
      <w:proofErr w:type="spellEnd"/>
      <w:r w:rsidRPr="00EB65A5">
        <w:rPr>
          <w:color w:val="000000" w:themeColor="text1"/>
          <w:sz w:val="28"/>
          <w:szCs w:val="28"/>
        </w:rPr>
        <w:t xml:space="preserve">. </w:t>
      </w:r>
      <w:proofErr w:type="spellStart"/>
      <w:r w:rsidRPr="00EB65A5">
        <w:rPr>
          <w:i/>
          <w:iCs/>
          <w:color w:val="000000" w:themeColor="text1"/>
          <w:sz w:val="28"/>
          <w:szCs w:val="28"/>
        </w:rPr>
        <w:t>Solid</w:t>
      </w:r>
      <w:proofErr w:type="spellEnd"/>
      <w:r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i/>
          <w:iCs/>
          <w:color w:val="000000" w:themeColor="text1"/>
          <w:sz w:val="28"/>
          <w:szCs w:val="28"/>
        </w:rPr>
        <w:t>State</w:t>
      </w:r>
      <w:proofErr w:type="spellEnd"/>
      <w:r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i/>
          <w:iCs/>
          <w:color w:val="000000" w:themeColor="text1"/>
          <w:sz w:val="28"/>
          <w:szCs w:val="28"/>
        </w:rPr>
        <w:t>Technology</w:t>
      </w:r>
      <w:proofErr w:type="spellEnd"/>
      <w:r w:rsidRPr="00EB65A5">
        <w:rPr>
          <w:i/>
          <w:iCs/>
          <w:color w:val="000000" w:themeColor="text1"/>
          <w:sz w:val="28"/>
          <w:szCs w:val="28"/>
        </w:rPr>
        <w:t>,</w:t>
      </w:r>
      <w:r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Pr="00EB65A5">
        <w:rPr>
          <w:color w:val="000000" w:themeColor="text1"/>
          <w:sz w:val="28"/>
          <w:szCs w:val="28"/>
        </w:rPr>
        <w:t>Vol</w:t>
      </w:r>
      <w:proofErr w:type="spellEnd"/>
      <w:r w:rsidRPr="00EB65A5">
        <w:rPr>
          <w:color w:val="000000" w:themeColor="text1"/>
          <w:sz w:val="28"/>
          <w:szCs w:val="28"/>
        </w:rPr>
        <w:t xml:space="preserve">. 63, № 5, (2020), pp.5844-5867 </w:t>
      </w:r>
      <w:r>
        <w:rPr>
          <w:color w:val="000000" w:themeColor="text1"/>
          <w:sz w:val="28"/>
          <w:szCs w:val="28"/>
          <w:lang w:val="en-US"/>
        </w:rPr>
        <w:t xml:space="preserve">URL: </w:t>
      </w:r>
      <w:r w:rsidRPr="00EB65A5">
        <w:rPr>
          <w:bCs/>
          <w:color w:val="000000" w:themeColor="text1"/>
          <w:sz w:val="28"/>
          <w:szCs w:val="28"/>
        </w:rPr>
        <w:t>https://solidstatetechnology.us/index.php/JSST/article/view/5909</w:t>
      </w:r>
    </w:p>
    <w:p w14:paraId="5EC2046E" w14:textId="6FD2AF1B" w:rsidR="003868E9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Style w:val="a9"/>
          <w:b w:val="0"/>
          <w:color w:val="000000" w:themeColor="text1"/>
          <w:sz w:val="28"/>
          <w:szCs w:val="28"/>
        </w:rPr>
        <w:t xml:space="preserve">6. </w:t>
      </w:r>
      <w:proofErr w:type="spellStart"/>
      <w:r w:rsidRPr="00EB65A5">
        <w:rPr>
          <w:color w:val="000000" w:themeColor="text1"/>
          <w:sz w:val="28"/>
          <w:szCs w:val="28"/>
        </w:rPr>
        <w:t>Жукович</w:t>
      </w:r>
      <w:proofErr w:type="spellEnd"/>
      <w:r w:rsidRPr="00EB65A5">
        <w:rPr>
          <w:color w:val="000000" w:themeColor="text1"/>
          <w:sz w:val="28"/>
          <w:szCs w:val="28"/>
        </w:rPr>
        <w:t xml:space="preserve"> І.А. </w:t>
      </w:r>
      <w:r w:rsidR="007D689A" w:rsidRPr="00EB65A5">
        <w:rPr>
          <w:color w:val="000000" w:themeColor="text1"/>
          <w:sz w:val="28"/>
          <w:szCs w:val="28"/>
        </w:rPr>
        <w:t xml:space="preserve">Інновації в туризмі: основні теоретичні та практичні аспекти </w:t>
      </w:r>
      <w:r w:rsidR="007D689A" w:rsidRPr="00EB65A5">
        <w:rPr>
          <w:i/>
          <w:iCs/>
          <w:color w:val="000000" w:themeColor="text1"/>
          <w:sz w:val="28"/>
          <w:szCs w:val="28"/>
        </w:rPr>
        <w:t>Наука та наукознавство</w:t>
      </w:r>
      <w:r w:rsidR="007D689A" w:rsidRPr="00EB65A5">
        <w:rPr>
          <w:color w:val="000000" w:themeColor="text1"/>
          <w:sz w:val="28"/>
          <w:szCs w:val="28"/>
        </w:rPr>
        <w:t>. 2017. № 2</w:t>
      </w:r>
      <w:r w:rsidR="003868E9" w:rsidRPr="00EB65A5">
        <w:rPr>
          <w:color w:val="000000" w:themeColor="text1"/>
          <w:sz w:val="28"/>
          <w:szCs w:val="28"/>
        </w:rPr>
        <w:t xml:space="preserve"> (95)</w:t>
      </w:r>
      <w:r w:rsidR="007D689A" w:rsidRPr="00EB65A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7D689A" w:rsidRPr="00EB65A5">
        <w:rPr>
          <w:color w:val="000000" w:themeColor="text1"/>
          <w:sz w:val="28"/>
          <w:szCs w:val="28"/>
        </w:rPr>
        <w:t xml:space="preserve">С. 69-81.   </w:t>
      </w:r>
      <w:r>
        <w:rPr>
          <w:color w:val="000000" w:themeColor="text1"/>
          <w:sz w:val="28"/>
          <w:szCs w:val="28"/>
          <w:lang w:val="en-US"/>
        </w:rPr>
        <w:t xml:space="preserve">URL: </w:t>
      </w:r>
      <w:r w:rsidRPr="00EB65A5">
        <w:rPr>
          <w:color w:val="000000" w:themeColor="text1"/>
          <w:sz w:val="28"/>
          <w:szCs w:val="28"/>
        </w:rPr>
        <w:t xml:space="preserve"> </w:t>
      </w:r>
      <w:r w:rsidR="007D689A" w:rsidRPr="00EB65A5">
        <w:rPr>
          <w:color w:val="000000" w:themeColor="text1"/>
          <w:sz w:val="28"/>
          <w:szCs w:val="28"/>
        </w:rPr>
        <w:t xml:space="preserve">https://sofs.org.ua/wp-content/uploads/2019/08/NNZ_2017_2_6.pdf </w:t>
      </w:r>
    </w:p>
    <w:p w14:paraId="4468DAAD" w14:textId="105637B5" w:rsidR="003868E9" w:rsidRPr="00DB7221" w:rsidRDefault="00EB65A5" w:rsidP="00EB65A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B65A5">
        <w:rPr>
          <w:color w:val="000000" w:themeColor="text1"/>
          <w:sz w:val="28"/>
          <w:szCs w:val="28"/>
        </w:rPr>
        <w:t>7</w:t>
      </w:r>
      <w:r w:rsidRPr="00EB65A5">
        <w:rPr>
          <w:color w:val="000000" w:themeColor="text1"/>
          <w:sz w:val="28"/>
          <w:szCs w:val="28"/>
          <w:lang w:val="ru-RU"/>
        </w:rPr>
        <w:t xml:space="preserve">. </w:t>
      </w:r>
      <w:r w:rsidR="003868E9" w:rsidRPr="00EB65A5">
        <w:rPr>
          <w:color w:val="000000" w:themeColor="text1"/>
          <w:sz w:val="28"/>
          <w:szCs w:val="28"/>
        </w:rPr>
        <w:t xml:space="preserve">Романенко О.О., Яворська О.Г. Особливості інновацій в туризмі та індустрії гостинності. </w:t>
      </w:r>
      <w:r w:rsidR="003868E9" w:rsidRPr="00EB65A5">
        <w:rPr>
          <w:i/>
          <w:iCs/>
          <w:color w:val="000000" w:themeColor="text1"/>
          <w:sz w:val="28"/>
          <w:szCs w:val="28"/>
        </w:rPr>
        <w:t>Інвестиції: практика та досвід</w:t>
      </w:r>
      <w:r w:rsidR="003868E9" w:rsidRPr="00EB65A5">
        <w:rPr>
          <w:color w:val="000000" w:themeColor="text1"/>
          <w:sz w:val="28"/>
          <w:szCs w:val="28"/>
        </w:rPr>
        <w:t>. № 8/2018. С. 5-9.</w:t>
      </w:r>
      <w:r w:rsidRPr="00DB722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URL</w:t>
      </w:r>
      <w:r w:rsidRPr="00DB7221">
        <w:rPr>
          <w:color w:val="000000" w:themeColor="text1"/>
          <w:sz w:val="28"/>
          <w:szCs w:val="28"/>
          <w:lang w:val="ru-RU"/>
        </w:rPr>
        <w:t xml:space="preserve">: </w:t>
      </w:r>
      <w:r w:rsidRPr="00EB65A5">
        <w:rPr>
          <w:color w:val="000000" w:themeColor="text1"/>
          <w:sz w:val="28"/>
          <w:szCs w:val="28"/>
          <w:lang w:val="en-US"/>
        </w:rPr>
        <w:t>http</w:t>
      </w:r>
      <w:r w:rsidRPr="00DB7221">
        <w:rPr>
          <w:color w:val="000000" w:themeColor="text1"/>
          <w:sz w:val="28"/>
          <w:szCs w:val="28"/>
          <w:lang w:val="ru-RU"/>
        </w:rPr>
        <w:t>://</w:t>
      </w:r>
      <w:r w:rsidRPr="00EB65A5">
        <w:rPr>
          <w:color w:val="000000" w:themeColor="text1"/>
          <w:sz w:val="28"/>
          <w:szCs w:val="28"/>
          <w:lang w:val="en-US"/>
        </w:rPr>
        <w:t>www</w:t>
      </w:r>
      <w:r w:rsidRPr="00DB7221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investplan</w:t>
      </w:r>
      <w:proofErr w:type="spellEnd"/>
      <w:r w:rsidRPr="00DB7221">
        <w:rPr>
          <w:color w:val="000000" w:themeColor="text1"/>
          <w:sz w:val="28"/>
          <w:szCs w:val="28"/>
          <w:lang w:val="ru-RU"/>
        </w:rPr>
        <w:t>.</w:t>
      </w:r>
      <w:r w:rsidRPr="00EB65A5">
        <w:rPr>
          <w:color w:val="000000" w:themeColor="text1"/>
          <w:sz w:val="28"/>
          <w:szCs w:val="28"/>
          <w:lang w:val="en-US"/>
        </w:rPr>
        <w:t>com</w:t>
      </w:r>
      <w:r w:rsidRPr="00DB7221">
        <w:rPr>
          <w:color w:val="000000" w:themeColor="text1"/>
          <w:sz w:val="28"/>
          <w:szCs w:val="28"/>
          <w:lang w:val="ru-RU"/>
        </w:rPr>
        <w:t>.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ua</w:t>
      </w:r>
      <w:proofErr w:type="spellEnd"/>
      <w:r w:rsidRPr="00DB7221">
        <w:rPr>
          <w:color w:val="000000" w:themeColor="text1"/>
          <w:sz w:val="28"/>
          <w:szCs w:val="28"/>
          <w:lang w:val="ru-RU"/>
        </w:rPr>
        <w:t>/?</w:t>
      </w:r>
      <w:r w:rsidRPr="00EB65A5">
        <w:rPr>
          <w:color w:val="000000" w:themeColor="text1"/>
          <w:sz w:val="28"/>
          <w:szCs w:val="28"/>
          <w:lang w:val="en-US"/>
        </w:rPr>
        <w:t>op</w:t>
      </w:r>
      <w:r w:rsidRPr="00DB7221">
        <w:rPr>
          <w:color w:val="000000" w:themeColor="text1"/>
          <w:sz w:val="28"/>
          <w:szCs w:val="28"/>
          <w:lang w:val="ru-RU"/>
        </w:rPr>
        <w:t>=1&amp;</w:t>
      </w:r>
      <w:r w:rsidRPr="00EB65A5">
        <w:rPr>
          <w:color w:val="000000" w:themeColor="text1"/>
          <w:sz w:val="28"/>
          <w:szCs w:val="28"/>
          <w:lang w:val="en-US"/>
        </w:rPr>
        <w:t>z</w:t>
      </w:r>
      <w:r w:rsidRPr="00DB7221">
        <w:rPr>
          <w:color w:val="000000" w:themeColor="text1"/>
          <w:sz w:val="28"/>
          <w:szCs w:val="28"/>
          <w:lang w:val="ru-RU"/>
        </w:rPr>
        <w:t>=6035&amp;</w:t>
      </w:r>
      <w:proofErr w:type="spellStart"/>
      <w:r w:rsidRPr="00EB65A5">
        <w:rPr>
          <w:color w:val="000000" w:themeColor="text1"/>
          <w:sz w:val="28"/>
          <w:szCs w:val="28"/>
          <w:lang w:val="en-US"/>
        </w:rPr>
        <w:t>i</w:t>
      </w:r>
      <w:proofErr w:type="spellEnd"/>
      <w:r w:rsidRPr="00DB7221">
        <w:rPr>
          <w:color w:val="000000" w:themeColor="text1"/>
          <w:sz w:val="28"/>
          <w:szCs w:val="28"/>
          <w:lang w:val="ru-RU"/>
        </w:rPr>
        <w:t>=0</w:t>
      </w:r>
    </w:p>
    <w:p w14:paraId="7DAA476F" w14:textId="77777777" w:rsidR="00EB65A5" w:rsidRPr="00DB7221" w:rsidRDefault="00EB65A5" w:rsidP="00EB65A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8/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>Bezuhla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,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L</w:t>
      </w:r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.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>Koshkalda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,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</w:t>
      </w:r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.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>Perevozova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,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I</w:t>
      </w:r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.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>Kasian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,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</w:t>
      </w:r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&amp;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>Hrechanyk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, N. (2022). Marketing Management of the Regional Ecotourism Infrastructure. </w:t>
      </w:r>
      <w:r w:rsidR="00726CCE" w:rsidRPr="00EB65A5">
        <w:rPr>
          <w:i/>
          <w:color w:val="000000" w:themeColor="text1"/>
          <w:sz w:val="28"/>
          <w:szCs w:val="28"/>
          <w:lang w:val="en-US"/>
        </w:rPr>
        <w:t>International Journal of Industrial Engineering &amp; Production Research</w:t>
      </w:r>
      <w:r w:rsidR="00726CCE" w:rsidRPr="00EB65A5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. </w:t>
      </w:r>
      <w:r w:rsidR="00726CCE" w:rsidRPr="00DB7221">
        <w:rPr>
          <w:i/>
          <w:color w:val="000000" w:themeColor="text1"/>
          <w:sz w:val="28"/>
          <w:szCs w:val="28"/>
          <w:shd w:val="clear" w:color="auto" w:fill="FFFFFF"/>
          <w:lang w:val="ru-RU"/>
        </w:rPr>
        <w:t>33 (1),</w:t>
      </w:r>
      <w:r w:rsidR="00726CCE" w:rsidRPr="00DB722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1-11. </w:t>
      </w:r>
      <w:r w:rsidR="00726CCE" w:rsidRPr="00EB65A5">
        <w:rPr>
          <w:color w:val="000000" w:themeColor="text1"/>
          <w:sz w:val="28"/>
          <w:szCs w:val="28"/>
          <w:lang w:val="en-US"/>
        </w:rPr>
        <w:t>https</w:t>
      </w:r>
      <w:r w:rsidR="00726CCE" w:rsidRPr="00DB7221">
        <w:rPr>
          <w:color w:val="000000" w:themeColor="text1"/>
          <w:sz w:val="28"/>
          <w:szCs w:val="28"/>
          <w:lang w:val="ru-RU"/>
        </w:rPr>
        <w:t>://</w:t>
      </w:r>
      <w:proofErr w:type="spellStart"/>
      <w:r w:rsidR="00726CCE" w:rsidRPr="00EB65A5">
        <w:rPr>
          <w:color w:val="000000" w:themeColor="text1"/>
          <w:sz w:val="28"/>
          <w:szCs w:val="28"/>
          <w:lang w:val="en-US"/>
        </w:rPr>
        <w:t>doi</w:t>
      </w:r>
      <w:proofErr w:type="spellEnd"/>
      <w:r w:rsidR="00726CCE" w:rsidRPr="00DB7221">
        <w:rPr>
          <w:color w:val="000000" w:themeColor="text1"/>
          <w:sz w:val="28"/>
          <w:szCs w:val="28"/>
          <w:lang w:val="ru-RU"/>
        </w:rPr>
        <w:t>.</w:t>
      </w:r>
      <w:r w:rsidR="00726CCE" w:rsidRPr="00EB65A5">
        <w:rPr>
          <w:color w:val="000000" w:themeColor="text1"/>
          <w:sz w:val="28"/>
          <w:szCs w:val="28"/>
          <w:lang w:val="en-US"/>
        </w:rPr>
        <w:t>org</w:t>
      </w:r>
      <w:r w:rsidR="00726CCE" w:rsidRPr="00DB7221">
        <w:rPr>
          <w:color w:val="000000" w:themeColor="text1"/>
          <w:sz w:val="28"/>
          <w:szCs w:val="28"/>
          <w:lang w:val="ru-RU"/>
        </w:rPr>
        <w:t>/</w:t>
      </w:r>
      <w:hyperlink r:id="rId13" w:history="1">
        <w:r w:rsidR="00726CCE" w:rsidRPr="00DB7221">
          <w:rPr>
            <w:rStyle w:val="a9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10.22068/</w:t>
        </w:r>
        <w:proofErr w:type="spellStart"/>
        <w:r w:rsidR="00726CCE" w:rsidRPr="00EB65A5">
          <w:rPr>
            <w:rStyle w:val="a9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ijiepr</w:t>
        </w:r>
        <w:proofErr w:type="spellEnd"/>
        <w:r w:rsidR="00726CCE" w:rsidRPr="00DB7221">
          <w:rPr>
            <w:rStyle w:val="a9"/>
            <w:b w:val="0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val="ru-RU"/>
          </w:rPr>
          <w:t>.33.1.3</w:t>
        </w:r>
      </w:hyperlink>
    </w:p>
    <w:p w14:paraId="11233E1C" w14:textId="60838D85" w:rsidR="00726CCE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EB65A5">
        <w:rPr>
          <w:color w:val="000000" w:themeColor="text1"/>
          <w:sz w:val="28"/>
          <w:szCs w:val="28"/>
          <w:lang w:val="ru-RU"/>
        </w:rPr>
        <w:t>9</w:t>
      </w:r>
      <w:r w:rsidR="00726CCE" w:rsidRPr="00EB65A5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726CCE" w:rsidRPr="00EB65A5">
        <w:rPr>
          <w:color w:val="000000" w:themeColor="text1"/>
          <w:sz w:val="28"/>
          <w:szCs w:val="28"/>
        </w:rPr>
        <w:t>Довгаль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О.В., Безугла Л.С. Регіональна інноваційна модель розвитку </w:t>
      </w:r>
      <w:proofErr w:type="spellStart"/>
      <w:r w:rsidR="00726CCE" w:rsidRPr="00EB65A5">
        <w:rPr>
          <w:color w:val="000000" w:themeColor="text1"/>
          <w:sz w:val="28"/>
          <w:szCs w:val="28"/>
        </w:rPr>
        <w:t>екотуристичної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інфраструктури. </w:t>
      </w:r>
      <w:r w:rsidR="00726CCE" w:rsidRPr="00EB65A5">
        <w:rPr>
          <w:i/>
          <w:color w:val="000000" w:themeColor="text1"/>
          <w:sz w:val="28"/>
          <w:szCs w:val="28"/>
        </w:rPr>
        <w:t>Науковий журнал «Вісник аграрної науки Причорномор’я».</w:t>
      </w:r>
      <w:r w:rsidR="00726CCE" w:rsidRPr="00EB65A5">
        <w:rPr>
          <w:color w:val="000000" w:themeColor="text1"/>
          <w:sz w:val="28"/>
          <w:szCs w:val="28"/>
        </w:rPr>
        <w:t xml:space="preserve"> №2 (106). 2020. С. 25-34 </w:t>
      </w:r>
      <w:hyperlink r:id="rId14" w:history="1">
        <w:r w:rsidR="00726CCE" w:rsidRPr="00EB65A5">
          <w:rPr>
            <w:rStyle w:val="a9"/>
            <w:b w:val="0"/>
            <w:color w:val="000000" w:themeColor="text1"/>
            <w:sz w:val="28"/>
            <w:szCs w:val="28"/>
          </w:rPr>
          <w:t>https://visnyk.mnau.edu.ua//n106v2r2020dovhal/</w:t>
        </w:r>
      </w:hyperlink>
    </w:p>
    <w:p w14:paraId="282715B4" w14:textId="5CEEFD2C" w:rsidR="00726CCE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EB65A5">
        <w:rPr>
          <w:color w:val="000000" w:themeColor="text1"/>
          <w:sz w:val="28"/>
          <w:szCs w:val="28"/>
          <w:lang w:val="ru-RU"/>
        </w:rPr>
        <w:t>10</w:t>
      </w:r>
      <w:r w:rsidR="00726CCE" w:rsidRPr="00EB65A5">
        <w:rPr>
          <w:color w:val="000000" w:themeColor="text1"/>
          <w:sz w:val="28"/>
          <w:szCs w:val="28"/>
        </w:rPr>
        <w:t xml:space="preserve">. Безугла Л.С. Синергетичний гістерезис як інноваційне явище в </w:t>
      </w:r>
      <w:proofErr w:type="spellStart"/>
      <w:r w:rsidR="00726CCE" w:rsidRPr="00EB65A5">
        <w:rPr>
          <w:color w:val="000000" w:themeColor="text1"/>
          <w:sz w:val="28"/>
          <w:szCs w:val="28"/>
        </w:rPr>
        <w:t>екотуристичній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інфраструктурі. </w:t>
      </w:r>
      <w:r w:rsidR="00726CCE" w:rsidRPr="00EB65A5">
        <w:rPr>
          <w:i/>
          <w:iCs/>
          <w:color w:val="000000" w:themeColor="text1"/>
          <w:sz w:val="28"/>
          <w:szCs w:val="28"/>
        </w:rPr>
        <w:t>Вісник ХНАУ ім. В.В. Докучаєва. Серія «Економічні науки».</w:t>
      </w:r>
      <w:r w:rsidR="00726CCE" w:rsidRPr="00EB65A5">
        <w:rPr>
          <w:color w:val="000000" w:themeColor="text1"/>
          <w:sz w:val="28"/>
          <w:szCs w:val="28"/>
        </w:rPr>
        <w:t xml:space="preserve"> </w:t>
      </w:r>
      <w:r w:rsidR="00726CCE" w:rsidRPr="00EB65A5">
        <w:rPr>
          <w:color w:val="000000" w:themeColor="text1"/>
          <w:spacing w:val="-1"/>
          <w:sz w:val="28"/>
          <w:szCs w:val="28"/>
        </w:rPr>
        <w:t xml:space="preserve">2020, № 2, С. 201-210 </w:t>
      </w:r>
      <w:hyperlink r:id="rId15" w:history="1">
        <w:r w:rsidR="00726CCE" w:rsidRPr="00EB65A5">
          <w:rPr>
            <w:rStyle w:val="a9"/>
            <w:b w:val="0"/>
            <w:color w:val="000000" w:themeColor="text1"/>
            <w:spacing w:val="-1"/>
            <w:sz w:val="28"/>
            <w:szCs w:val="28"/>
          </w:rPr>
          <w:t>https://repo.btu.kharkov.ua/bitstream/123456789/573/1/Безугла%20Л.С..pdf</w:t>
        </w:r>
      </w:hyperlink>
      <w:r w:rsidR="00726CCE" w:rsidRPr="00EB65A5">
        <w:rPr>
          <w:color w:val="000000" w:themeColor="text1"/>
          <w:spacing w:val="-1"/>
          <w:sz w:val="28"/>
          <w:szCs w:val="28"/>
        </w:rPr>
        <w:t xml:space="preserve">  </w:t>
      </w:r>
      <w:r w:rsidR="00726CCE" w:rsidRPr="00EB65A5">
        <w:rPr>
          <w:color w:val="000000" w:themeColor="text1"/>
          <w:sz w:val="28"/>
          <w:szCs w:val="28"/>
        </w:rPr>
        <w:t>DOI: 10.31359/2312-3427-2020-2-210</w:t>
      </w:r>
    </w:p>
    <w:p w14:paraId="3CE802E7" w14:textId="44721B1C" w:rsidR="00726CCE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11. </w:t>
      </w:r>
      <w:proofErr w:type="spellStart"/>
      <w:r w:rsidR="00726CCE" w:rsidRPr="00EB65A5">
        <w:rPr>
          <w:color w:val="000000" w:themeColor="text1"/>
          <w:sz w:val="28"/>
          <w:szCs w:val="28"/>
        </w:rPr>
        <w:t>Bezuhla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,  L.,  </w:t>
      </w:r>
      <w:proofErr w:type="spellStart"/>
      <w:r w:rsidR="00726CCE" w:rsidRPr="00EB65A5">
        <w:rPr>
          <w:color w:val="000000" w:themeColor="text1"/>
          <w:sz w:val="28"/>
          <w:szCs w:val="28"/>
        </w:rPr>
        <w:t>Demchuk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,  N.  (2019).  </w:t>
      </w:r>
      <w:proofErr w:type="spellStart"/>
      <w:r w:rsidR="00726CCE" w:rsidRPr="00EB65A5">
        <w:rPr>
          <w:color w:val="000000" w:themeColor="text1"/>
          <w:sz w:val="28"/>
          <w:szCs w:val="28"/>
        </w:rPr>
        <w:t>Development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strategy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of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ecoturism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enterprises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as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a </w:t>
      </w:r>
      <w:proofErr w:type="spellStart"/>
      <w:r w:rsidR="00726CCE" w:rsidRPr="00EB65A5">
        <w:rPr>
          <w:color w:val="000000" w:themeColor="text1"/>
          <w:sz w:val="28"/>
          <w:szCs w:val="28"/>
        </w:rPr>
        <w:t>factor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of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color w:val="000000" w:themeColor="text1"/>
          <w:sz w:val="28"/>
          <w:szCs w:val="28"/>
        </w:rPr>
        <w:t>increasing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their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competitiveness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.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Organizational-economic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mechanism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of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management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innovative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development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of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economic</w:t>
      </w:r>
      <w:proofErr w:type="spellEnd"/>
      <w:r w:rsidR="00726CCE" w:rsidRPr="00EB65A5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i/>
          <w:iCs/>
          <w:color w:val="000000" w:themeColor="text1"/>
          <w:sz w:val="28"/>
          <w:szCs w:val="28"/>
        </w:rPr>
        <w:t>entities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: </w:t>
      </w:r>
      <w:proofErr w:type="spellStart"/>
      <w:r w:rsidR="00726CCE" w:rsidRPr="00EB65A5">
        <w:rPr>
          <w:color w:val="000000" w:themeColor="text1"/>
          <w:sz w:val="28"/>
          <w:szCs w:val="28"/>
        </w:rPr>
        <w:t>collective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monograph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/ </w:t>
      </w:r>
      <w:proofErr w:type="spellStart"/>
      <w:r w:rsidR="00726CCE" w:rsidRPr="00EB65A5">
        <w:rPr>
          <w:color w:val="000000" w:themeColor="text1"/>
          <w:sz w:val="28"/>
          <w:szCs w:val="28"/>
        </w:rPr>
        <w:t>ed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. </w:t>
      </w:r>
      <w:proofErr w:type="spellStart"/>
      <w:r w:rsidR="00726CCE" w:rsidRPr="00EB65A5">
        <w:rPr>
          <w:color w:val="000000" w:themeColor="text1"/>
          <w:sz w:val="28"/>
          <w:szCs w:val="28"/>
        </w:rPr>
        <w:t>by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M. </w:t>
      </w:r>
      <w:proofErr w:type="spellStart"/>
      <w:r w:rsidR="00726CCE" w:rsidRPr="00EB65A5">
        <w:rPr>
          <w:color w:val="000000" w:themeColor="text1"/>
          <w:sz w:val="28"/>
          <w:szCs w:val="28"/>
        </w:rPr>
        <w:t>Bezpartochnyi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, </w:t>
      </w:r>
      <w:proofErr w:type="spellStart"/>
      <w:r w:rsidR="00726CCE" w:rsidRPr="00EB65A5">
        <w:rPr>
          <w:color w:val="000000" w:themeColor="text1"/>
          <w:sz w:val="28"/>
          <w:szCs w:val="28"/>
        </w:rPr>
        <w:t>in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3 </w:t>
      </w:r>
      <w:proofErr w:type="spellStart"/>
      <w:r w:rsidR="00726CCE" w:rsidRPr="00EB65A5">
        <w:rPr>
          <w:color w:val="000000" w:themeColor="text1"/>
          <w:sz w:val="28"/>
          <w:szCs w:val="28"/>
        </w:rPr>
        <w:t>Vol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.; </w:t>
      </w:r>
      <w:proofErr w:type="spellStart"/>
      <w:r w:rsidR="00726CCE" w:rsidRPr="00EB65A5">
        <w:rPr>
          <w:color w:val="000000" w:themeColor="text1"/>
          <w:sz w:val="28"/>
          <w:szCs w:val="28"/>
        </w:rPr>
        <w:t>Higher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Schoolof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Social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and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</w:t>
      </w:r>
      <w:proofErr w:type="spellStart"/>
      <w:r w:rsidR="00726CCE" w:rsidRPr="00EB65A5">
        <w:rPr>
          <w:color w:val="000000" w:themeColor="text1"/>
          <w:sz w:val="28"/>
          <w:szCs w:val="28"/>
        </w:rPr>
        <w:t>Economic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. </w:t>
      </w:r>
      <w:proofErr w:type="spellStart"/>
      <w:r w:rsidR="00726CCE" w:rsidRPr="00EB65A5">
        <w:rPr>
          <w:color w:val="000000" w:themeColor="text1"/>
          <w:sz w:val="28"/>
          <w:szCs w:val="28"/>
        </w:rPr>
        <w:t>Przewosk</w:t>
      </w:r>
      <w:proofErr w:type="spellEnd"/>
      <w:r w:rsidR="00726CCE" w:rsidRPr="00EB65A5">
        <w:rPr>
          <w:color w:val="000000" w:themeColor="text1"/>
          <w:sz w:val="28"/>
          <w:szCs w:val="28"/>
        </w:rPr>
        <w:t>: WSSG, 2, 289-297.</w:t>
      </w:r>
    </w:p>
    <w:p w14:paraId="66D64211" w14:textId="0F15ACBA" w:rsidR="00726CCE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EB65A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12. </w:t>
      </w:r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 xml:space="preserve">Побережний Р., Побережна Н., Савченко О., Побережна К. Інновації в туризмі: теоретичний аспект. Вісник Національного технічного університету "ХПІ". Економічні науки: </w:t>
      </w:r>
      <w:proofErr w:type="spellStart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>зб</w:t>
      </w:r>
      <w:proofErr w:type="spellEnd"/>
      <w:r w:rsidR="00726CCE" w:rsidRPr="00EB65A5">
        <w:rPr>
          <w:color w:val="000000" w:themeColor="text1"/>
          <w:sz w:val="28"/>
          <w:szCs w:val="28"/>
          <w:shd w:val="clear" w:color="auto" w:fill="FFFFFF"/>
        </w:rPr>
        <w:t xml:space="preserve">. наук. пр. Харків : НТУ "ХПІ", 2019. № 23. С. 64-69. </w:t>
      </w:r>
      <w:r w:rsidR="00726CCE" w:rsidRPr="00EB65A5">
        <w:rPr>
          <w:color w:val="000000" w:themeColor="text1"/>
          <w:sz w:val="28"/>
          <w:szCs w:val="28"/>
          <w:shd w:val="clear" w:color="auto" w:fill="F8F9FA"/>
        </w:rPr>
        <w:t>doi.org/10.20998/2519-4461.2019.23.64</w:t>
      </w:r>
    </w:p>
    <w:p w14:paraId="4A1B4D48" w14:textId="6A6E60E7" w:rsidR="00726CCE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="00726CCE" w:rsidRPr="00EB65A5">
        <w:rPr>
          <w:color w:val="000000" w:themeColor="text1"/>
          <w:sz w:val="28"/>
          <w:szCs w:val="28"/>
        </w:rPr>
        <w:t xml:space="preserve">Огієнко М.М., Саркісян Г.О., </w:t>
      </w:r>
      <w:proofErr w:type="spellStart"/>
      <w:r w:rsidR="00726CCE" w:rsidRPr="00EB65A5">
        <w:rPr>
          <w:color w:val="000000" w:themeColor="text1"/>
          <w:sz w:val="28"/>
          <w:szCs w:val="28"/>
        </w:rPr>
        <w:t>Любаров</w:t>
      </w:r>
      <w:proofErr w:type="spellEnd"/>
      <w:r w:rsidR="00726CCE" w:rsidRPr="00EB65A5">
        <w:rPr>
          <w:color w:val="000000" w:themeColor="text1"/>
          <w:sz w:val="28"/>
          <w:szCs w:val="28"/>
        </w:rPr>
        <w:t xml:space="preserve"> Ю.Й. </w:t>
      </w:r>
      <w:r>
        <w:rPr>
          <w:color w:val="000000" w:themeColor="text1"/>
          <w:sz w:val="28"/>
          <w:szCs w:val="28"/>
        </w:rPr>
        <w:t>Р</w:t>
      </w:r>
      <w:r w:rsidRPr="00EB65A5">
        <w:rPr>
          <w:color w:val="000000" w:themeColor="text1"/>
          <w:sz w:val="28"/>
          <w:szCs w:val="28"/>
        </w:rPr>
        <w:t xml:space="preserve">озвиток регіональних туристичних ринків  шляхом впровадження інновацій. </w:t>
      </w:r>
      <w:r w:rsidR="00726CCE" w:rsidRPr="00EB65A5">
        <w:rPr>
          <w:i/>
          <w:iCs/>
          <w:color w:val="000000" w:themeColor="text1"/>
          <w:sz w:val="28"/>
          <w:szCs w:val="28"/>
        </w:rPr>
        <w:t>Економічний простір.</w:t>
      </w:r>
      <w:r w:rsidR="00726CCE" w:rsidRPr="00EB65A5">
        <w:rPr>
          <w:color w:val="000000" w:themeColor="text1"/>
          <w:sz w:val="28"/>
          <w:szCs w:val="28"/>
        </w:rPr>
        <w:t xml:space="preserve"> №164</w:t>
      </w:r>
      <w:r w:rsidR="005D6035" w:rsidRPr="00EB65A5">
        <w:rPr>
          <w:color w:val="000000" w:themeColor="text1"/>
          <w:sz w:val="28"/>
          <w:szCs w:val="28"/>
        </w:rPr>
        <w:t>. С. 152-159</w:t>
      </w:r>
      <w:r w:rsidR="00726CCE" w:rsidRPr="00EB65A5">
        <w:rPr>
          <w:color w:val="000000" w:themeColor="text1"/>
          <w:sz w:val="28"/>
          <w:szCs w:val="28"/>
        </w:rPr>
        <w:t xml:space="preserve"> 2020. </w:t>
      </w:r>
      <w:r>
        <w:rPr>
          <w:color w:val="000000" w:themeColor="text1"/>
          <w:sz w:val="28"/>
          <w:szCs w:val="28"/>
          <w:lang w:val="en-US"/>
        </w:rPr>
        <w:t>URL</w:t>
      </w:r>
      <w:r w:rsidRPr="00EB65A5">
        <w:rPr>
          <w:color w:val="000000" w:themeColor="text1"/>
          <w:sz w:val="28"/>
          <w:szCs w:val="28"/>
        </w:rPr>
        <w:t>: http://srd.pgasa.dp.ua:8080/bitstream/123456789/5940/1/Ohiienko.pdf</w:t>
      </w:r>
    </w:p>
    <w:p w14:paraId="140B8FB8" w14:textId="5EE1A7C4" w:rsidR="00EB65A5" w:rsidRPr="00EB65A5" w:rsidRDefault="00EB65A5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14. </w:t>
      </w:r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Гребенюк Г. М., </w:t>
      </w:r>
      <w:proofErr w:type="spellStart"/>
      <w:r w:rsidRPr="00EB65A5">
        <w:rPr>
          <w:color w:val="000000" w:themeColor="text1"/>
          <w:sz w:val="28"/>
          <w:szCs w:val="28"/>
          <w:shd w:val="clear" w:color="auto" w:fill="FFFFFF"/>
        </w:rPr>
        <w:t>Чаркіна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 Т. Ю., Марценюк Л. В., </w:t>
      </w:r>
      <w:proofErr w:type="spellStart"/>
      <w:r w:rsidRPr="00EB65A5">
        <w:rPr>
          <w:color w:val="000000" w:themeColor="text1"/>
          <w:sz w:val="28"/>
          <w:szCs w:val="28"/>
          <w:shd w:val="clear" w:color="auto" w:fill="FFFFFF"/>
        </w:rPr>
        <w:t>Пікуліна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 О. В. Інноваційний підхід до розвитку туризму та </w:t>
      </w:r>
      <w:proofErr w:type="spellStart"/>
      <w:r w:rsidRPr="00EB65A5">
        <w:rPr>
          <w:color w:val="000000" w:themeColor="text1"/>
          <w:sz w:val="28"/>
          <w:szCs w:val="28"/>
          <w:shd w:val="clear" w:color="auto" w:fill="FFFFFF"/>
        </w:rPr>
        <w:t>готельно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>-ресторанного бізнесу України в умовах кризи. </w:t>
      </w:r>
      <w:proofErr w:type="spellStart"/>
      <w:r w:rsidRPr="00EB65A5">
        <w:rPr>
          <w:i/>
          <w:iCs/>
          <w:color w:val="000000" w:themeColor="text1"/>
          <w:sz w:val="28"/>
          <w:szCs w:val="28"/>
          <w:shd w:val="clear" w:color="auto" w:fill="FFFFFF"/>
        </w:rPr>
        <w:t>Агросвіт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>. 2021. № 5-6. С. 57–62. DOI: </w:t>
      </w:r>
      <w:hyperlink r:id="rId16" w:tgtFrame="_blank" w:history="1">
        <w:r w:rsidRPr="00EB65A5">
          <w:rPr>
            <w:rStyle w:val="a9"/>
            <w:b w:val="0"/>
            <w:color w:val="000000" w:themeColor="text1"/>
            <w:sz w:val="28"/>
            <w:szCs w:val="28"/>
            <w:shd w:val="clear" w:color="auto" w:fill="FFFFFF"/>
          </w:rPr>
          <w:t>10.32702/2306-6792.2021.5-6.57</w:t>
        </w:r>
      </w:hyperlink>
    </w:p>
    <w:p w14:paraId="19A9E7EA" w14:textId="412B52B3" w:rsidR="00AD73EC" w:rsidRPr="00EB65A5" w:rsidRDefault="00AD73EC" w:rsidP="00AD73EC">
      <w:pPr>
        <w:ind w:firstLine="567"/>
        <w:jc w:val="both"/>
        <w:rPr>
          <w:color w:val="000000" w:themeColor="text1"/>
          <w:sz w:val="28"/>
          <w:szCs w:val="28"/>
        </w:rPr>
      </w:pPr>
      <w:r w:rsidRPr="00AD73EC">
        <w:rPr>
          <w:color w:val="000000" w:themeColor="text1"/>
          <w:sz w:val="28"/>
          <w:szCs w:val="28"/>
          <w:shd w:val="clear" w:color="auto" w:fill="FFFFFF"/>
          <w:lang w:val="ru-RU"/>
        </w:rPr>
        <w:t>1</w:t>
      </w:r>
      <w:r w:rsidR="0087387C">
        <w:rPr>
          <w:color w:val="000000" w:themeColor="text1"/>
          <w:sz w:val="28"/>
          <w:szCs w:val="28"/>
          <w:shd w:val="clear" w:color="auto" w:fill="FFFFFF"/>
          <w:lang w:val="ru-RU"/>
        </w:rPr>
        <w:t>5</w:t>
      </w:r>
      <w:r w:rsidRPr="00AD73EC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EB65A5">
        <w:rPr>
          <w:color w:val="000000" w:themeColor="text1"/>
          <w:sz w:val="28"/>
          <w:szCs w:val="28"/>
          <w:shd w:val="clear" w:color="auto" w:fill="FFFFFF"/>
        </w:rPr>
        <w:t>Якушев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 О. Інноваційні технології в управлінні бізнес-процесами підприємств сфери </w:t>
      </w:r>
      <w:proofErr w:type="spellStart"/>
      <w:r w:rsidRPr="00EB65A5">
        <w:rPr>
          <w:color w:val="000000" w:themeColor="text1"/>
          <w:sz w:val="28"/>
          <w:szCs w:val="28"/>
          <w:shd w:val="clear" w:color="auto" w:fill="FFFFFF"/>
        </w:rPr>
        <w:t>готельно</w:t>
      </w:r>
      <w:proofErr w:type="spellEnd"/>
      <w:r w:rsidRPr="00EB65A5">
        <w:rPr>
          <w:color w:val="000000" w:themeColor="text1"/>
          <w:sz w:val="28"/>
          <w:szCs w:val="28"/>
          <w:shd w:val="clear" w:color="auto" w:fill="FFFFFF"/>
        </w:rPr>
        <w:t>-ресторанних та туристичних послуг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D73EC">
        <w:rPr>
          <w:i/>
          <w:iCs/>
          <w:color w:val="000000" w:themeColor="text1"/>
          <w:sz w:val="28"/>
          <w:szCs w:val="28"/>
          <w:shd w:val="clear" w:color="auto" w:fill="FFFFFF"/>
        </w:rPr>
        <w:t>Ресторанний і готельний консалтинг. Інновації.</w:t>
      </w:r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 2020. Т. 3. № 2. С. 195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208.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EB65A5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AD73EC">
        <w:rPr>
          <w:color w:val="000000" w:themeColor="text1"/>
          <w:sz w:val="28"/>
          <w:szCs w:val="28"/>
          <w:shd w:val="clear" w:color="auto" w:fill="FFFFFF"/>
        </w:rPr>
        <w:t>http://restaurant-hotel.knukim.edu.ua/article/view/219696/219903</w:t>
      </w:r>
    </w:p>
    <w:p w14:paraId="22A413A4" w14:textId="40016BEA" w:rsidR="005D6035" w:rsidRDefault="00AD73EC" w:rsidP="00EB65A5">
      <w:pPr>
        <w:ind w:firstLine="567"/>
        <w:jc w:val="both"/>
        <w:rPr>
          <w:color w:val="000000" w:themeColor="text1"/>
          <w:sz w:val="28"/>
          <w:szCs w:val="28"/>
        </w:rPr>
      </w:pPr>
      <w:r w:rsidRPr="00AD73EC">
        <w:rPr>
          <w:color w:val="000000" w:themeColor="text1"/>
          <w:sz w:val="28"/>
          <w:szCs w:val="28"/>
          <w:lang w:val="ru-RU"/>
        </w:rPr>
        <w:t>1</w:t>
      </w:r>
      <w:r w:rsidR="0087387C">
        <w:rPr>
          <w:color w:val="000000" w:themeColor="text1"/>
          <w:sz w:val="28"/>
          <w:szCs w:val="28"/>
          <w:lang w:val="ru-RU"/>
        </w:rPr>
        <w:t>6</w:t>
      </w:r>
      <w:r w:rsidRPr="00AD73EC">
        <w:rPr>
          <w:color w:val="000000" w:themeColor="text1"/>
          <w:sz w:val="28"/>
          <w:szCs w:val="28"/>
          <w:lang w:val="ru-RU"/>
        </w:rPr>
        <w:t xml:space="preserve">. </w:t>
      </w:r>
      <w:r w:rsidR="005D6035" w:rsidRPr="00EB65A5">
        <w:rPr>
          <w:color w:val="000000" w:themeColor="text1"/>
          <w:sz w:val="28"/>
          <w:szCs w:val="28"/>
        </w:rPr>
        <w:t xml:space="preserve">Давидова О.Г. Особливості застосування інновацій у розвиток туристичної галузі України. Вісник Київського національного університету імені </w:t>
      </w:r>
      <w:r w:rsidR="005D6035" w:rsidRPr="00EB65A5">
        <w:rPr>
          <w:color w:val="000000" w:themeColor="text1"/>
          <w:sz w:val="28"/>
          <w:szCs w:val="28"/>
        </w:rPr>
        <w:lastRenderedPageBreak/>
        <w:t>Тараса Шевченка (Серія «Економіка»). 2015. № 7. С. 65–69.</w:t>
      </w:r>
      <w:r w:rsidRPr="00DB7221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URL: </w:t>
      </w:r>
      <w:hyperlink r:id="rId17" w:history="1">
        <w:r w:rsidR="003F12B7" w:rsidRPr="00E942B7">
          <w:rPr>
            <w:rStyle w:val="a9"/>
            <w:sz w:val="28"/>
            <w:szCs w:val="28"/>
            <w:lang w:val="en-US"/>
          </w:rPr>
          <w:t>http://bulletin-econom.univ.kiev.ua/wp-content/uploads/2015/11/172_9.pdf</w:t>
        </w:r>
      </w:hyperlink>
      <w:r w:rsidR="003F12B7">
        <w:rPr>
          <w:color w:val="000000" w:themeColor="text1"/>
          <w:sz w:val="28"/>
          <w:szCs w:val="28"/>
        </w:rPr>
        <w:t>.</w:t>
      </w:r>
    </w:p>
    <w:p w14:paraId="25275E63" w14:textId="2C20A12A" w:rsidR="003F12B7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 </w:t>
      </w:r>
      <w:proofErr w:type="spellStart"/>
      <w:r w:rsidR="003F12B7" w:rsidRPr="003F12B7">
        <w:rPr>
          <w:color w:val="000000" w:themeColor="text1"/>
          <w:sz w:val="28"/>
          <w:szCs w:val="28"/>
        </w:rPr>
        <w:t>Джинджоян</w:t>
      </w:r>
      <w:proofErr w:type="spellEnd"/>
      <w:r w:rsidR="003F12B7" w:rsidRPr="003F12B7">
        <w:rPr>
          <w:color w:val="000000" w:themeColor="text1"/>
          <w:sz w:val="28"/>
          <w:szCs w:val="28"/>
        </w:rPr>
        <w:t xml:space="preserve"> В. В., Тесленко Т. В., Горб К. М. Інноваційні технології в туризмі та гостинності</w:t>
      </w:r>
      <w:r w:rsidR="003F12B7">
        <w:rPr>
          <w:color w:val="000000" w:themeColor="text1"/>
          <w:sz w:val="28"/>
          <w:szCs w:val="28"/>
        </w:rPr>
        <w:t>.</w:t>
      </w:r>
      <w:r w:rsidR="003F12B7" w:rsidRPr="003F12B7">
        <w:rPr>
          <w:color w:val="000000" w:themeColor="text1"/>
          <w:sz w:val="28"/>
          <w:szCs w:val="28"/>
        </w:rPr>
        <w:t xml:space="preserve"> </w:t>
      </w:r>
      <w:r w:rsidR="003F12B7">
        <w:rPr>
          <w:color w:val="000000" w:themeColor="text1"/>
          <w:sz w:val="28"/>
          <w:szCs w:val="28"/>
        </w:rPr>
        <w:t>К.</w:t>
      </w:r>
      <w:r w:rsidR="003F12B7" w:rsidRPr="003F12B7">
        <w:rPr>
          <w:color w:val="000000" w:themeColor="text1"/>
          <w:sz w:val="28"/>
          <w:szCs w:val="28"/>
        </w:rPr>
        <w:t>: Каравела</w:t>
      </w:r>
      <w:r w:rsidR="003F12B7">
        <w:rPr>
          <w:color w:val="000000" w:themeColor="text1"/>
          <w:sz w:val="28"/>
          <w:szCs w:val="28"/>
        </w:rPr>
        <w:t>,</w:t>
      </w:r>
      <w:r w:rsidR="003F12B7" w:rsidRPr="003F12B7">
        <w:rPr>
          <w:color w:val="000000" w:themeColor="text1"/>
          <w:sz w:val="28"/>
          <w:szCs w:val="28"/>
        </w:rPr>
        <w:t xml:space="preserve"> 2022</w:t>
      </w:r>
      <w:r w:rsidR="003F12B7">
        <w:rPr>
          <w:color w:val="000000" w:themeColor="text1"/>
          <w:sz w:val="28"/>
          <w:szCs w:val="28"/>
        </w:rPr>
        <w:t xml:space="preserve">, </w:t>
      </w:r>
      <w:r w:rsidR="003F12B7" w:rsidRPr="003F12B7">
        <w:rPr>
          <w:color w:val="000000" w:themeColor="text1"/>
          <w:sz w:val="28"/>
          <w:szCs w:val="28"/>
        </w:rPr>
        <w:t>340</w:t>
      </w:r>
      <w:r w:rsidR="003F12B7">
        <w:rPr>
          <w:color w:val="000000" w:themeColor="text1"/>
          <w:sz w:val="28"/>
          <w:szCs w:val="28"/>
        </w:rPr>
        <w:t xml:space="preserve"> </w:t>
      </w:r>
      <w:r w:rsidR="003F12B7" w:rsidRPr="00EB65A5">
        <w:rPr>
          <w:color w:val="000000" w:themeColor="text1"/>
          <w:sz w:val="28"/>
          <w:szCs w:val="28"/>
        </w:rPr>
        <w:t>с</w:t>
      </w:r>
      <w:r w:rsidR="003F12B7">
        <w:rPr>
          <w:color w:val="000000" w:themeColor="text1"/>
          <w:sz w:val="28"/>
          <w:szCs w:val="28"/>
        </w:rPr>
        <w:t>.</w:t>
      </w:r>
    </w:p>
    <w:p w14:paraId="517C23A3" w14:textId="2EB0BB53" w:rsidR="003F12B7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 </w:t>
      </w:r>
      <w:proofErr w:type="spellStart"/>
      <w:r w:rsidR="00D54BE7" w:rsidRPr="00EB65A5">
        <w:rPr>
          <w:color w:val="000000" w:themeColor="text1"/>
          <w:sz w:val="28"/>
          <w:szCs w:val="28"/>
        </w:rPr>
        <w:t>С</w:t>
      </w:r>
      <w:r w:rsidR="00D54BE7">
        <w:rPr>
          <w:color w:val="000000" w:themeColor="text1"/>
          <w:sz w:val="28"/>
          <w:szCs w:val="28"/>
        </w:rPr>
        <w:t>кр</w:t>
      </w:r>
      <w:r w:rsidR="00D54BE7" w:rsidRPr="003F12B7">
        <w:rPr>
          <w:color w:val="000000" w:themeColor="text1"/>
          <w:sz w:val="28"/>
          <w:szCs w:val="28"/>
        </w:rPr>
        <w:t>и</w:t>
      </w:r>
      <w:r w:rsidR="00D54BE7">
        <w:rPr>
          <w:color w:val="000000" w:themeColor="text1"/>
          <w:sz w:val="28"/>
          <w:szCs w:val="28"/>
        </w:rPr>
        <w:t>пченко</w:t>
      </w:r>
      <w:proofErr w:type="spellEnd"/>
      <w:r w:rsidR="00D54BE7">
        <w:rPr>
          <w:color w:val="000000" w:themeColor="text1"/>
          <w:sz w:val="28"/>
          <w:szCs w:val="28"/>
        </w:rPr>
        <w:t xml:space="preserve"> І. </w:t>
      </w:r>
      <w:r w:rsidR="00D54BE7" w:rsidRPr="00EB65A5">
        <w:rPr>
          <w:color w:val="000000" w:themeColor="text1"/>
          <w:sz w:val="28"/>
          <w:szCs w:val="28"/>
        </w:rPr>
        <w:t>Т</w:t>
      </w:r>
      <w:r w:rsidR="00D54BE7">
        <w:rPr>
          <w:color w:val="000000" w:themeColor="text1"/>
          <w:sz w:val="28"/>
          <w:szCs w:val="28"/>
        </w:rPr>
        <w:t xml:space="preserve">. </w:t>
      </w:r>
      <w:r w:rsidR="00D54BE7" w:rsidRPr="00D54BE7">
        <w:rPr>
          <w:color w:val="000000" w:themeColor="text1"/>
          <w:sz w:val="28"/>
          <w:szCs w:val="28"/>
        </w:rPr>
        <w:t xml:space="preserve">Інноваційні технології в туризмі: навчальний посібник. Дніпро: </w:t>
      </w:r>
      <w:proofErr w:type="spellStart"/>
      <w:r w:rsidR="00D54BE7" w:rsidRPr="00D54BE7">
        <w:rPr>
          <w:color w:val="000000" w:themeColor="text1"/>
          <w:sz w:val="28"/>
          <w:szCs w:val="28"/>
        </w:rPr>
        <w:t>Журфонд</w:t>
      </w:r>
      <w:proofErr w:type="spellEnd"/>
      <w:r w:rsidR="00D54BE7" w:rsidRPr="00D54BE7">
        <w:rPr>
          <w:color w:val="000000" w:themeColor="text1"/>
          <w:sz w:val="28"/>
          <w:szCs w:val="28"/>
        </w:rPr>
        <w:t>, 2021. 137</w:t>
      </w:r>
      <w:r w:rsidR="00714A68">
        <w:rPr>
          <w:color w:val="000000" w:themeColor="text1"/>
          <w:sz w:val="28"/>
          <w:szCs w:val="28"/>
        </w:rPr>
        <w:t xml:space="preserve"> </w:t>
      </w:r>
      <w:r w:rsidR="00D54BE7" w:rsidRPr="00D54BE7">
        <w:rPr>
          <w:color w:val="000000" w:themeColor="text1"/>
          <w:sz w:val="28"/>
          <w:szCs w:val="28"/>
        </w:rPr>
        <w:t>с</w:t>
      </w:r>
      <w:r w:rsidR="00D54BE7">
        <w:rPr>
          <w:color w:val="000000" w:themeColor="text1"/>
          <w:sz w:val="28"/>
          <w:szCs w:val="28"/>
        </w:rPr>
        <w:t>.</w:t>
      </w:r>
    </w:p>
    <w:p w14:paraId="654DCDC9" w14:textId="426CAB5D" w:rsidR="00714A68" w:rsidRDefault="002711CB" w:rsidP="00EB65A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</w:t>
      </w:r>
      <w:proofErr w:type="spellStart"/>
      <w:r w:rsidR="00714A68" w:rsidRPr="00714A68">
        <w:rPr>
          <w:color w:val="000000" w:themeColor="text1"/>
          <w:sz w:val="28"/>
          <w:szCs w:val="28"/>
        </w:rPr>
        <w:t>Гуцол</w:t>
      </w:r>
      <w:proofErr w:type="spellEnd"/>
      <w:r w:rsidR="00714A68" w:rsidRPr="00714A68">
        <w:rPr>
          <w:color w:val="000000" w:themeColor="text1"/>
          <w:sz w:val="28"/>
          <w:szCs w:val="28"/>
        </w:rPr>
        <w:t xml:space="preserve"> А. Інноваційні технології в туризмі : </w:t>
      </w:r>
      <w:proofErr w:type="spellStart"/>
      <w:r w:rsidR="00714A68">
        <w:rPr>
          <w:color w:val="000000" w:themeColor="text1"/>
          <w:sz w:val="28"/>
          <w:szCs w:val="28"/>
        </w:rPr>
        <w:t>н</w:t>
      </w:r>
      <w:r w:rsidR="00714A68" w:rsidRPr="00714A68">
        <w:rPr>
          <w:color w:val="000000" w:themeColor="text1"/>
          <w:sz w:val="28"/>
          <w:szCs w:val="28"/>
        </w:rPr>
        <w:t>авчал</w:t>
      </w:r>
      <w:proofErr w:type="spellEnd"/>
      <w:r w:rsidR="00714A68">
        <w:rPr>
          <w:color w:val="000000" w:themeColor="text1"/>
          <w:sz w:val="28"/>
          <w:szCs w:val="28"/>
        </w:rPr>
        <w:t>.</w:t>
      </w:r>
      <w:r w:rsidR="00714A68" w:rsidRPr="00714A68">
        <w:rPr>
          <w:color w:val="000000" w:themeColor="text1"/>
          <w:sz w:val="28"/>
          <w:szCs w:val="28"/>
        </w:rPr>
        <w:t xml:space="preserve"> </w:t>
      </w:r>
      <w:proofErr w:type="spellStart"/>
      <w:r w:rsidR="00714A68">
        <w:rPr>
          <w:color w:val="000000" w:themeColor="text1"/>
          <w:sz w:val="28"/>
          <w:szCs w:val="28"/>
        </w:rPr>
        <w:t>п</w:t>
      </w:r>
      <w:r w:rsidR="00714A68" w:rsidRPr="00714A68">
        <w:rPr>
          <w:color w:val="000000" w:themeColor="text1"/>
          <w:sz w:val="28"/>
          <w:szCs w:val="28"/>
        </w:rPr>
        <w:t>осіб</w:t>
      </w:r>
      <w:proofErr w:type="spellEnd"/>
      <w:r w:rsidR="00714A68">
        <w:rPr>
          <w:color w:val="000000" w:themeColor="text1"/>
          <w:sz w:val="28"/>
          <w:szCs w:val="28"/>
        </w:rPr>
        <w:t xml:space="preserve">. </w:t>
      </w:r>
      <w:proofErr w:type="spellStart"/>
      <w:r w:rsidR="00714A68" w:rsidRPr="00714A68">
        <w:rPr>
          <w:color w:val="000000" w:themeColor="text1"/>
          <w:sz w:val="28"/>
          <w:szCs w:val="28"/>
        </w:rPr>
        <w:t>Северодонецьк</w:t>
      </w:r>
      <w:proofErr w:type="spellEnd"/>
      <w:r w:rsidR="00714A68" w:rsidRPr="00714A68">
        <w:rPr>
          <w:color w:val="000000" w:themeColor="text1"/>
          <w:sz w:val="28"/>
          <w:szCs w:val="28"/>
        </w:rPr>
        <w:t xml:space="preserve"> : ПП. «Поліграф-Сервіс», 2015. 343 с</w:t>
      </w:r>
      <w:r w:rsidR="00714A68">
        <w:rPr>
          <w:color w:val="000000" w:themeColor="text1"/>
          <w:sz w:val="28"/>
          <w:szCs w:val="28"/>
        </w:rPr>
        <w:t>.</w:t>
      </w:r>
    </w:p>
    <w:p w14:paraId="4517AC6B" w14:textId="77777777" w:rsidR="005D7197" w:rsidRPr="005D7197" w:rsidRDefault="005D7197" w:rsidP="005D7197">
      <w:pPr>
        <w:ind w:firstLine="567"/>
        <w:jc w:val="both"/>
        <w:rPr>
          <w:color w:val="000000" w:themeColor="text1"/>
          <w:sz w:val="28"/>
          <w:szCs w:val="28"/>
        </w:rPr>
      </w:pPr>
      <w:r w:rsidRPr="005D7197">
        <w:rPr>
          <w:color w:val="000000" w:themeColor="text1"/>
          <w:sz w:val="28"/>
          <w:szCs w:val="28"/>
        </w:rPr>
        <w:t xml:space="preserve">20. Смєсова В.Л., Іщенко І.О. Інновації як основа підвищення якості продукції та забезпечення конкурентоспроможності підприємства. Науковий вісник Міжнародного гуманітарного університету. Серія: «Економіка і менеджмент». 2020. №43. С. 76–82. </w:t>
      </w:r>
      <w:proofErr w:type="spellStart"/>
      <w:r w:rsidRPr="005D7197">
        <w:rPr>
          <w:color w:val="000000" w:themeColor="text1"/>
          <w:sz w:val="28"/>
          <w:szCs w:val="28"/>
        </w:rPr>
        <w:t>doi</w:t>
      </w:r>
      <w:proofErr w:type="spellEnd"/>
      <w:r w:rsidRPr="005D7197">
        <w:rPr>
          <w:color w:val="000000" w:themeColor="text1"/>
          <w:sz w:val="28"/>
          <w:szCs w:val="28"/>
        </w:rPr>
        <w:t>: https://doi.org/10.32841/2413-2675/2020-43-12.</w:t>
      </w:r>
    </w:p>
    <w:p w14:paraId="383E6FB8" w14:textId="77777777" w:rsidR="005D7197" w:rsidRPr="005D7197" w:rsidRDefault="005D7197" w:rsidP="005D7197">
      <w:pPr>
        <w:ind w:firstLine="567"/>
        <w:jc w:val="both"/>
        <w:rPr>
          <w:color w:val="000000" w:themeColor="text1"/>
          <w:sz w:val="28"/>
          <w:szCs w:val="28"/>
        </w:rPr>
      </w:pPr>
      <w:r w:rsidRPr="005D7197">
        <w:rPr>
          <w:color w:val="000000" w:themeColor="text1"/>
          <w:sz w:val="28"/>
          <w:szCs w:val="28"/>
        </w:rPr>
        <w:t>21. Бондаренко Л.С., Смєсова В.Л. Впровадження принципів соціальної відповідальності в стратегію підприємств сфери гостинності. Український журнал прикладної економіки та техніки. 2023. № 4(9). С. 49–52. DOI: https://doi.org/10.36887/2415-8453-2023-4-7.</w:t>
      </w:r>
    </w:p>
    <w:p w14:paraId="4E50C06E" w14:textId="77777777" w:rsidR="005D7197" w:rsidRPr="005D7197" w:rsidRDefault="005D7197" w:rsidP="005D7197">
      <w:pPr>
        <w:ind w:firstLine="567"/>
        <w:jc w:val="both"/>
        <w:rPr>
          <w:color w:val="000000" w:themeColor="text1"/>
          <w:sz w:val="28"/>
          <w:szCs w:val="28"/>
        </w:rPr>
      </w:pPr>
      <w:r w:rsidRPr="005D7197">
        <w:rPr>
          <w:color w:val="000000" w:themeColor="text1"/>
          <w:sz w:val="28"/>
          <w:szCs w:val="28"/>
        </w:rPr>
        <w:t xml:space="preserve">22. Смєсова В.Л. Сучасні інноваційні моделі в індустрії туризму та </w:t>
      </w:r>
      <w:proofErr w:type="spellStart"/>
      <w:r w:rsidRPr="005D7197">
        <w:rPr>
          <w:color w:val="000000" w:themeColor="text1"/>
          <w:sz w:val="28"/>
          <w:szCs w:val="28"/>
        </w:rPr>
        <w:t>готельно</w:t>
      </w:r>
      <w:proofErr w:type="spellEnd"/>
      <w:r w:rsidRPr="005D7197">
        <w:rPr>
          <w:color w:val="000000" w:themeColor="text1"/>
          <w:sz w:val="28"/>
          <w:szCs w:val="28"/>
        </w:rPr>
        <w:t>-ресторанному бізнесі / Сучасні тенденції розвитку індустрії туризму та гостинності: глобальні виклики: ІІІ Міжнародна науково-практична інтернет-конференція (15 квітня 2024 р., м. Харків), Харків: ХНУМГ, 2024. С. 291-292.</w:t>
      </w:r>
    </w:p>
    <w:p w14:paraId="0AF32CF5" w14:textId="77777777" w:rsidR="005D7197" w:rsidRPr="005D7197" w:rsidRDefault="005D7197" w:rsidP="005D7197">
      <w:pPr>
        <w:ind w:firstLine="567"/>
        <w:jc w:val="both"/>
        <w:rPr>
          <w:color w:val="000000" w:themeColor="text1"/>
          <w:sz w:val="28"/>
          <w:szCs w:val="28"/>
        </w:rPr>
      </w:pPr>
      <w:r w:rsidRPr="005D7197">
        <w:rPr>
          <w:color w:val="000000" w:themeColor="text1"/>
          <w:sz w:val="28"/>
          <w:szCs w:val="28"/>
        </w:rPr>
        <w:t>23. Смєсова В.Л., Іванова М.І., Пилипенко Г.М., Безугла Л.С., Якість туристичних послуг як основа розвитку міжнародного туризму. Адаптивне управління: теорія і практика [Електронне видання]. Серія Економіка. 2023. Том 16. № 32. https://doi.org/10.33296/2707-0654-16(32)-14.</w:t>
      </w:r>
    </w:p>
    <w:p w14:paraId="6F786AD6" w14:textId="2E10632F" w:rsidR="00714A68" w:rsidRPr="003F12B7" w:rsidRDefault="005D7197" w:rsidP="005D7197">
      <w:pPr>
        <w:ind w:firstLine="567"/>
        <w:jc w:val="both"/>
        <w:rPr>
          <w:color w:val="000000" w:themeColor="text1"/>
          <w:sz w:val="28"/>
          <w:szCs w:val="28"/>
        </w:rPr>
      </w:pPr>
      <w:r w:rsidRPr="005D7197">
        <w:rPr>
          <w:color w:val="000000" w:themeColor="text1"/>
          <w:sz w:val="28"/>
          <w:szCs w:val="28"/>
        </w:rPr>
        <w:t>24. Пилипенко Г.М., Смєсова В.Л., Безугла Л.С., Бондаренко Л.А. Теоретико-методологічні аспекти визначення якості послуг у туристичному бізнесі. Економічний вісник Дніпровської політехніки. 2023. №1. С. 150 –157. https://doi.org/10.33271/ebdut/81.150.</w:t>
      </w:r>
    </w:p>
    <w:p w14:paraId="62FD7299" w14:textId="77777777" w:rsidR="00AD73EC" w:rsidRDefault="00AD73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8E64861" w14:textId="6957A90E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lastRenderedPageBreak/>
        <w:t>Навчальне видання</w:t>
      </w:r>
    </w:p>
    <w:p w14:paraId="15739426" w14:textId="77777777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0E07204B" w14:textId="77777777" w:rsidR="00312173" w:rsidRPr="00804183" w:rsidRDefault="00312173" w:rsidP="00804183">
      <w:pPr>
        <w:jc w:val="center"/>
        <w:rPr>
          <w:color w:val="000000" w:themeColor="text1"/>
          <w:sz w:val="28"/>
          <w:szCs w:val="28"/>
        </w:rPr>
      </w:pPr>
    </w:p>
    <w:p w14:paraId="426E9059" w14:textId="77777777" w:rsidR="001B2ED6" w:rsidRPr="00804183" w:rsidRDefault="001B2ED6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РОБОЧА ПРОГРАМА НАВЧАЛЬНОЇ ДИСЦИПЛІНИ</w:t>
      </w:r>
    </w:p>
    <w:p w14:paraId="16DFB052" w14:textId="53F04170" w:rsidR="00804183" w:rsidRPr="00804183" w:rsidRDefault="00804183" w:rsidP="00804183">
      <w:pPr>
        <w:pStyle w:val="a3"/>
        <w:jc w:val="center"/>
        <w:rPr>
          <w:b w:val="0"/>
          <w:bCs/>
          <w:color w:val="000000" w:themeColor="text1"/>
          <w:sz w:val="28"/>
          <w:szCs w:val="28"/>
        </w:rPr>
      </w:pPr>
      <w:r w:rsidRPr="00804183">
        <w:rPr>
          <w:b w:val="0"/>
          <w:bCs/>
          <w:color w:val="000000" w:themeColor="text1"/>
          <w:sz w:val="28"/>
          <w:szCs w:val="28"/>
        </w:rPr>
        <w:t>«</w:t>
      </w:r>
      <w:proofErr w:type="spellStart"/>
      <w:r w:rsidRPr="00804183">
        <w:rPr>
          <w:b w:val="0"/>
          <w:bCs/>
          <w:color w:val="000000" w:themeColor="text1"/>
          <w:sz w:val="28"/>
          <w:szCs w:val="28"/>
          <w:lang w:val="en-US"/>
        </w:rPr>
        <w:t>Innoving</w:t>
      </w:r>
      <w:proofErr w:type="spellEnd"/>
      <w:r w:rsidRPr="00804183">
        <w:rPr>
          <w:b w:val="0"/>
          <w:bCs/>
          <w:color w:val="000000" w:themeColor="text1"/>
          <w:sz w:val="28"/>
          <w:szCs w:val="28"/>
        </w:rPr>
        <w:t xml:space="preserve"> в туристично-рекреаційній діяльності»</w:t>
      </w:r>
    </w:p>
    <w:p w14:paraId="0F23B1AD" w14:textId="322F8E89" w:rsidR="00161622" w:rsidRPr="00804183" w:rsidRDefault="00384AF8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для здобувачів </w:t>
      </w:r>
      <w:r w:rsidR="00804183" w:rsidRPr="00804183">
        <w:rPr>
          <w:color w:val="000000" w:themeColor="text1"/>
          <w:sz w:val="28"/>
          <w:szCs w:val="28"/>
        </w:rPr>
        <w:t>другого</w:t>
      </w:r>
      <w:r w:rsidRPr="00804183">
        <w:rPr>
          <w:color w:val="000000" w:themeColor="text1"/>
          <w:sz w:val="28"/>
          <w:szCs w:val="28"/>
        </w:rPr>
        <w:t xml:space="preserve"> (</w:t>
      </w:r>
      <w:r w:rsidR="00804183" w:rsidRPr="00804183">
        <w:rPr>
          <w:color w:val="000000" w:themeColor="text1"/>
          <w:sz w:val="28"/>
          <w:szCs w:val="28"/>
        </w:rPr>
        <w:t>магістерського</w:t>
      </w:r>
      <w:r w:rsidRPr="00804183">
        <w:rPr>
          <w:color w:val="000000" w:themeColor="text1"/>
          <w:sz w:val="28"/>
          <w:szCs w:val="28"/>
        </w:rPr>
        <w:t>) рівня вищої освіти</w:t>
      </w:r>
    </w:p>
    <w:p w14:paraId="67640633" w14:textId="5EA86BD9" w:rsidR="00B02E88" w:rsidRPr="00804183" w:rsidRDefault="00322CD1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ОПП «</w:t>
      </w:r>
      <w:r w:rsidR="00804183" w:rsidRPr="00804183">
        <w:rPr>
          <w:color w:val="000000" w:themeColor="text1"/>
          <w:sz w:val="28"/>
          <w:szCs w:val="28"/>
        </w:rPr>
        <w:t>Туристична діяльність</w:t>
      </w:r>
      <w:r w:rsidRPr="00804183">
        <w:rPr>
          <w:color w:val="000000" w:themeColor="text1"/>
          <w:sz w:val="28"/>
          <w:szCs w:val="28"/>
        </w:rPr>
        <w:t xml:space="preserve">» </w:t>
      </w:r>
      <w:r w:rsidR="00B02E88" w:rsidRPr="00804183">
        <w:rPr>
          <w:color w:val="000000" w:themeColor="text1"/>
          <w:sz w:val="28"/>
          <w:szCs w:val="28"/>
        </w:rPr>
        <w:t xml:space="preserve">зі спеціальності </w:t>
      </w:r>
      <w:r w:rsidR="00804183" w:rsidRPr="00804183">
        <w:rPr>
          <w:color w:val="000000" w:themeColor="text1"/>
          <w:sz w:val="28"/>
          <w:szCs w:val="28"/>
        </w:rPr>
        <w:t>242 Туризм і рекреація</w:t>
      </w:r>
    </w:p>
    <w:p w14:paraId="034EAFE4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CBE7DBD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2EAB98B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1DCDA0B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A5BBF3" w14:textId="77777777" w:rsidR="00C81BC7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proofErr w:type="spellStart"/>
      <w:r w:rsidRPr="00804183">
        <w:rPr>
          <w:color w:val="000000" w:themeColor="text1"/>
          <w:sz w:val="28"/>
          <w:szCs w:val="28"/>
        </w:rPr>
        <w:t>Розробни</w:t>
      </w:r>
      <w:r w:rsidR="00A43137" w:rsidRPr="00804183">
        <w:rPr>
          <w:color w:val="000000" w:themeColor="text1"/>
          <w:sz w:val="28"/>
          <w:szCs w:val="28"/>
        </w:rPr>
        <w:t>ця</w:t>
      </w:r>
      <w:proofErr w:type="spellEnd"/>
      <w:r w:rsidR="00C32255" w:rsidRPr="00804183">
        <w:rPr>
          <w:color w:val="000000" w:themeColor="text1"/>
          <w:sz w:val="28"/>
          <w:szCs w:val="28"/>
        </w:rPr>
        <w:t xml:space="preserve">: </w:t>
      </w:r>
    </w:p>
    <w:p w14:paraId="31283F1B" w14:textId="77777777" w:rsidR="001B2ED6" w:rsidRPr="00804183" w:rsidRDefault="009C05FC" w:rsidP="00804183">
      <w:pPr>
        <w:suppressLineNumbers/>
        <w:shd w:val="clear" w:color="auto" w:fill="FFFFFF"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Безугла Людмила Сергіївна</w:t>
      </w:r>
    </w:p>
    <w:p w14:paraId="7009C2E0" w14:textId="77777777" w:rsidR="001B2ED6" w:rsidRPr="00804183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418603EF" w14:textId="77777777" w:rsidR="001B2ED6" w:rsidRPr="00804183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4D51CBB4" w14:textId="77777777" w:rsidR="001B2ED6" w:rsidRPr="00804183" w:rsidRDefault="001B2ED6" w:rsidP="00804183">
      <w:pPr>
        <w:suppressLineNumbers/>
        <w:shd w:val="clear" w:color="auto" w:fill="FFFFFF"/>
        <w:suppressAutoHyphens/>
        <w:rPr>
          <w:b/>
          <w:color w:val="000000" w:themeColor="text1"/>
          <w:sz w:val="28"/>
          <w:szCs w:val="28"/>
        </w:rPr>
      </w:pPr>
    </w:p>
    <w:p w14:paraId="56009719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FB18AB2" w14:textId="77777777" w:rsidR="003F47B5" w:rsidRPr="00804183" w:rsidRDefault="003F47B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В редакції автор</w:t>
      </w:r>
      <w:r w:rsidR="00A43137" w:rsidRPr="00804183">
        <w:rPr>
          <w:color w:val="000000" w:themeColor="text1"/>
          <w:sz w:val="28"/>
          <w:szCs w:val="28"/>
        </w:rPr>
        <w:t>ки</w:t>
      </w:r>
    </w:p>
    <w:p w14:paraId="0922CF18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76F8C16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D5DDC98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4E47A54" w14:textId="77777777" w:rsidR="00CB0EC1" w:rsidRPr="00804183" w:rsidRDefault="00CB0EC1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Електронний ресурс</w:t>
      </w:r>
    </w:p>
    <w:p w14:paraId="4C35AA74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1D8F7FC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BAE6234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2BFA2EB2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37DE3948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3485818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6881DC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694AB966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2B76E2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209777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387A47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51B7C72B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2609125" w14:textId="77777777" w:rsidR="00550E7F" w:rsidRPr="00804183" w:rsidRDefault="00550E7F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1DACE7B9" w14:textId="77777777" w:rsidR="001B2ED6" w:rsidRPr="00804183" w:rsidRDefault="001B2ED6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0D426F4A" w14:textId="77777777" w:rsidR="00A00705" w:rsidRPr="00804183" w:rsidRDefault="00A00705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8B41D82" w14:textId="77777777" w:rsidR="00A478AE" w:rsidRPr="00804183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40DCE3D6" w14:textId="77777777" w:rsidR="00A478AE" w:rsidRPr="00804183" w:rsidRDefault="00A478AE" w:rsidP="00804183">
      <w:pPr>
        <w:suppressLineNumbers/>
        <w:suppressAutoHyphens/>
        <w:jc w:val="center"/>
        <w:rPr>
          <w:color w:val="000000" w:themeColor="text1"/>
          <w:sz w:val="28"/>
          <w:szCs w:val="28"/>
        </w:rPr>
      </w:pPr>
    </w:p>
    <w:p w14:paraId="751D59E3" w14:textId="77777777" w:rsidR="00E43EDE" w:rsidRPr="00804183" w:rsidRDefault="00E43EDE" w:rsidP="00804183">
      <w:pPr>
        <w:suppressLineNumbers/>
        <w:suppressAutoHyphens/>
        <w:rPr>
          <w:color w:val="000000" w:themeColor="text1"/>
          <w:sz w:val="28"/>
          <w:szCs w:val="28"/>
        </w:rPr>
      </w:pPr>
    </w:p>
    <w:p w14:paraId="020E4ECF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Видано</w:t>
      </w:r>
    </w:p>
    <w:p w14:paraId="79F1F9B1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у Національному технічному університеті</w:t>
      </w:r>
    </w:p>
    <w:p w14:paraId="5304F8BB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«Дніпровська політехніка».</w:t>
      </w:r>
    </w:p>
    <w:p w14:paraId="00C71167" w14:textId="77777777" w:rsidR="00CB0EC1" w:rsidRPr="00804183" w:rsidRDefault="00CB0EC1" w:rsidP="00804183">
      <w:pPr>
        <w:jc w:val="center"/>
        <w:rPr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>Свідоцтво про внесення до Дер</w:t>
      </w:r>
      <w:r w:rsidR="00322CD1" w:rsidRPr="00804183">
        <w:rPr>
          <w:color w:val="000000" w:themeColor="text1"/>
          <w:sz w:val="28"/>
          <w:szCs w:val="28"/>
        </w:rPr>
        <w:t>жавного реєстру ДК № 1842</w:t>
      </w:r>
    </w:p>
    <w:p w14:paraId="6FF34C5F" w14:textId="77777777" w:rsidR="00E31962" w:rsidRPr="00804183" w:rsidRDefault="00CB0EC1" w:rsidP="00CB0EC1">
      <w:pPr>
        <w:tabs>
          <w:tab w:val="left" w:pos="0"/>
        </w:tabs>
        <w:ind w:firstLine="720"/>
        <w:jc w:val="center"/>
        <w:rPr>
          <w:bCs/>
          <w:color w:val="000000" w:themeColor="text1"/>
          <w:sz w:val="28"/>
          <w:szCs w:val="28"/>
        </w:rPr>
      </w:pPr>
      <w:r w:rsidRPr="00804183">
        <w:rPr>
          <w:color w:val="000000" w:themeColor="text1"/>
          <w:sz w:val="28"/>
          <w:szCs w:val="28"/>
        </w:rPr>
        <w:t xml:space="preserve">49005, м. Дніпро, </w:t>
      </w:r>
      <w:proofErr w:type="spellStart"/>
      <w:r w:rsidRPr="00804183">
        <w:rPr>
          <w:color w:val="000000" w:themeColor="text1"/>
          <w:sz w:val="28"/>
          <w:szCs w:val="28"/>
        </w:rPr>
        <w:t>просп</w:t>
      </w:r>
      <w:proofErr w:type="spellEnd"/>
      <w:r w:rsidRPr="00804183">
        <w:rPr>
          <w:color w:val="000000" w:themeColor="text1"/>
          <w:sz w:val="28"/>
          <w:szCs w:val="28"/>
        </w:rPr>
        <w:t>. Дмитра Яворницького, 19.</w:t>
      </w:r>
    </w:p>
    <w:sectPr w:rsidR="00E31962" w:rsidRPr="00804183" w:rsidSect="00E43EDE">
      <w:footerReference w:type="default" r:id="rId1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F18A" w14:textId="77777777" w:rsidR="00D21906" w:rsidRDefault="00D21906" w:rsidP="00B95F75">
      <w:r>
        <w:separator/>
      </w:r>
    </w:p>
  </w:endnote>
  <w:endnote w:type="continuationSeparator" w:id="0">
    <w:p w14:paraId="01E7E58F" w14:textId="77777777" w:rsidR="00D21906" w:rsidRDefault="00D21906" w:rsidP="00B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E2C8" w14:textId="77777777" w:rsidR="008C7077" w:rsidRDefault="008C7077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A381D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D1F4" w14:textId="77777777" w:rsidR="00D21906" w:rsidRDefault="00D21906" w:rsidP="00B95F75">
      <w:r>
        <w:separator/>
      </w:r>
    </w:p>
  </w:footnote>
  <w:footnote w:type="continuationSeparator" w:id="0">
    <w:p w14:paraId="5401ABB5" w14:textId="77777777" w:rsidR="00D21906" w:rsidRDefault="00D21906" w:rsidP="00B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BD4FA7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51E46DB5"/>
    <w:multiLevelType w:val="multilevel"/>
    <w:tmpl w:val="155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F44D12"/>
    <w:multiLevelType w:val="hybridMultilevel"/>
    <w:tmpl w:val="C54CA87E"/>
    <w:lvl w:ilvl="0" w:tplc="7F926C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 w15:restartNumberingAfterBreak="0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2027D34"/>
    <w:multiLevelType w:val="hybridMultilevel"/>
    <w:tmpl w:val="E1005474"/>
    <w:lvl w:ilvl="0" w:tplc="19764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4"/>
  </w:num>
  <w:num w:numId="5">
    <w:abstractNumId w:val="17"/>
  </w:num>
  <w:num w:numId="6">
    <w:abstractNumId w:val="7"/>
  </w:num>
  <w:num w:numId="7">
    <w:abstractNumId w:val="10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18"/>
  </w:num>
  <w:num w:numId="17">
    <w:abstractNumId w:val="23"/>
  </w:num>
  <w:num w:numId="18">
    <w:abstractNumId w:val="2"/>
  </w:num>
  <w:num w:numId="19">
    <w:abstractNumId w:val="5"/>
  </w:num>
  <w:num w:numId="20">
    <w:abstractNumId w:val="20"/>
  </w:num>
  <w:num w:numId="21">
    <w:abstractNumId w:val="19"/>
  </w:num>
  <w:num w:numId="22">
    <w:abstractNumId w:val="0"/>
  </w:num>
  <w:num w:numId="23">
    <w:abstractNumId w:val="1"/>
  </w:num>
  <w:num w:numId="24">
    <w:abstractNumId w:val="13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FB"/>
    <w:rsid w:val="000012DA"/>
    <w:rsid w:val="00001D71"/>
    <w:rsid w:val="00003DC7"/>
    <w:rsid w:val="00004672"/>
    <w:rsid w:val="0000601A"/>
    <w:rsid w:val="00011B6A"/>
    <w:rsid w:val="00011CB7"/>
    <w:rsid w:val="0001565D"/>
    <w:rsid w:val="000167E2"/>
    <w:rsid w:val="00016B81"/>
    <w:rsid w:val="00021D00"/>
    <w:rsid w:val="00030807"/>
    <w:rsid w:val="0003603A"/>
    <w:rsid w:val="00036375"/>
    <w:rsid w:val="0004380B"/>
    <w:rsid w:val="000512EA"/>
    <w:rsid w:val="000567C9"/>
    <w:rsid w:val="0006189A"/>
    <w:rsid w:val="00063255"/>
    <w:rsid w:val="00064D43"/>
    <w:rsid w:val="000658DB"/>
    <w:rsid w:val="00071115"/>
    <w:rsid w:val="000730BF"/>
    <w:rsid w:val="00082D4A"/>
    <w:rsid w:val="00082F61"/>
    <w:rsid w:val="00083E43"/>
    <w:rsid w:val="000858A4"/>
    <w:rsid w:val="00086CE3"/>
    <w:rsid w:val="000878AC"/>
    <w:rsid w:val="00091888"/>
    <w:rsid w:val="00092177"/>
    <w:rsid w:val="000A49F8"/>
    <w:rsid w:val="000A4DEC"/>
    <w:rsid w:val="000B2980"/>
    <w:rsid w:val="000B4C8C"/>
    <w:rsid w:val="000B57D9"/>
    <w:rsid w:val="000C5BA8"/>
    <w:rsid w:val="000D03FA"/>
    <w:rsid w:val="000D04D4"/>
    <w:rsid w:val="000D35E9"/>
    <w:rsid w:val="000D70FE"/>
    <w:rsid w:val="000E0106"/>
    <w:rsid w:val="000E3111"/>
    <w:rsid w:val="000E38FB"/>
    <w:rsid w:val="000E59ED"/>
    <w:rsid w:val="000E5B22"/>
    <w:rsid w:val="000F558D"/>
    <w:rsid w:val="000F7D3A"/>
    <w:rsid w:val="00113614"/>
    <w:rsid w:val="001143C5"/>
    <w:rsid w:val="001175BB"/>
    <w:rsid w:val="001204FC"/>
    <w:rsid w:val="00122E27"/>
    <w:rsid w:val="001319D6"/>
    <w:rsid w:val="001334A0"/>
    <w:rsid w:val="001373CE"/>
    <w:rsid w:val="00140448"/>
    <w:rsid w:val="001412F0"/>
    <w:rsid w:val="00141DA9"/>
    <w:rsid w:val="00141EEE"/>
    <w:rsid w:val="00143228"/>
    <w:rsid w:val="00145990"/>
    <w:rsid w:val="001470FA"/>
    <w:rsid w:val="001508A1"/>
    <w:rsid w:val="00152C20"/>
    <w:rsid w:val="00154203"/>
    <w:rsid w:val="0015675C"/>
    <w:rsid w:val="00156D0A"/>
    <w:rsid w:val="00160A97"/>
    <w:rsid w:val="00161622"/>
    <w:rsid w:val="001620F7"/>
    <w:rsid w:val="00165772"/>
    <w:rsid w:val="00166E07"/>
    <w:rsid w:val="001672BF"/>
    <w:rsid w:val="00170B1C"/>
    <w:rsid w:val="00170BCB"/>
    <w:rsid w:val="00171163"/>
    <w:rsid w:val="00182899"/>
    <w:rsid w:val="00187E6A"/>
    <w:rsid w:val="001923A8"/>
    <w:rsid w:val="001927A4"/>
    <w:rsid w:val="00192D3B"/>
    <w:rsid w:val="00193796"/>
    <w:rsid w:val="00194586"/>
    <w:rsid w:val="00196FFA"/>
    <w:rsid w:val="001A087A"/>
    <w:rsid w:val="001A17B0"/>
    <w:rsid w:val="001A496A"/>
    <w:rsid w:val="001A6E5D"/>
    <w:rsid w:val="001B1C7D"/>
    <w:rsid w:val="001B2ED6"/>
    <w:rsid w:val="001C121E"/>
    <w:rsid w:val="001C52E1"/>
    <w:rsid w:val="001C6111"/>
    <w:rsid w:val="001C7C2F"/>
    <w:rsid w:val="001D2D5C"/>
    <w:rsid w:val="001D44E4"/>
    <w:rsid w:val="001D4916"/>
    <w:rsid w:val="001E1880"/>
    <w:rsid w:val="001E2520"/>
    <w:rsid w:val="001E33C4"/>
    <w:rsid w:val="001E4515"/>
    <w:rsid w:val="001E7294"/>
    <w:rsid w:val="001F06AF"/>
    <w:rsid w:val="001F2957"/>
    <w:rsid w:val="001F2F86"/>
    <w:rsid w:val="001F31AC"/>
    <w:rsid w:val="001F4920"/>
    <w:rsid w:val="001F6741"/>
    <w:rsid w:val="001F729B"/>
    <w:rsid w:val="00200E92"/>
    <w:rsid w:val="00205335"/>
    <w:rsid w:val="002146A0"/>
    <w:rsid w:val="00215C5A"/>
    <w:rsid w:val="00215ED3"/>
    <w:rsid w:val="00221FE5"/>
    <w:rsid w:val="00225B42"/>
    <w:rsid w:val="0022696A"/>
    <w:rsid w:val="00233CB2"/>
    <w:rsid w:val="00234B6B"/>
    <w:rsid w:val="0023500E"/>
    <w:rsid w:val="00236584"/>
    <w:rsid w:val="0024257E"/>
    <w:rsid w:val="0024301F"/>
    <w:rsid w:val="00244368"/>
    <w:rsid w:val="00244EE4"/>
    <w:rsid w:val="00250674"/>
    <w:rsid w:val="00255A2F"/>
    <w:rsid w:val="00255D53"/>
    <w:rsid w:val="00256C40"/>
    <w:rsid w:val="00257372"/>
    <w:rsid w:val="00265939"/>
    <w:rsid w:val="00270F22"/>
    <w:rsid w:val="002711CB"/>
    <w:rsid w:val="00272035"/>
    <w:rsid w:val="00273451"/>
    <w:rsid w:val="00274A96"/>
    <w:rsid w:val="00275199"/>
    <w:rsid w:val="00284A53"/>
    <w:rsid w:val="00286B8D"/>
    <w:rsid w:val="002947BC"/>
    <w:rsid w:val="00295CE4"/>
    <w:rsid w:val="00295E4C"/>
    <w:rsid w:val="00297825"/>
    <w:rsid w:val="00297CEE"/>
    <w:rsid w:val="002A381D"/>
    <w:rsid w:val="002A4061"/>
    <w:rsid w:val="002B0B64"/>
    <w:rsid w:val="002B0D36"/>
    <w:rsid w:val="002B63EA"/>
    <w:rsid w:val="002C06C3"/>
    <w:rsid w:val="002C283D"/>
    <w:rsid w:val="002C3269"/>
    <w:rsid w:val="002C5352"/>
    <w:rsid w:val="002C6577"/>
    <w:rsid w:val="002D0D9A"/>
    <w:rsid w:val="002D4B16"/>
    <w:rsid w:val="002D4F17"/>
    <w:rsid w:val="002D5BD2"/>
    <w:rsid w:val="002D63FB"/>
    <w:rsid w:val="002E1BC2"/>
    <w:rsid w:val="002E20F5"/>
    <w:rsid w:val="002E37CB"/>
    <w:rsid w:val="002E401F"/>
    <w:rsid w:val="002E5854"/>
    <w:rsid w:val="002F253C"/>
    <w:rsid w:val="002F6CAF"/>
    <w:rsid w:val="00300676"/>
    <w:rsid w:val="00303230"/>
    <w:rsid w:val="00303B86"/>
    <w:rsid w:val="00304679"/>
    <w:rsid w:val="003064EA"/>
    <w:rsid w:val="0030714E"/>
    <w:rsid w:val="00312173"/>
    <w:rsid w:val="0031376A"/>
    <w:rsid w:val="00317445"/>
    <w:rsid w:val="003220FE"/>
    <w:rsid w:val="00322CD1"/>
    <w:rsid w:val="0032312C"/>
    <w:rsid w:val="00325D1F"/>
    <w:rsid w:val="003274B1"/>
    <w:rsid w:val="00327C7A"/>
    <w:rsid w:val="003307E7"/>
    <w:rsid w:val="0033394F"/>
    <w:rsid w:val="00333C80"/>
    <w:rsid w:val="00335220"/>
    <w:rsid w:val="00340001"/>
    <w:rsid w:val="00344224"/>
    <w:rsid w:val="003465D7"/>
    <w:rsid w:val="00352024"/>
    <w:rsid w:val="003541AB"/>
    <w:rsid w:val="00354C14"/>
    <w:rsid w:val="003611D4"/>
    <w:rsid w:val="00362795"/>
    <w:rsid w:val="0037151F"/>
    <w:rsid w:val="003746E9"/>
    <w:rsid w:val="00376BCE"/>
    <w:rsid w:val="00382574"/>
    <w:rsid w:val="00384019"/>
    <w:rsid w:val="00384AF8"/>
    <w:rsid w:val="003868E9"/>
    <w:rsid w:val="0038764E"/>
    <w:rsid w:val="00390653"/>
    <w:rsid w:val="00393129"/>
    <w:rsid w:val="00396888"/>
    <w:rsid w:val="003A142F"/>
    <w:rsid w:val="003A1501"/>
    <w:rsid w:val="003A3B53"/>
    <w:rsid w:val="003B4C5E"/>
    <w:rsid w:val="003B5771"/>
    <w:rsid w:val="003B73CF"/>
    <w:rsid w:val="003C0644"/>
    <w:rsid w:val="003C271B"/>
    <w:rsid w:val="003D13A9"/>
    <w:rsid w:val="003D2378"/>
    <w:rsid w:val="003D3356"/>
    <w:rsid w:val="003D43F7"/>
    <w:rsid w:val="003E2C3E"/>
    <w:rsid w:val="003E4164"/>
    <w:rsid w:val="003E62B0"/>
    <w:rsid w:val="003F12B7"/>
    <w:rsid w:val="003F353E"/>
    <w:rsid w:val="003F47B5"/>
    <w:rsid w:val="00401F46"/>
    <w:rsid w:val="00406F11"/>
    <w:rsid w:val="00407CCB"/>
    <w:rsid w:val="00413940"/>
    <w:rsid w:val="00414E4E"/>
    <w:rsid w:val="00417277"/>
    <w:rsid w:val="00421C05"/>
    <w:rsid w:val="00423103"/>
    <w:rsid w:val="004274EA"/>
    <w:rsid w:val="00434A49"/>
    <w:rsid w:val="00435A05"/>
    <w:rsid w:val="0043725C"/>
    <w:rsid w:val="00442123"/>
    <w:rsid w:val="00444695"/>
    <w:rsid w:val="004446AF"/>
    <w:rsid w:val="004464F6"/>
    <w:rsid w:val="00447790"/>
    <w:rsid w:val="00453774"/>
    <w:rsid w:val="004537A3"/>
    <w:rsid w:val="00454702"/>
    <w:rsid w:val="00455DAA"/>
    <w:rsid w:val="00457AF0"/>
    <w:rsid w:val="00462904"/>
    <w:rsid w:val="00462994"/>
    <w:rsid w:val="00464797"/>
    <w:rsid w:val="00464989"/>
    <w:rsid w:val="00467DC3"/>
    <w:rsid w:val="0047502B"/>
    <w:rsid w:val="00475375"/>
    <w:rsid w:val="004755C8"/>
    <w:rsid w:val="00475E7D"/>
    <w:rsid w:val="004762A7"/>
    <w:rsid w:val="00483BAC"/>
    <w:rsid w:val="00485AB8"/>
    <w:rsid w:val="0049287A"/>
    <w:rsid w:val="00494E17"/>
    <w:rsid w:val="00496006"/>
    <w:rsid w:val="00496247"/>
    <w:rsid w:val="004A0405"/>
    <w:rsid w:val="004A35AE"/>
    <w:rsid w:val="004A382A"/>
    <w:rsid w:val="004A467B"/>
    <w:rsid w:val="004A622E"/>
    <w:rsid w:val="004A73F4"/>
    <w:rsid w:val="004B10FD"/>
    <w:rsid w:val="004B2976"/>
    <w:rsid w:val="004B5933"/>
    <w:rsid w:val="004C1D0E"/>
    <w:rsid w:val="004C2535"/>
    <w:rsid w:val="004D0E42"/>
    <w:rsid w:val="004D4C31"/>
    <w:rsid w:val="004D6842"/>
    <w:rsid w:val="004D755D"/>
    <w:rsid w:val="004E3E87"/>
    <w:rsid w:val="004E51EE"/>
    <w:rsid w:val="004E5C26"/>
    <w:rsid w:val="004E6005"/>
    <w:rsid w:val="004E716B"/>
    <w:rsid w:val="004F518D"/>
    <w:rsid w:val="004F6FE7"/>
    <w:rsid w:val="004F79AF"/>
    <w:rsid w:val="00500F7C"/>
    <w:rsid w:val="0050290E"/>
    <w:rsid w:val="00510282"/>
    <w:rsid w:val="005127F9"/>
    <w:rsid w:val="0051730F"/>
    <w:rsid w:val="00517EC2"/>
    <w:rsid w:val="00524D35"/>
    <w:rsid w:val="005370FD"/>
    <w:rsid w:val="00543DCE"/>
    <w:rsid w:val="00544205"/>
    <w:rsid w:val="005442CC"/>
    <w:rsid w:val="00544A1D"/>
    <w:rsid w:val="00547590"/>
    <w:rsid w:val="00547AFB"/>
    <w:rsid w:val="00547B58"/>
    <w:rsid w:val="00550E7F"/>
    <w:rsid w:val="0055121C"/>
    <w:rsid w:val="00552871"/>
    <w:rsid w:val="00552FE5"/>
    <w:rsid w:val="00553261"/>
    <w:rsid w:val="005537C6"/>
    <w:rsid w:val="00554A1D"/>
    <w:rsid w:val="005618B4"/>
    <w:rsid w:val="005652A6"/>
    <w:rsid w:val="005659C2"/>
    <w:rsid w:val="00567232"/>
    <w:rsid w:val="00570518"/>
    <w:rsid w:val="00572325"/>
    <w:rsid w:val="00574D88"/>
    <w:rsid w:val="0057558E"/>
    <w:rsid w:val="005759F5"/>
    <w:rsid w:val="00575E31"/>
    <w:rsid w:val="00576D4B"/>
    <w:rsid w:val="0058445E"/>
    <w:rsid w:val="00584BB8"/>
    <w:rsid w:val="00585033"/>
    <w:rsid w:val="0058538E"/>
    <w:rsid w:val="00590EAB"/>
    <w:rsid w:val="0059119A"/>
    <w:rsid w:val="005929EA"/>
    <w:rsid w:val="00595E2C"/>
    <w:rsid w:val="005A014A"/>
    <w:rsid w:val="005A0C8E"/>
    <w:rsid w:val="005A1EFA"/>
    <w:rsid w:val="005A3AAD"/>
    <w:rsid w:val="005A5F3B"/>
    <w:rsid w:val="005A74B5"/>
    <w:rsid w:val="005B1EF8"/>
    <w:rsid w:val="005B496B"/>
    <w:rsid w:val="005B500A"/>
    <w:rsid w:val="005B5148"/>
    <w:rsid w:val="005B5C31"/>
    <w:rsid w:val="005C1A7B"/>
    <w:rsid w:val="005C38E8"/>
    <w:rsid w:val="005D1DE1"/>
    <w:rsid w:val="005D433E"/>
    <w:rsid w:val="005D6035"/>
    <w:rsid w:val="005D6891"/>
    <w:rsid w:val="005D7197"/>
    <w:rsid w:val="005E108E"/>
    <w:rsid w:val="005E30BE"/>
    <w:rsid w:val="005E63CA"/>
    <w:rsid w:val="005E7A55"/>
    <w:rsid w:val="005F2259"/>
    <w:rsid w:val="005F5A5F"/>
    <w:rsid w:val="005F69DF"/>
    <w:rsid w:val="005F7006"/>
    <w:rsid w:val="0060073A"/>
    <w:rsid w:val="00600F76"/>
    <w:rsid w:val="00602EB7"/>
    <w:rsid w:val="00603901"/>
    <w:rsid w:val="00603DDD"/>
    <w:rsid w:val="0060484D"/>
    <w:rsid w:val="00612142"/>
    <w:rsid w:val="006132F2"/>
    <w:rsid w:val="006149C5"/>
    <w:rsid w:val="0062118B"/>
    <w:rsid w:val="00630FFA"/>
    <w:rsid w:val="00633815"/>
    <w:rsid w:val="00640AA4"/>
    <w:rsid w:val="00642CDA"/>
    <w:rsid w:val="0064388D"/>
    <w:rsid w:val="00644132"/>
    <w:rsid w:val="006444B7"/>
    <w:rsid w:val="0065049A"/>
    <w:rsid w:val="006517BA"/>
    <w:rsid w:val="00652B15"/>
    <w:rsid w:val="006578AB"/>
    <w:rsid w:val="00662F85"/>
    <w:rsid w:val="006634CB"/>
    <w:rsid w:val="0066472E"/>
    <w:rsid w:val="00664C40"/>
    <w:rsid w:val="0066569C"/>
    <w:rsid w:val="0066637A"/>
    <w:rsid w:val="00666C5F"/>
    <w:rsid w:val="006705FB"/>
    <w:rsid w:val="00671B2E"/>
    <w:rsid w:val="00671CF3"/>
    <w:rsid w:val="00672895"/>
    <w:rsid w:val="00677E8B"/>
    <w:rsid w:val="00680742"/>
    <w:rsid w:val="0068094F"/>
    <w:rsid w:val="00682348"/>
    <w:rsid w:val="006826B2"/>
    <w:rsid w:val="00683C1B"/>
    <w:rsid w:val="00685D35"/>
    <w:rsid w:val="00685D68"/>
    <w:rsid w:val="006877B5"/>
    <w:rsid w:val="00694129"/>
    <w:rsid w:val="006972C6"/>
    <w:rsid w:val="006A28E9"/>
    <w:rsid w:val="006A5594"/>
    <w:rsid w:val="006B131E"/>
    <w:rsid w:val="006B3450"/>
    <w:rsid w:val="006B4A59"/>
    <w:rsid w:val="006B4E21"/>
    <w:rsid w:val="006B5B5A"/>
    <w:rsid w:val="006C1437"/>
    <w:rsid w:val="006C15D1"/>
    <w:rsid w:val="006C360B"/>
    <w:rsid w:val="006C6DDE"/>
    <w:rsid w:val="006D1253"/>
    <w:rsid w:val="006D321E"/>
    <w:rsid w:val="006D350D"/>
    <w:rsid w:val="006D657A"/>
    <w:rsid w:val="006E0CAF"/>
    <w:rsid w:val="006E147E"/>
    <w:rsid w:val="006E23C2"/>
    <w:rsid w:val="006E5ACF"/>
    <w:rsid w:val="006E6FE6"/>
    <w:rsid w:val="006F0A89"/>
    <w:rsid w:val="006F2CEB"/>
    <w:rsid w:val="006F79EB"/>
    <w:rsid w:val="007006B8"/>
    <w:rsid w:val="00703A08"/>
    <w:rsid w:val="00703DE2"/>
    <w:rsid w:val="00710706"/>
    <w:rsid w:val="00710A22"/>
    <w:rsid w:val="0071168B"/>
    <w:rsid w:val="00712C89"/>
    <w:rsid w:val="00713CEF"/>
    <w:rsid w:val="00714A68"/>
    <w:rsid w:val="00716A49"/>
    <w:rsid w:val="00716CDA"/>
    <w:rsid w:val="00722E70"/>
    <w:rsid w:val="00726CCE"/>
    <w:rsid w:val="00727599"/>
    <w:rsid w:val="007343A4"/>
    <w:rsid w:val="00736E4D"/>
    <w:rsid w:val="00737508"/>
    <w:rsid w:val="00740BCC"/>
    <w:rsid w:val="00743F76"/>
    <w:rsid w:val="00745DD1"/>
    <w:rsid w:val="007467E5"/>
    <w:rsid w:val="00746F1B"/>
    <w:rsid w:val="007566A5"/>
    <w:rsid w:val="007640D6"/>
    <w:rsid w:val="00765945"/>
    <w:rsid w:val="00765C38"/>
    <w:rsid w:val="007702B4"/>
    <w:rsid w:val="00772DFB"/>
    <w:rsid w:val="00774079"/>
    <w:rsid w:val="0077560B"/>
    <w:rsid w:val="00775DE0"/>
    <w:rsid w:val="007802B3"/>
    <w:rsid w:val="00781409"/>
    <w:rsid w:val="007826A7"/>
    <w:rsid w:val="0078758D"/>
    <w:rsid w:val="00787F8E"/>
    <w:rsid w:val="00790AA6"/>
    <w:rsid w:val="00790BFD"/>
    <w:rsid w:val="00791E1E"/>
    <w:rsid w:val="007940D1"/>
    <w:rsid w:val="007A0241"/>
    <w:rsid w:val="007A66EF"/>
    <w:rsid w:val="007B0470"/>
    <w:rsid w:val="007B226B"/>
    <w:rsid w:val="007B24BA"/>
    <w:rsid w:val="007B4E06"/>
    <w:rsid w:val="007C2806"/>
    <w:rsid w:val="007C4B7B"/>
    <w:rsid w:val="007C58EC"/>
    <w:rsid w:val="007C62CB"/>
    <w:rsid w:val="007D0B1E"/>
    <w:rsid w:val="007D689A"/>
    <w:rsid w:val="007E2E28"/>
    <w:rsid w:val="007E5D6A"/>
    <w:rsid w:val="007E7DA9"/>
    <w:rsid w:val="007F0ABF"/>
    <w:rsid w:val="007F1E97"/>
    <w:rsid w:val="007F2D4D"/>
    <w:rsid w:val="007F3095"/>
    <w:rsid w:val="0080072C"/>
    <w:rsid w:val="00800847"/>
    <w:rsid w:val="00801233"/>
    <w:rsid w:val="008040FF"/>
    <w:rsid w:val="00804183"/>
    <w:rsid w:val="0080545A"/>
    <w:rsid w:val="00805D9A"/>
    <w:rsid w:val="00810D0F"/>
    <w:rsid w:val="008261C2"/>
    <w:rsid w:val="008320AA"/>
    <w:rsid w:val="00832FB1"/>
    <w:rsid w:val="00833755"/>
    <w:rsid w:val="0083494E"/>
    <w:rsid w:val="00834CB1"/>
    <w:rsid w:val="00834EBE"/>
    <w:rsid w:val="00834ECF"/>
    <w:rsid w:val="00835C87"/>
    <w:rsid w:val="00836062"/>
    <w:rsid w:val="00837315"/>
    <w:rsid w:val="008373FA"/>
    <w:rsid w:val="00840E39"/>
    <w:rsid w:val="00845D76"/>
    <w:rsid w:val="00847A26"/>
    <w:rsid w:val="0085137B"/>
    <w:rsid w:val="008524B7"/>
    <w:rsid w:val="008531BA"/>
    <w:rsid w:val="008534A0"/>
    <w:rsid w:val="00862EBF"/>
    <w:rsid w:val="00863161"/>
    <w:rsid w:val="008655EC"/>
    <w:rsid w:val="00865C0D"/>
    <w:rsid w:val="00870611"/>
    <w:rsid w:val="00871097"/>
    <w:rsid w:val="008711BF"/>
    <w:rsid w:val="00871789"/>
    <w:rsid w:val="00871B9F"/>
    <w:rsid w:val="00871D44"/>
    <w:rsid w:val="0087387C"/>
    <w:rsid w:val="00873B7C"/>
    <w:rsid w:val="008745D6"/>
    <w:rsid w:val="00875279"/>
    <w:rsid w:val="00876F59"/>
    <w:rsid w:val="0088052B"/>
    <w:rsid w:val="00880CEF"/>
    <w:rsid w:val="008854B8"/>
    <w:rsid w:val="00891C29"/>
    <w:rsid w:val="008920E3"/>
    <w:rsid w:val="00893C51"/>
    <w:rsid w:val="00895AE8"/>
    <w:rsid w:val="008A666D"/>
    <w:rsid w:val="008A7047"/>
    <w:rsid w:val="008B40C8"/>
    <w:rsid w:val="008B57B7"/>
    <w:rsid w:val="008C7077"/>
    <w:rsid w:val="008D05AC"/>
    <w:rsid w:val="008D0C7F"/>
    <w:rsid w:val="008D53B1"/>
    <w:rsid w:val="008E0856"/>
    <w:rsid w:val="008E42B5"/>
    <w:rsid w:val="008E5FA6"/>
    <w:rsid w:val="008E672B"/>
    <w:rsid w:val="008F01DF"/>
    <w:rsid w:val="008F2496"/>
    <w:rsid w:val="008F5639"/>
    <w:rsid w:val="0090506D"/>
    <w:rsid w:val="00905302"/>
    <w:rsid w:val="00905B7A"/>
    <w:rsid w:val="00906E33"/>
    <w:rsid w:val="009115E7"/>
    <w:rsid w:val="00913FE6"/>
    <w:rsid w:val="00916A4D"/>
    <w:rsid w:val="00922C61"/>
    <w:rsid w:val="00922E80"/>
    <w:rsid w:val="0092411A"/>
    <w:rsid w:val="00925C48"/>
    <w:rsid w:val="00925F22"/>
    <w:rsid w:val="00926C0B"/>
    <w:rsid w:val="00926D0D"/>
    <w:rsid w:val="0092780A"/>
    <w:rsid w:val="00927ADC"/>
    <w:rsid w:val="00930D3A"/>
    <w:rsid w:val="009350A6"/>
    <w:rsid w:val="0093602F"/>
    <w:rsid w:val="00940F02"/>
    <w:rsid w:val="009427C5"/>
    <w:rsid w:val="00950E60"/>
    <w:rsid w:val="00952497"/>
    <w:rsid w:val="00953A75"/>
    <w:rsid w:val="009572D4"/>
    <w:rsid w:val="0095747D"/>
    <w:rsid w:val="00961E54"/>
    <w:rsid w:val="00964881"/>
    <w:rsid w:val="009652A1"/>
    <w:rsid w:val="00973144"/>
    <w:rsid w:val="009750A2"/>
    <w:rsid w:val="00975658"/>
    <w:rsid w:val="009779FB"/>
    <w:rsid w:val="009827D4"/>
    <w:rsid w:val="00982F96"/>
    <w:rsid w:val="00983A8E"/>
    <w:rsid w:val="00984C5D"/>
    <w:rsid w:val="009852FE"/>
    <w:rsid w:val="0099106D"/>
    <w:rsid w:val="00991946"/>
    <w:rsid w:val="00992E80"/>
    <w:rsid w:val="00992F16"/>
    <w:rsid w:val="0099360B"/>
    <w:rsid w:val="009969F0"/>
    <w:rsid w:val="00996DF0"/>
    <w:rsid w:val="009977D1"/>
    <w:rsid w:val="009A0C54"/>
    <w:rsid w:val="009A2D14"/>
    <w:rsid w:val="009A3C4B"/>
    <w:rsid w:val="009B0354"/>
    <w:rsid w:val="009B0BEF"/>
    <w:rsid w:val="009B46A7"/>
    <w:rsid w:val="009B5830"/>
    <w:rsid w:val="009B750D"/>
    <w:rsid w:val="009B7E6B"/>
    <w:rsid w:val="009C0094"/>
    <w:rsid w:val="009C05FC"/>
    <w:rsid w:val="009C1727"/>
    <w:rsid w:val="009C2004"/>
    <w:rsid w:val="009C2133"/>
    <w:rsid w:val="009C2BA8"/>
    <w:rsid w:val="009C34C7"/>
    <w:rsid w:val="009C6D33"/>
    <w:rsid w:val="009D1C24"/>
    <w:rsid w:val="009D2711"/>
    <w:rsid w:val="009D31BD"/>
    <w:rsid w:val="009D46C0"/>
    <w:rsid w:val="009D4E00"/>
    <w:rsid w:val="009D6057"/>
    <w:rsid w:val="009E1146"/>
    <w:rsid w:val="009E223A"/>
    <w:rsid w:val="009E3CB6"/>
    <w:rsid w:val="009E4B43"/>
    <w:rsid w:val="009E5781"/>
    <w:rsid w:val="009E625E"/>
    <w:rsid w:val="009F28BE"/>
    <w:rsid w:val="009F4B3C"/>
    <w:rsid w:val="009F5CB5"/>
    <w:rsid w:val="009F629D"/>
    <w:rsid w:val="009F642F"/>
    <w:rsid w:val="009F78E1"/>
    <w:rsid w:val="00A00705"/>
    <w:rsid w:val="00A00D2C"/>
    <w:rsid w:val="00A02E43"/>
    <w:rsid w:val="00A03955"/>
    <w:rsid w:val="00A048F8"/>
    <w:rsid w:val="00A11CF4"/>
    <w:rsid w:val="00A12998"/>
    <w:rsid w:val="00A14293"/>
    <w:rsid w:val="00A159B2"/>
    <w:rsid w:val="00A23A0D"/>
    <w:rsid w:val="00A24FA4"/>
    <w:rsid w:val="00A31545"/>
    <w:rsid w:val="00A35961"/>
    <w:rsid w:val="00A35970"/>
    <w:rsid w:val="00A3612F"/>
    <w:rsid w:val="00A42EDA"/>
    <w:rsid w:val="00A43137"/>
    <w:rsid w:val="00A43E30"/>
    <w:rsid w:val="00A478AE"/>
    <w:rsid w:val="00A5042A"/>
    <w:rsid w:val="00A54BCB"/>
    <w:rsid w:val="00A54FD1"/>
    <w:rsid w:val="00A55BA3"/>
    <w:rsid w:val="00A60863"/>
    <w:rsid w:val="00A60F15"/>
    <w:rsid w:val="00A63728"/>
    <w:rsid w:val="00A702BE"/>
    <w:rsid w:val="00A74842"/>
    <w:rsid w:val="00A7660F"/>
    <w:rsid w:val="00A77D1A"/>
    <w:rsid w:val="00A8497E"/>
    <w:rsid w:val="00A8711A"/>
    <w:rsid w:val="00A9628F"/>
    <w:rsid w:val="00AA0AD2"/>
    <w:rsid w:val="00AA3522"/>
    <w:rsid w:val="00AA5F44"/>
    <w:rsid w:val="00AA74E0"/>
    <w:rsid w:val="00AB562C"/>
    <w:rsid w:val="00AC1C20"/>
    <w:rsid w:val="00AC32C9"/>
    <w:rsid w:val="00AC5F0C"/>
    <w:rsid w:val="00AC67EA"/>
    <w:rsid w:val="00AC7B51"/>
    <w:rsid w:val="00AD108A"/>
    <w:rsid w:val="00AD1CD8"/>
    <w:rsid w:val="00AD490C"/>
    <w:rsid w:val="00AD5C76"/>
    <w:rsid w:val="00AD73EC"/>
    <w:rsid w:val="00AE3246"/>
    <w:rsid w:val="00AE75ED"/>
    <w:rsid w:val="00AF61B0"/>
    <w:rsid w:val="00B01134"/>
    <w:rsid w:val="00B027ED"/>
    <w:rsid w:val="00B02E17"/>
    <w:rsid w:val="00B02E88"/>
    <w:rsid w:val="00B03168"/>
    <w:rsid w:val="00B13D03"/>
    <w:rsid w:val="00B2100A"/>
    <w:rsid w:val="00B235DC"/>
    <w:rsid w:val="00B24D5C"/>
    <w:rsid w:val="00B24FD4"/>
    <w:rsid w:val="00B303AF"/>
    <w:rsid w:val="00B31AE7"/>
    <w:rsid w:val="00B31C41"/>
    <w:rsid w:val="00B34E27"/>
    <w:rsid w:val="00B3542B"/>
    <w:rsid w:val="00B35DE9"/>
    <w:rsid w:val="00B431E0"/>
    <w:rsid w:val="00B507B9"/>
    <w:rsid w:val="00B515A9"/>
    <w:rsid w:val="00B518EA"/>
    <w:rsid w:val="00B528F1"/>
    <w:rsid w:val="00B52BBE"/>
    <w:rsid w:val="00B5321B"/>
    <w:rsid w:val="00B56013"/>
    <w:rsid w:val="00B6057E"/>
    <w:rsid w:val="00B60688"/>
    <w:rsid w:val="00B64850"/>
    <w:rsid w:val="00B64D99"/>
    <w:rsid w:val="00B66EAA"/>
    <w:rsid w:val="00B670C7"/>
    <w:rsid w:val="00B74323"/>
    <w:rsid w:val="00B745EE"/>
    <w:rsid w:val="00B77D7B"/>
    <w:rsid w:val="00B81A08"/>
    <w:rsid w:val="00B84D85"/>
    <w:rsid w:val="00B87F03"/>
    <w:rsid w:val="00B901E6"/>
    <w:rsid w:val="00B9035D"/>
    <w:rsid w:val="00B9215E"/>
    <w:rsid w:val="00B94431"/>
    <w:rsid w:val="00B95F75"/>
    <w:rsid w:val="00B96BAF"/>
    <w:rsid w:val="00BA2F53"/>
    <w:rsid w:val="00BA5D3F"/>
    <w:rsid w:val="00BA7A21"/>
    <w:rsid w:val="00BA7F28"/>
    <w:rsid w:val="00BB015A"/>
    <w:rsid w:val="00BB29E8"/>
    <w:rsid w:val="00BB5E81"/>
    <w:rsid w:val="00BB605F"/>
    <w:rsid w:val="00BB6EEF"/>
    <w:rsid w:val="00BC0DEC"/>
    <w:rsid w:val="00BC32D6"/>
    <w:rsid w:val="00BC3BC5"/>
    <w:rsid w:val="00BC4711"/>
    <w:rsid w:val="00BC55FA"/>
    <w:rsid w:val="00BC75C4"/>
    <w:rsid w:val="00BD08A8"/>
    <w:rsid w:val="00BD1002"/>
    <w:rsid w:val="00BD18D9"/>
    <w:rsid w:val="00BD34A3"/>
    <w:rsid w:val="00BD357F"/>
    <w:rsid w:val="00BE0A20"/>
    <w:rsid w:val="00BE5ABB"/>
    <w:rsid w:val="00BE79B0"/>
    <w:rsid w:val="00BF0FD1"/>
    <w:rsid w:val="00BF22E1"/>
    <w:rsid w:val="00BF379F"/>
    <w:rsid w:val="00BF42E2"/>
    <w:rsid w:val="00BF6ABA"/>
    <w:rsid w:val="00C021CF"/>
    <w:rsid w:val="00C04469"/>
    <w:rsid w:val="00C072DB"/>
    <w:rsid w:val="00C078CC"/>
    <w:rsid w:val="00C12689"/>
    <w:rsid w:val="00C13054"/>
    <w:rsid w:val="00C13BE1"/>
    <w:rsid w:val="00C15371"/>
    <w:rsid w:val="00C20C55"/>
    <w:rsid w:val="00C20D1A"/>
    <w:rsid w:val="00C22457"/>
    <w:rsid w:val="00C22A62"/>
    <w:rsid w:val="00C236C8"/>
    <w:rsid w:val="00C253D9"/>
    <w:rsid w:val="00C260D9"/>
    <w:rsid w:val="00C30003"/>
    <w:rsid w:val="00C304A0"/>
    <w:rsid w:val="00C307C9"/>
    <w:rsid w:val="00C32255"/>
    <w:rsid w:val="00C323D7"/>
    <w:rsid w:val="00C32D5C"/>
    <w:rsid w:val="00C37A27"/>
    <w:rsid w:val="00C41E4D"/>
    <w:rsid w:val="00C46F84"/>
    <w:rsid w:val="00C50C33"/>
    <w:rsid w:val="00C53084"/>
    <w:rsid w:val="00C54B62"/>
    <w:rsid w:val="00C553F3"/>
    <w:rsid w:val="00C55D62"/>
    <w:rsid w:val="00C61D4D"/>
    <w:rsid w:val="00C6227F"/>
    <w:rsid w:val="00C66A98"/>
    <w:rsid w:val="00C678F7"/>
    <w:rsid w:val="00C67D8D"/>
    <w:rsid w:val="00C71521"/>
    <w:rsid w:val="00C71C1B"/>
    <w:rsid w:val="00C72DB5"/>
    <w:rsid w:val="00C76E16"/>
    <w:rsid w:val="00C80B71"/>
    <w:rsid w:val="00C81BC7"/>
    <w:rsid w:val="00C831A4"/>
    <w:rsid w:val="00C8723E"/>
    <w:rsid w:val="00C87491"/>
    <w:rsid w:val="00C87F48"/>
    <w:rsid w:val="00C919C1"/>
    <w:rsid w:val="00C9404D"/>
    <w:rsid w:val="00C9675F"/>
    <w:rsid w:val="00C96782"/>
    <w:rsid w:val="00C96D7E"/>
    <w:rsid w:val="00C970E8"/>
    <w:rsid w:val="00CA155F"/>
    <w:rsid w:val="00CA1827"/>
    <w:rsid w:val="00CA241F"/>
    <w:rsid w:val="00CA4FA8"/>
    <w:rsid w:val="00CB0C0A"/>
    <w:rsid w:val="00CB0EC1"/>
    <w:rsid w:val="00CB1804"/>
    <w:rsid w:val="00CB2A02"/>
    <w:rsid w:val="00CB3215"/>
    <w:rsid w:val="00CB4A48"/>
    <w:rsid w:val="00CB6F1A"/>
    <w:rsid w:val="00CB7000"/>
    <w:rsid w:val="00CC5F6B"/>
    <w:rsid w:val="00CD1C34"/>
    <w:rsid w:val="00CD2018"/>
    <w:rsid w:val="00CD2733"/>
    <w:rsid w:val="00CD2D7C"/>
    <w:rsid w:val="00CD3D50"/>
    <w:rsid w:val="00CD53DC"/>
    <w:rsid w:val="00CD7E01"/>
    <w:rsid w:val="00CE2BA6"/>
    <w:rsid w:val="00CE337A"/>
    <w:rsid w:val="00CE5191"/>
    <w:rsid w:val="00CE5C6B"/>
    <w:rsid w:val="00CF15AB"/>
    <w:rsid w:val="00CF2FCE"/>
    <w:rsid w:val="00CF4817"/>
    <w:rsid w:val="00CF5671"/>
    <w:rsid w:val="00D00DF4"/>
    <w:rsid w:val="00D0257E"/>
    <w:rsid w:val="00D07067"/>
    <w:rsid w:val="00D07814"/>
    <w:rsid w:val="00D124DA"/>
    <w:rsid w:val="00D17FB2"/>
    <w:rsid w:val="00D21906"/>
    <w:rsid w:val="00D243AF"/>
    <w:rsid w:val="00D2478A"/>
    <w:rsid w:val="00D27CC3"/>
    <w:rsid w:val="00D30A2C"/>
    <w:rsid w:val="00D31CC0"/>
    <w:rsid w:val="00D32686"/>
    <w:rsid w:val="00D35767"/>
    <w:rsid w:val="00D36D14"/>
    <w:rsid w:val="00D426FE"/>
    <w:rsid w:val="00D46981"/>
    <w:rsid w:val="00D514D6"/>
    <w:rsid w:val="00D541E4"/>
    <w:rsid w:val="00D54BE7"/>
    <w:rsid w:val="00D5614E"/>
    <w:rsid w:val="00D6438D"/>
    <w:rsid w:val="00D64998"/>
    <w:rsid w:val="00D6583A"/>
    <w:rsid w:val="00D718DB"/>
    <w:rsid w:val="00D7349E"/>
    <w:rsid w:val="00D7422A"/>
    <w:rsid w:val="00D81122"/>
    <w:rsid w:val="00D8496E"/>
    <w:rsid w:val="00D857BB"/>
    <w:rsid w:val="00D93E29"/>
    <w:rsid w:val="00D9453E"/>
    <w:rsid w:val="00D94803"/>
    <w:rsid w:val="00D96FCB"/>
    <w:rsid w:val="00DA0A09"/>
    <w:rsid w:val="00DA0DBC"/>
    <w:rsid w:val="00DA59A4"/>
    <w:rsid w:val="00DA5E3D"/>
    <w:rsid w:val="00DA7443"/>
    <w:rsid w:val="00DB038E"/>
    <w:rsid w:val="00DB6014"/>
    <w:rsid w:val="00DB6517"/>
    <w:rsid w:val="00DB7221"/>
    <w:rsid w:val="00DB75A6"/>
    <w:rsid w:val="00DB7BFF"/>
    <w:rsid w:val="00DC2337"/>
    <w:rsid w:val="00DC7AB3"/>
    <w:rsid w:val="00DD12E3"/>
    <w:rsid w:val="00DD3100"/>
    <w:rsid w:val="00DD6BAA"/>
    <w:rsid w:val="00DE01FC"/>
    <w:rsid w:val="00DE06DB"/>
    <w:rsid w:val="00DE4045"/>
    <w:rsid w:val="00DF1B24"/>
    <w:rsid w:val="00DF3892"/>
    <w:rsid w:val="00DF4E6F"/>
    <w:rsid w:val="00DF5BB8"/>
    <w:rsid w:val="00E05E98"/>
    <w:rsid w:val="00E07BB3"/>
    <w:rsid w:val="00E13611"/>
    <w:rsid w:val="00E13F32"/>
    <w:rsid w:val="00E14050"/>
    <w:rsid w:val="00E15A07"/>
    <w:rsid w:val="00E16396"/>
    <w:rsid w:val="00E166A1"/>
    <w:rsid w:val="00E16F2C"/>
    <w:rsid w:val="00E17DB8"/>
    <w:rsid w:val="00E2020B"/>
    <w:rsid w:val="00E20C19"/>
    <w:rsid w:val="00E21101"/>
    <w:rsid w:val="00E21EC8"/>
    <w:rsid w:val="00E22138"/>
    <w:rsid w:val="00E2238A"/>
    <w:rsid w:val="00E23047"/>
    <w:rsid w:val="00E238AE"/>
    <w:rsid w:val="00E2555F"/>
    <w:rsid w:val="00E31303"/>
    <w:rsid w:val="00E31962"/>
    <w:rsid w:val="00E3277E"/>
    <w:rsid w:val="00E33CAA"/>
    <w:rsid w:val="00E414AB"/>
    <w:rsid w:val="00E42869"/>
    <w:rsid w:val="00E43EDE"/>
    <w:rsid w:val="00E44A92"/>
    <w:rsid w:val="00E50CED"/>
    <w:rsid w:val="00E50E08"/>
    <w:rsid w:val="00E5614E"/>
    <w:rsid w:val="00E56FE0"/>
    <w:rsid w:val="00E600CA"/>
    <w:rsid w:val="00E60299"/>
    <w:rsid w:val="00E6115B"/>
    <w:rsid w:val="00E62823"/>
    <w:rsid w:val="00E632A0"/>
    <w:rsid w:val="00E638B2"/>
    <w:rsid w:val="00E651D9"/>
    <w:rsid w:val="00E662D0"/>
    <w:rsid w:val="00E6682F"/>
    <w:rsid w:val="00E77B88"/>
    <w:rsid w:val="00E800E7"/>
    <w:rsid w:val="00E80883"/>
    <w:rsid w:val="00E839FF"/>
    <w:rsid w:val="00E85347"/>
    <w:rsid w:val="00E85E50"/>
    <w:rsid w:val="00E86180"/>
    <w:rsid w:val="00E8745F"/>
    <w:rsid w:val="00E90A63"/>
    <w:rsid w:val="00E95DAE"/>
    <w:rsid w:val="00E97274"/>
    <w:rsid w:val="00E97A4E"/>
    <w:rsid w:val="00EA6A44"/>
    <w:rsid w:val="00EB1E8F"/>
    <w:rsid w:val="00EB40AC"/>
    <w:rsid w:val="00EB5FAA"/>
    <w:rsid w:val="00EB65A5"/>
    <w:rsid w:val="00EB7C90"/>
    <w:rsid w:val="00EC1401"/>
    <w:rsid w:val="00EC2494"/>
    <w:rsid w:val="00EC4D02"/>
    <w:rsid w:val="00EC51E2"/>
    <w:rsid w:val="00EC6EB9"/>
    <w:rsid w:val="00ED3DE1"/>
    <w:rsid w:val="00EE4221"/>
    <w:rsid w:val="00EE7CE0"/>
    <w:rsid w:val="00EF6B81"/>
    <w:rsid w:val="00EF7D15"/>
    <w:rsid w:val="00F006FD"/>
    <w:rsid w:val="00F031C3"/>
    <w:rsid w:val="00F03254"/>
    <w:rsid w:val="00F0625C"/>
    <w:rsid w:val="00F1058C"/>
    <w:rsid w:val="00F1224C"/>
    <w:rsid w:val="00F17355"/>
    <w:rsid w:val="00F21DAF"/>
    <w:rsid w:val="00F26A9A"/>
    <w:rsid w:val="00F27F28"/>
    <w:rsid w:val="00F31004"/>
    <w:rsid w:val="00F327CF"/>
    <w:rsid w:val="00F32D38"/>
    <w:rsid w:val="00F34A75"/>
    <w:rsid w:val="00F35DAD"/>
    <w:rsid w:val="00F36734"/>
    <w:rsid w:val="00F436F5"/>
    <w:rsid w:val="00F43CA5"/>
    <w:rsid w:val="00F47627"/>
    <w:rsid w:val="00F5254B"/>
    <w:rsid w:val="00F536AC"/>
    <w:rsid w:val="00F55855"/>
    <w:rsid w:val="00F702E3"/>
    <w:rsid w:val="00F70AEC"/>
    <w:rsid w:val="00F74369"/>
    <w:rsid w:val="00F80101"/>
    <w:rsid w:val="00F81B7A"/>
    <w:rsid w:val="00F86460"/>
    <w:rsid w:val="00F903EC"/>
    <w:rsid w:val="00F91167"/>
    <w:rsid w:val="00F93807"/>
    <w:rsid w:val="00FA13DD"/>
    <w:rsid w:val="00FA23A1"/>
    <w:rsid w:val="00FA4EF1"/>
    <w:rsid w:val="00FA65FF"/>
    <w:rsid w:val="00FA6E92"/>
    <w:rsid w:val="00FA6F87"/>
    <w:rsid w:val="00FA71B8"/>
    <w:rsid w:val="00FA76C9"/>
    <w:rsid w:val="00FB25D1"/>
    <w:rsid w:val="00FB2944"/>
    <w:rsid w:val="00FB3D34"/>
    <w:rsid w:val="00FB4730"/>
    <w:rsid w:val="00FB5EC8"/>
    <w:rsid w:val="00FB6226"/>
    <w:rsid w:val="00FC4CDF"/>
    <w:rsid w:val="00FC73F9"/>
    <w:rsid w:val="00FC7576"/>
    <w:rsid w:val="00FD03B5"/>
    <w:rsid w:val="00FD11FC"/>
    <w:rsid w:val="00FD6AC9"/>
    <w:rsid w:val="00FE224E"/>
    <w:rsid w:val="00FE6E31"/>
    <w:rsid w:val="00FF4FFB"/>
    <w:rsid w:val="00FF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D62F7"/>
  <w15:docId w15:val="{78125439-50C3-4B8E-8A43-64CF19C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7E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622E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40">
    <w:name w:val="Заголовок 4 Знак"/>
    <w:link w:val="4"/>
    <w:uiPriority w:val="9"/>
    <w:semiHidden/>
    <w:locked/>
    <w:rsid w:val="00862EBF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"/>
    <w:semiHidden/>
    <w:locked/>
    <w:rsid w:val="00862EBF"/>
    <w:rPr>
      <w:rFonts w:ascii="Calibri Light" w:eastAsia="Times New Roman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qFormat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c">
    <w:name w:val="Normal (Web)"/>
    <w:aliases w:val="Обычный (веб)1,Обычный (Web)2,Обычный (Web), Знак Знак Знак,Обычный (веб)2,Обычный (веб)11,Обычный (Web)11,Обычный (Web) Знак,Знак,Обычный (Web)1,Обычный (веб) Знак,Обычный (Web)1 Знак,Обычный (веб) Знак2,Обычный (веб) Знак1 Знак"/>
    <w:basedOn w:val="a"/>
    <w:link w:val="ad"/>
    <w:uiPriority w:val="99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e">
    <w:name w:val="List Paragraph"/>
    <w:basedOn w:val="a"/>
    <w:uiPriority w:val="34"/>
    <w:qFormat/>
    <w:rsid w:val="002146A0"/>
    <w:pPr>
      <w:ind w:left="720"/>
      <w:contextualSpacing/>
    </w:pPr>
  </w:style>
  <w:style w:type="table" w:styleId="af">
    <w:name w:val="Table Grid"/>
    <w:basedOn w:val="a1"/>
    <w:uiPriority w:val="39"/>
    <w:rsid w:val="00640A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B95F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57B7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unhideWhenUsed/>
    <w:rsid w:val="001373CE"/>
    <w:rPr>
      <w:rFonts w:cs="Times New Roman"/>
      <w:color w:val="808080"/>
      <w:shd w:val="clear" w:color="auto" w:fill="E6E6E6"/>
    </w:rPr>
  </w:style>
  <w:style w:type="paragraph" w:styleId="af6">
    <w:name w:val="TOC Heading"/>
    <w:basedOn w:val="1"/>
    <w:next w:val="a"/>
    <w:uiPriority w:val="3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1412F0"/>
    <w:pPr>
      <w:tabs>
        <w:tab w:val="right" w:leader="dot" w:pos="9628"/>
      </w:tabs>
      <w:jc w:val="both"/>
    </w:pPr>
  </w:style>
  <w:style w:type="character" w:customStyle="1" w:styleId="22">
    <w:name w:val="Неразрешенное упоминание2"/>
    <w:uiPriority w:val="99"/>
    <w:semiHidden/>
    <w:unhideWhenUsed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Îáû÷íûé"/>
    <w:rsid w:val="0024257E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24257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8">
    <w:name w:val="FollowedHyperlink"/>
    <w:uiPriority w:val="99"/>
    <w:semiHidden/>
    <w:unhideWhenUsed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f9">
    <w:name w:val="No Spacing"/>
    <w:link w:val="afa"/>
    <w:uiPriority w:val="1"/>
    <w:qFormat/>
    <w:rsid w:val="00A159B2"/>
    <w:rPr>
      <w:rFonts w:cs="Times New Roman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A159B2"/>
    <w:rPr>
      <w:rFonts w:cs="Times New Roman"/>
      <w:sz w:val="22"/>
      <w:szCs w:val="22"/>
      <w:lang w:bidi="ar-SA"/>
    </w:rPr>
  </w:style>
  <w:style w:type="character" w:customStyle="1" w:styleId="Bodytext222pt">
    <w:name w:val="Body text (2) + 22 pt"/>
    <w:rsid w:val="003541AB"/>
    <w:rPr>
      <w:rFonts w:ascii="Times New Roman" w:hAnsi="Times New Roman" w:cs="Times New Roman"/>
      <w:color w:val="000000"/>
      <w:spacing w:val="0"/>
      <w:w w:val="100"/>
      <w:position w:val="0"/>
      <w:sz w:val="44"/>
      <w:szCs w:val="44"/>
      <w:u w:val="none"/>
      <w:lang w:val="uk-UA" w:eastAsia="uk-UA"/>
    </w:rPr>
  </w:style>
  <w:style w:type="paragraph" w:customStyle="1" w:styleId="100">
    <w:name w:val="Знак Знак10 Знак Знак Знак Знак"/>
    <w:basedOn w:val="a"/>
    <w:rsid w:val="00A42EDA"/>
    <w:rPr>
      <w:rFonts w:ascii="Verdana" w:hAnsi="Verdana" w:cs="Verdana"/>
      <w:sz w:val="20"/>
      <w:szCs w:val="20"/>
      <w:lang w:val="en-US" w:eastAsia="en-US"/>
    </w:rPr>
  </w:style>
  <w:style w:type="character" w:customStyle="1" w:styleId="310">
    <w:name w:val="Основной текст с отступом 3 Знак1"/>
    <w:uiPriority w:val="99"/>
    <w:locked/>
    <w:rsid w:val="00EE7CE0"/>
    <w:rPr>
      <w:rFonts w:ascii="Times New Roman" w:hAnsi="Times New Roman" w:cs="Times New Roman"/>
      <w:spacing w:val="20"/>
      <w:sz w:val="20"/>
      <w:szCs w:val="20"/>
      <w:lang w:val="uk-UA"/>
    </w:rPr>
  </w:style>
  <w:style w:type="character" w:customStyle="1" w:styleId="16">
    <w:name w:val="Основной текст Знак1"/>
    <w:uiPriority w:val="99"/>
    <w:locked/>
    <w:rsid w:val="00C81BC7"/>
    <w:rPr>
      <w:rFonts w:ascii="Times New Roman" w:hAnsi="Times New Roman" w:cs="Times New Roman"/>
      <w:b/>
      <w:sz w:val="20"/>
      <w:szCs w:val="20"/>
      <w:lang w:val="uk-UA"/>
    </w:rPr>
  </w:style>
  <w:style w:type="paragraph" w:customStyle="1" w:styleId="23">
    <w:name w:val="Абзац списка2"/>
    <w:basedOn w:val="a"/>
    <w:rsid w:val="00E21EC8"/>
    <w:pPr>
      <w:suppressAutoHyphens/>
      <w:ind w:left="720"/>
      <w:contextualSpacing/>
    </w:pPr>
    <w:rPr>
      <w:rFonts w:eastAsia="Calibri"/>
      <w:lang w:eastAsia="zh-CN"/>
    </w:rPr>
  </w:style>
  <w:style w:type="character" w:customStyle="1" w:styleId="post-title">
    <w:name w:val="post-title"/>
    <w:rsid w:val="0058445E"/>
  </w:style>
  <w:style w:type="character" w:styleId="afb">
    <w:name w:val="annotation reference"/>
    <w:uiPriority w:val="99"/>
    <w:semiHidden/>
    <w:unhideWhenUsed/>
    <w:rsid w:val="0077560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7560B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77560B"/>
    <w:rPr>
      <w:rFonts w:ascii="Times New Roman" w:hAnsi="Times New Roman" w:cs="Times New Roman"/>
      <w:lang w:val="uk-UA"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7560B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7560B"/>
    <w:rPr>
      <w:rFonts w:ascii="Times New Roman" w:hAnsi="Times New Roman" w:cs="Times New Roman"/>
      <w:b/>
      <w:bCs/>
      <w:lang w:val="uk-UA" w:eastAsia="ru-RU"/>
    </w:rPr>
  </w:style>
  <w:style w:type="character" w:customStyle="1" w:styleId="apple-style-span">
    <w:name w:val="apple-style-span"/>
    <w:rsid w:val="00A478AE"/>
    <w:rPr>
      <w:rFonts w:cs="Times New Roman"/>
    </w:rPr>
  </w:style>
  <w:style w:type="character" w:customStyle="1" w:styleId="ad">
    <w:name w:val="Обычный (Интернет) Знак"/>
    <w:aliases w:val="Обычный (веб)1 Знак,Обычный (Web)2 Знак,Обычный (Web) Знак1, Знак Знак Знак Знак,Обычный (веб)2 Знак,Обычный (веб)11 Знак,Обычный (Web)11 Знак,Обычный (Web) Знак Знак,Знак Знак,Обычный (Web)1 Знак1,Обычный (веб) Знак Знак"/>
    <w:link w:val="ac"/>
    <w:rsid w:val="0093602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E37C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0">
    <w:name w:val="Emphasis"/>
    <w:basedOn w:val="a0"/>
    <w:uiPriority w:val="20"/>
    <w:qFormat/>
    <w:rsid w:val="003A150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37A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ff1">
    <w:name w:val="Strong"/>
    <w:basedOn w:val="a0"/>
    <w:uiPriority w:val="22"/>
    <w:qFormat/>
    <w:rsid w:val="00AA3522"/>
    <w:rPr>
      <w:b/>
      <w:bCs/>
    </w:rPr>
  </w:style>
  <w:style w:type="character" w:customStyle="1" w:styleId="label">
    <w:name w:val="label"/>
    <w:basedOn w:val="a0"/>
    <w:rsid w:val="00AA3522"/>
  </w:style>
  <w:style w:type="character" w:customStyle="1" w:styleId="ng-binding">
    <w:name w:val="ng-binding"/>
    <w:basedOn w:val="a0"/>
    <w:rsid w:val="00AA3522"/>
  </w:style>
  <w:style w:type="paragraph" w:customStyle="1" w:styleId="aff2">
    <w:basedOn w:val="a"/>
    <w:next w:val="ac"/>
    <w:rsid w:val="008C7077"/>
    <w:pPr>
      <w:spacing w:before="100" w:beforeAutospacing="1" w:after="100" w:afterAutospacing="1"/>
    </w:pPr>
    <w:rPr>
      <w:lang w:val="ru-RU"/>
    </w:rPr>
  </w:style>
  <w:style w:type="paragraph" w:customStyle="1" w:styleId="17">
    <w:name w:val="Абзац списку1"/>
    <w:basedOn w:val="a"/>
    <w:uiPriority w:val="99"/>
    <w:qFormat/>
    <w:rsid w:val="00322CD1"/>
    <w:pPr>
      <w:ind w:left="720"/>
      <w:contextualSpacing/>
    </w:pPr>
  </w:style>
  <w:style w:type="paragraph" w:customStyle="1" w:styleId="110">
    <w:name w:val="Абзац списка11"/>
    <w:basedOn w:val="a"/>
    <w:uiPriority w:val="99"/>
    <w:qFormat/>
    <w:rsid w:val="00982F96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-moduleako5d">
    <w:name w:val="highlight-module__ako5d"/>
    <w:basedOn w:val="a0"/>
    <w:rsid w:val="00726CCE"/>
  </w:style>
  <w:style w:type="character" w:styleId="aff3">
    <w:name w:val="Unresolved Mention"/>
    <w:basedOn w:val="a0"/>
    <w:uiPriority w:val="99"/>
    <w:semiHidden/>
    <w:unhideWhenUsed/>
    <w:rsid w:val="00EB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22068/ijiepr.33.1.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702/2306-6806.2021.10.97" TargetMode="External"/><Relationship Id="rId17" Type="http://schemas.openxmlformats.org/officeDocument/2006/relationships/hyperlink" Target="http://bulletin-econom.univ.kiev.ua/wp-content/uploads/2015/11/172_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702/2306-6792.2021.5-6.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repo.btu.kharkov.ua/bitstream/123456789/573/1/&#1041;&#1077;&#1079;&#1091;&#1075;&#1083;&#1072;%20&#1051;.&#1057;..pd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isnyk.mnau.edu.ua//n106v2r2020dovh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88D80-5182-4312-A26B-AE700E63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4036</Words>
  <Characters>23008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26991</CharactersWithSpaces>
  <SharedDoc>false</SharedDoc>
  <HLinks>
    <vt:vector size="84" baseType="variant">
      <vt:variant>
        <vt:i4>8061032</vt:i4>
      </vt:variant>
      <vt:variant>
        <vt:i4>51</vt:i4>
      </vt:variant>
      <vt:variant>
        <vt:i4>0</vt:i4>
      </vt:variant>
      <vt:variant>
        <vt:i4>5</vt:i4>
      </vt:variant>
      <vt:variant>
        <vt:lpwstr>https://cutt.ly/wTXoG3y</vt:lpwstr>
      </vt:variant>
      <vt:variant>
        <vt:lpwstr/>
      </vt:variant>
      <vt:variant>
        <vt:i4>6488164</vt:i4>
      </vt:variant>
      <vt:variant>
        <vt:i4>48</vt:i4>
      </vt:variant>
      <vt:variant>
        <vt:i4>0</vt:i4>
      </vt:variant>
      <vt:variant>
        <vt:i4>5</vt:i4>
      </vt:variant>
      <vt:variant>
        <vt:lpwstr>http://www.sciedupress.com/journal/index.php/rwe/article/view/18669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http://www.economy.nayka.com.ua/?op=1&amp;z=3387</vt:lpwstr>
      </vt:variant>
      <vt:variant>
        <vt:lpwstr/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_Toc34660496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_Toc34660495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_Toc34660494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_Toc34660493</vt:lpwstr>
      </vt:variant>
      <vt:variant>
        <vt:i4>1245244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_Toc34660492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_Toc34660491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_Toc34660490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_Toc34660489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_Toc34660488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_Toc34660487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_Toc34660486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Смєсова Вікторія Леонідівна</cp:lastModifiedBy>
  <cp:revision>6</cp:revision>
  <cp:lastPrinted>2020-03-09T12:34:00Z</cp:lastPrinted>
  <dcterms:created xsi:type="dcterms:W3CDTF">2024-09-04T10:37:00Z</dcterms:created>
  <dcterms:modified xsi:type="dcterms:W3CDTF">2024-09-14T07:55:00Z</dcterms:modified>
</cp:coreProperties>
</file>