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99C" w:rsidRPr="00B12C83" w:rsidRDefault="006C499C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 xml:space="preserve">СИЛАБУС НАВЧАЛЬНОЇ ДИСЦИПЛІНИ </w:t>
      </w:r>
    </w:p>
    <w:p w:rsidR="00E668FC" w:rsidRPr="00B12C83" w:rsidRDefault="006C499C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«</w:t>
      </w:r>
      <w:r w:rsidR="00D2474E">
        <w:rPr>
          <w:b/>
          <w:bCs/>
          <w:sz w:val="24"/>
          <w:szCs w:val="24"/>
          <w:lang w:val="uk-UA"/>
        </w:rPr>
        <w:t>Організація екскурсійної діяльності</w:t>
      </w:r>
      <w:r w:rsidRPr="00B12C83">
        <w:rPr>
          <w:b/>
          <w:bCs/>
          <w:sz w:val="24"/>
          <w:szCs w:val="24"/>
          <w:lang w:val="uk-UA"/>
        </w:rPr>
        <w:t>»</w:t>
      </w:r>
    </w:p>
    <w:p w:rsidR="00AD16B9" w:rsidRPr="00B12C83" w:rsidRDefault="00AD16B9" w:rsidP="00B12C83">
      <w:pPr>
        <w:jc w:val="center"/>
        <w:rPr>
          <w:b/>
          <w:bCs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  <w:gridCol w:w="3416"/>
        <w:gridCol w:w="2876"/>
      </w:tblGrid>
      <w:tr w:rsidR="004E685E" w:rsidRPr="00B12C83" w:rsidTr="00127527">
        <w:tc>
          <w:tcPr>
            <w:tcW w:w="3337" w:type="dxa"/>
            <w:vMerge w:val="restart"/>
          </w:tcPr>
          <w:p w:rsidR="004E685E" w:rsidRPr="00B12C83" w:rsidRDefault="004E685E" w:rsidP="00B12C83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82125" cy="100059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10" cy="102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:rsidR="004E685E" w:rsidRPr="00B12C83" w:rsidRDefault="00BD3D2B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Ступінь освіти</w:t>
            </w:r>
          </w:p>
        </w:tc>
        <w:tc>
          <w:tcPr>
            <w:tcW w:w="2876" w:type="dxa"/>
            <w:vAlign w:val="bottom"/>
          </w:tcPr>
          <w:p w:rsidR="004E685E" w:rsidRPr="00B12C83" w:rsidRDefault="004E685E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Бакалавр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Освітня програма</w:t>
            </w:r>
          </w:p>
        </w:tc>
        <w:tc>
          <w:tcPr>
            <w:tcW w:w="2876" w:type="dxa"/>
            <w:vAlign w:val="bottom"/>
          </w:tcPr>
          <w:p w:rsidR="004E685E" w:rsidRPr="00B12C83" w:rsidRDefault="00547DBE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051, 07</w:t>
            </w:r>
            <w:r w:rsidR="00862EAF" w:rsidRPr="00B12C83">
              <w:rPr>
                <w:sz w:val="24"/>
                <w:szCs w:val="24"/>
                <w:lang w:val="uk-UA"/>
              </w:rPr>
              <w:t>1</w:t>
            </w:r>
            <w:r w:rsidRPr="00B12C83">
              <w:rPr>
                <w:sz w:val="24"/>
                <w:szCs w:val="24"/>
                <w:lang w:val="uk-UA"/>
              </w:rPr>
              <w:t>, 072, 242, 291</w:t>
            </w:r>
          </w:p>
        </w:tc>
      </w:tr>
      <w:tr w:rsidR="00A63F29" w:rsidRPr="00B12C83" w:rsidTr="00127527">
        <w:tc>
          <w:tcPr>
            <w:tcW w:w="3337" w:type="dxa"/>
            <w:vMerge/>
          </w:tcPr>
          <w:p w:rsidR="00A63F29" w:rsidRPr="00B12C83" w:rsidRDefault="00A63F29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B12C83" w:rsidRDefault="00A63F29" w:rsidP="00B12C83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bCs/>
                <w:sz w:val="24"/>
                <w:szCs w:val="24"/>
                <w:lang w:val="uk-UA"/>
              </w:rPr>
              <w:t>Тривалість викладання</w:t>
            </w:r>
          </w:p>
        </w:tc>
        <w:tc>
          <w:tcPr>
            <w:tcW w:w="2876" w:type="dxa"/>
            <w:vAlign w:val="bottom"/>
          </w:tcPr>
          <w:p w:rsidR="00A63F29" w:rsidRPr="00B12C83" w:rsidRDefault="00936895" w:rsidP="00B12C8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DB196C" w:rsidRPr="00B12C83">
              <w:rPr>
                <w:sz w:val="24"/>
                <w:szCs w:val="24"/>
                <w:lang w:val="uk-UA"/>
              </w:rPr>
              <w:t xml:space="preserve"> </w:t>
            </w:r>
            <w:r w:rsidR="00127527" w:rsidRPr="00B12C83">
              <w:rPr>
                <w:sz w:val="24"/>
                <w:szCs w:val="24"/>
                <w:lang w:val="uk-UA"/>
              </w:rPr>
              <w:t>чверт</w:t>
            </w:r>
            <w:r w:rsidR="00847091" w:rsidRPr="00B12C83">
              <w:rPr>
                <w:sz w:val="24"/>
                <w:szCs w:val="24"/>
                <w:lang w:val="uk-UA"/>
              </w:rPr>
              <w:t>ь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878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Заняття:</w:t>
            </w:r>
          </w:p>
        </w:tc>
        <w:tc>
          <w:tcPr>
            <w:tcW w:w="2876" w:type="dxa"/>
            <w:vAlign w:val="bottom"/>
          </w:tcPr>
          <w:p w:rsidR="004E685E" w:rsidRPr="00B12C83" w:rsidRDefault="002F3D6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4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годин</w:t>
            </w:r>
            <w:r w:rsidRPr="00B12C83">
              <w:rPr>
                <w:sz w:val="24"/>
                <w:szCs w:val="24"/>
                <w:lang w:val="uk-UA"/>
              </w:rPr>
              <w:t>и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на тиждень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2876" w:type="dxa"/>
            <w:vAlign w:val="bottom"/>
          </w:tcPr>
          <w:p w:rsidR="004E685E" w:rsidRPr="00B12C83" w:rsidRDefault="00127527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2 години на тиждень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2876" w:type="dxa"/>
            <w:vAlign w:val="bottom"/>
          </w:tcPr>
          <w:p w:rsidR="004E685E" w:rsidRPr="00B12C83" w:rsidRDefault="002F3D6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2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години на тиждень</w:t>
            </w:r>
          </w:p>
        </w:tc>
      </w:tr>
      <w:tr w:rsidR="00A63F29" w:rsidRPr="00B12C83" w:rsidTr="00127527">
        <w:trPr>
          <w:trHeight w:val="284"/>
        </w:trPr>
        <w:tc>
          <w:tcPr>
            <w:tcW w:w="3337" w:type="dxa"/>
            <w:vMerge/>
          </w:tcPr>
          <w:p w:rsidR="00A63F29" w:rsidRPr="00B12C83" w:rsidRDefault="00A63F29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B12C83" w:rsidRDefault="00A63F29" w:rsidP="00B12C83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2876" w:type="dxa"/>
            <w:vAlign w:val="bottom"/>
          </w:tcPr>
          <w:p w:rsidR="00A63F29" w:rsidRDefault="00B12C8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У</w:t>
            </w:r>
            <w:r w:rsidR="00127527" w:rsidRPr="00B12C83">
              <w:rPr>
                <w:sz w:val="24"/>
                <w:szCs w:val="24"/>
                <w:lang w:val="uk-UA"/>
              </w:rPr>
              <w:t>країнська</w:t>
            </w:r>
          </w:p>
          <w:p w:rsidR="00B12C83" w:rsidRPr="00B12C83" w:rsidRDefault="00B12C83" w:rsidP="00B12C83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red"/>
          <w:lang w:val="uk-UA"/>
        </w:rPr>
      </w:pPr>
    </w:p>
    <w:p w:rsidR="00B12C83" w:rsidRPr="005D04E8" w:rsidRDefault="00F73575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5D04E8">
        <w:rPr>
          <w:b/>
          <w:sz w:val="24"/>
          <w:szCs w:val="24"/>
          <w:lang w:val="uk-UA"/>
        </w:rPr>
        <w:t>Сторінка курсу в СДО НТУ «ДП»:</w:t>
      </w:r>
      <w:r w:rsidR="00C239A3" w:rsidRPr="005D04E8">
        <w:rPr>
          <w:b/>
          <w:sz w:val="24"/>
          <w:szCs w:val="24"/>
          <w:lang w:val="uk-UA"/>
        </w:rPr>
        <w:t xml:space="preserve"> </w:t>
      </w:r>
      <w:r w:rsidR="005D04E8" w:rsidRPr="005D04E8">
        <w:rPr>
          <w:b/>
          <w:sz w:val="24"/>
          <w:szCs w:val="24"/>
          <w:lang w:val="uk-UA"/>
        </w:rPr>
        <w:t>https://do.nmu.org.ua/course/view.php?id=4733</w:t>
      </w:r>
    </w:p>
    <w:p w:rsidR="000F55C3" w:rsidRPr="00B12C83" w:rsidRDefault="00577796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  <w:lang w:val="uk-UA"/>
        </w:rPr>
      </w:pPr>
      <w:r w:rsidRPr="005D04E8">
        <w:rPr>
          <w:b/>
          <w:sz w:val="24"/>
          <w:szCs w:val="24"/>
          <w:lang w:val="uk-UA"/>
        </w:rPr>
        <w:t xml:space="preserve">Консультації: </w:t>
      </w:r>
      <w:r w:rsidR="00A16F0B" w:rsidRPr="005D04E8">
        <w:rPr>
          <w:sz w:val="24"/>
          <w:szCs w:val="24"/>
          <w:lang w:val="uk-UA"/>
        </w:rPr>
        <w:t>за окр</w:t>
      </w:r>
      <w:bookmarkStart w:id="0" w:name="_GoBack"/>
      <w:bookmarkEnd w:id="0"/>
      <w:r w:rsidR="00A16F0B" w:rsidRPr="005D04E8">
        <w:rPr>
          <w:sz w:val="24"/>
          <w:szCs w:val="24"/>
          <w:lang w:val="uk-UA"/>
        </w:rPr>
        <w:t>емим розкладом, погодженим зі здобувачами вищої освіти</w:t>
      </w:r>
    </w:p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577796" w:rsidRPr="00B12C83" w:rsidRDefault="000F55C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Онлайн-консультації</w:t>
      </w:r>
      <w:r w:rsidR="00AD16B9" w:rsidRPr="00B12C83">
        <w:rPr>
          <w:b/>
          <w:sz w:val="24"/>
          <w:szCs w:val="24"/>
          <w:lang w:val="uk-UA"/>
        </w:rPr>
        <w:t>:</w:t>
      </w:r>
      <w:r w:rsidR="00DB196C" w:rsidRPr="00B12C83">
        <w:rPr>
          <w:b/>
          <w:sz w:val="24"/>
          <w:szCs w:val="24"/>
          <w:lang w:val="uk-UA"/>
        </w:rPr>
        <w:t xml:space="preserve"> </w:t>
      </w:r>
      <w:r w:rsidR="00A16F0B" w:rsidRPr="00B12C83">
        <w:rPr>
          <w:sz w:val="24"/>
          <w:szCs w:val="24"/>
          <w:lang w:val="uk-UA"/>
        </w:rPr>
        <w:t xml:space="preserve">Microsoft </w:t>
      </w:r>
      <w:proofErr w:type="spellStart"/>
      <w:r w:rsidR="00A16F0B" w:rsidRPr="00B12C83">
        <w:rPr>
          <w:sz w:val="24"/>
          <w:szCs w:val="24"/>
          <w:lang w:val="uk-UA"/>
        </w:rPr>
        <w:t>Teams</w:t>
      </w:r>
      <w:proofErr w:type="spellEnd"/>
      <w:r w:rsidR="00A16F0B" w:rsidRPr="00B12C83">
        <w:rPr>
          <w:sz w:val="24"/>
          <w:szCs w:val="24"/>
          <w:lang w:val="uk-UA"/>
        </w:rPr>
        <w:t xml:space="preserve"> – </w:t>
      </w:r>
      <w:r w:rsidR="00862EAF" w:rsidRPr="00B12C83">
        <w:rPr>
          <w:sz w:val="24"/>
          <w:szCs w:val="24"/>
          <w:lang w:val="uk-UA"/>
        </w:rPr>
        <w:t>команда</w:t>
      </w:r>
      <w:r w:rsidR="00A16F0B" w:rsidRPr="00B12C83">
        <w:rPr>
          <w:sz w:val="24"/>
          <w:szCs w:val="24"/>
          <w:lang w:val="uk-UA"/>
        </w:rPr>
        <w:t xml:space="preserve"> «</w:t>
      </w:r>
      <w:r w:rsidR="00D2474E">
        <w:rPr>
          <w:sz w:val="24"/>
          <w:szCs w:val="24"/>
          <w:lang w:val="uk-UA"/>
        </w:rPr>
        <w:t>Організація екскурсійної діяльності</w:t>
      </w:r>
      <w:r w:rsidR="00A16F0B" w:rsidRPr="00B12C83">
        <w:rPr>
          <w:sz w:val="24"/>
          <w:szCs w:val="24"/>
          <w:lang w:val="uk-UA"/>
        </w:rPr>
        <w:t>»</w:t>
      </w:r>
    </w:p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4F3108" w:rsidRPr="00B12C83" w:rsidRDefault="008D7640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Інформація про викладачів</w:t>
      </w:r>
      <w:r w:rsidR="00D227C5" w:rsidRPr="00B12C83">
        <w:rPr>
          <w:b/>
          <w:sz w:val="24"/>
          <w:szCs w:val="24"/>
          <w:lang w:val="uk-UA"/>
        </w:rPr>
        <w:t xml:space="preserve">: </w:t>
      </w:r>
    </w:p>
    <w:tbl>
      <w:tblPr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6682"/>
      </w:tblGrid>
      <w:tr w:rsidR="00AD16B9" w:rsidRPr="00B12C83" w:rsidTr="00862EAF">
        <w:tc>
          <w:tcPr>
            <w:tcW w:w="3456" w:type="dxa"/>
            <w:vMerge w:val="restart"/>
            <w:vAlign w:val="center"/>
          </w:tcPr>
          <w:p w:rsidR="00416157" w:rsidRPr="00B12C83" w:rsidRDefault="00266300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object w:dxaOrig="6000" w:dyaOrig="9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4pt;height:178.8pt" o:ole="">
                  <v:imagedata r:id="rId12" o:title=""/>
                </v:shape>
                <o:OLEObject Type="Embed" ProgID="PBrush" ShapeID="_x0000_i1025" DrawAspect="Content" ObjectID="_1697867698" r:id="rId13"/>
              </w:object>
            </w:r>
          </w:p>
        </w:tc>
        <w:tc>
          <w:tcPr>
            <w:tcW w:w="6682" w:type="dxa"/>
          </w:tcPr>
          <w:p w:rsidR="00266300" w:rsidRPr="00E945E4" w:rsidRDefault="00266300" w:rsidP="00266300">
            <w:pPr>
              <w:widowControl w:val="0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Бондаренко Людмила Анатоліївна</w:t>
            </w:r>
          </w:p>
          <w:p w:rsidR="00AD16B9" w:rsidRPr="00B12C83" w:rsidRDefault="00266300" w:rsidP="00266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4"/>
                <w:szCs w:val="24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д</w:t>
            </w:r>
            <w:r w:rsidRPr="00E945E4">
              <w:rPr>
                <w:sz w:val="26"/>
                <w:szCs w:val="26"/>
                <w:lang w:val="uk-UA"/>
              </w:rPr>
              <w:t xml:space="preserve">оцент, </w:t>
            </w:r>
            <w:proofErr w:type="spellStart"/>
            <w:r w:rsidRPr="00E945E4">
              <w:rPr>
                <w:sz w:val="26"/>
                <w:szCs w:val="26"/>
                <w:lang w:val="uk-UA"/>
              </w:rPr>
              <w:t>канд</w:t>
            </w:r>
            <w:proofErr w:type="spellEnd"/>
            <w:r w:rsidRPr="00E945E4">
              <w:rPr>
                <w:sz w:val="26"/>
                <w:szCs w:val="26"/>
                <w:lang w:val="uk-UA"/>
              </w:rPr>
              <w:t xml:space="preserve">. </w:t>
            </w:r>
            <w:proofErr w:type="spellStart"/>
            <w:r>
              <w:rPr>
                <w:sz w:val="26"/>
                <w:szCs w:val="26"/>
                <w:lang w:val="uk-UA"/>
              </w:rPr>
              <w:t>екон</w:t>
            </w:r>
            <w:proofErr w:type="spellEnd"/>
            <w:r w:rsidRPr="00E945E4">
              <w:rPr>
                <w:sz w:val="26"/>
                <w:szCs w:val="26"/>
                <w:lang w:val="uk-UA"/>
              </w:rPr>
              <w:t>. наук</w:t>
            </w:r>
            <w:r w:rsidR="00AD16B9" w:rsidRPr="00B12C83">
              <w:rPr>
                <w:b/>
                <w:sz w:val="24"/>
                <w:szCs w:val="24"/>
                <w:lang w:val="uk-UA"/>
              </w:rPr>
              <w:t>,</w:t>
            </w:r>
            <w:r w:rsidR="00580D7D" w:rsidRPr="00B12C83">
              <w:rPr>
                <w:b/>
                <w:sz w:val="24"/>
                <w:szCs w:val="24"/>
                <w:lang w:val="uk-UA"/>
              </w:rPr>
              <w:t xml:space="preserve"> (лекції та практичні)</w:t>
            </w:r>
          </w:p>
        </w:tc>
      </w:tr>
      <w:tr w:rsidR="00AD16B9" w:rsidRPr="00266300" w:rsidTr="00862EAF">
        <w:trPr>
          <w:trHeight w:val="589"/>
        </w:trPr>
        <w:tc>
          <w:tcPr>
            <w:tcW w:w="3456" w:type="dxa"/>
            <w:vMerge/>
          </w:tcPr>
          <w:p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:rsidR="00862EAF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  <w:u w:val="single"/>
                <w:lang w:val="uk-UA"/>
              </w:rPr>
            </w:pPr>
            <w:r w:rsidRPr="00B12C83">
              <w:rPr>
                <w:b/>
                <w:bCs/>
                <w:sz w:val="24"/>
                <w:szCs w:val="24"/>
                <w:lang w:val="uk-UA"/>
              </w:rPr>
              <w:t>Персональна сторінка</w:t>
            </w:r>
            <w:r w:rsidR="00422213" w:rsidRPr="00B12C83">
              <w:rPr>
                <w:b/>
                <w:bCs/>
                <w:sz w:val="24"/>
                <w:szCs w:val="24"/>
                <w:lang w:val="uk-UA"/>
              </w:rPr>
              <w:t>:</w:t>
            </w:r>
            <w:r w:rsidR="00862EAF" w:rsidRPr="00B12C83">
              <w:rPr>
                <w:b/>
                <w:bCs/>
                <w:sz w:val="24"/>
                <w:szCs w:val="24"/>
                <w:u w:val="single"/>
                <w:lang w:val="uk-UA"/>
              </w:rPr>
              <w:t xml:space="preserve"> </w:t>
            </w:r>
          </w:p>
          <w:p w:rsidR="00AD16B9" w:rsidRPr="00B12C83" w:rsidRDefault="00266300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proofErr w:type="spellStart"/>
            <w:r w:rsidRPr="00FE1910">
              <w:t>https</w:t>
            </w:r>
            <w:proofErr w:type="spellEnd"/>
            <w:r w:rsidRPr="00FE1910">
              <w:rPr>
                <w:lang w:val="uk-UA"/>
              </w:rPr>
              <w:t>://</w:t>
            </w:r>
            <w:proofErr w:type="spellStart"/>
            <w:r w:rsidRPr="00FE1910">
              <w:t>ep</w:t>
            </w:r>
            <w:proofErr w:type="spellEnd"/>
            <w:r w:rsidRPr="00FE1910">
              <w:rPr>
                <w:lang w:val="uk-UA"/>
              </w:rPr>
              <w:t>.</w:t>
            </w:r>
            <w:proofErr w:type="spellStart"/>
            <w:r w:rsidRPr="00FE1910">
              <w:t>nmu</w:t>
            </w:r>
            <w:proofErr w:type="spellEnd"/>
            <w:r w:rsidRPr="00FE1910">
              <w:rPr>
                <w:lang w:val="uk-UA"/>
              </w:rPr>
              <w:t>.</w:t>
            </w:r>
            <w:proofErr w:type="spellStart"/>
            <w:r w:rsidRPr="00FE1910">
              <w:t>org</w:t>
            </w:r>
            <w:proofErr w:type="spellEnd"/>
            <w:r w:rsidRPr="00FE1910">
              <w:rPr>
                <w:lang w:val="uk-UA"/>
              </w:rPr>
              <w:t>.</w:t>
            </w:r>
            <w:proofErr w:type="spellStart"/>
            <w:r w:rsidRPr="00FE1910">
              <w:t>ua</w:t>
            </w:r>
            <w:proofErr w:type="spellEnd"/>
            <w:r w:rsidRPr="00FE1910">
              <w:rPr>
                <w:lang w:val="uk-UA"/>
              </w:rPr>
              <w:t>/</w:t>
            </w:r>
            <w:proofErr w:type="spellStart"/>
            <w:r w:rsidRPr="00FE1910">
              <w:t>ua</w:t>
            </w:r>
            <w:proofErr w:type="spellEnd"/>
            <w:r w:rsidRPr="00FE1910">
              <w:rPr>
                <w:lang w:val="uk-UA"/>
              </w:rPr>
              <w:t>/</w:t>
            </w:r>
            <w:proofErr w:type="spellStart"/>
            <w:r w:rsidRPr="00FE1910">
              <w:t>kaf</w:t>
            </w:r>
            <w:proofErr w:type="spellEnd"/>
            <w:r w:rsidRPr="00FE1910">
              <w:rPr>
                <w:lang w:val="uk-UA"/>
              </w:rPr>
              <w:t>/</w:t>
            </w:r>
            <w:proofErr w:type="spellStart"/>
            <w:r w:rsidRPr="00FE1910">
              <w:t>bondarenko</w:t>
            </w:r>
            <w:proofErr w:type="spellEnd"/>
            <w:r w:rsidRPr="00FE1910">
              <w:rPr>
                <w:lang w:val="uk-UA"/>
              </w:rPr>
              <w:t>.</w:t>
            </w:r>
            <w:proofErr w:type="spellStart"/>
            <w:r w:rsidRPr="00FE1910">
              <w:t>php</w:t>
            </w:r>
            <w:proofErr w:type="spellEnd"/>
          </w:p>
        </w:tc>
      </w:tr>
      <w:tr w:rsidR="00AD16B9" w:rsidRPr="005D04E8" w:rsidTr="00862EAF">
        <w:tc>
          <w:tcPr>
            <w:tcW w:w="3456" w:type="dxa"/>
            <w:vMerge/>
          </w:tcPr>
          <w:p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:rsidR="00422213" w:rsidRPr="00B12C83" w:rsidRDefault="00AD16B9" w:rsidP="006D5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E-</w:t>
            </w:r>
            <w:proofErr w:type="spellStart"/>
            <w:r w:rsidR="00416157" w:rsidRPr="00B12C83">
              <w:rPr>
                <w:b/>
                <w:sz w:val="24"/>
                <w:szCs w:val="24"/>
                <w:lang w:val="uk-UA"/>
              </w:rPr>
              <w:t>mail</w:t>
            </w:r>
            <w:proofErr w:type="spellEnd"/>
            <w:r w:rsidRPr="00B12C83">
              <w:rPr>
                <w:b/>
                <w:sz w:val="24"/>
                <w:szCs w:val="24"/>
                <w:lang w:val="uk-UA"/>
              </w:rPr>
              <w:t>:</w:t>
            </w:r>
            <w:r w:rsidR="006D5606">
              <w:rPr>
                <w:b/>
                <w:sz w:val="24"/>
                <w:szCs w:val="24"/>
                <w:lang w:val="uk-UA"/>
              </w:rPr>
              <w:t xml:space="preserve"> </w:t>
            </w:r>
            <w:hyperlink r:id="rId14" w:history="1">
              <w:r w:rsidR="00266300" w:rsidRPr="00AB32E5">
                <w:rPr>
                  <w:rStyle w:val="ac"/>
                  <w:b/>
                  <w:sz w:val="26"/>
                  <w:szCs w:val="26"/>
                  <w:lang w:val="en-US"/>
                </w:rPr>
                <w:t>bondarenko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uk-UA"/>
                </w:rPr>
                <w:t>.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en-US"/>
                </w:rPr>
                <w:t>l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uk-UA"/>
                </w:rPr>
                <w:t>.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en-US"/>
                </w:rPr>
                <w:t>a</w:t>
              </w:r>
              <w:r w:rsidR="00266300" w:rsidRPr="00AB32E5">
                <w:rPr>
                  <w:rStyle w:val="ac"/>
                  <w:b/>
                  <w:sz w:val="26"/>
                  <w:szCs w:val="26"/>
                  <w:lang w:val="uk-UA"/>
                </w:rPr>
                <w:t>.@nmu.one</w:t>
              </w:r>
            </w:hyperlink>
          </w:p>
        </w:tc>
      </w:tr>
    </w:tbl>
    <w:p w:rsidR="00AD16B9" w:rsidRPr="00B12C83" w:rsidRDefault="00AD16B9" w:rsidP="00B12C83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  <w:lang w:val="uk-UA"/>
        </w:rPr>
      </w:pPr>
    </w:p>
    <w:p w:rsidR="00973D9B" w:rsidRPr="00062624" w:rsidRDefault="00973D9B" w:rsidP="00B12C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/>
        <w:contextualSpacing/>
        <w:jc w:val="center"/>
        <w:rPr>
          <w:color w:val="000000"/>
          <w:sz w:val="24"/>
          <w:szCs w:val="24"/>
          <w:lang w:val="uk-UA"/>
        </w:rPr>
      </w:pPr>
      <w:r w:rsidRPr="00062624">
        <w:rPr>
          <w:b/>
          <w:color w:val="000000"/>
          <w:sz w:val="24"/>
          <w:szCs w:val="24"/>
          <w:lang w:val="uk-UA"/>
        </w:rPr>
        <w:t>Анотація до курсу</w:t>
      </w:r>
    </w:p>
    <w:p w:rsidR="00EB7E91" w:rsidRPr="00B94895" w:rsidRDefault="00EB7E91" w:rsidP="00EB7E9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94895">
        <w:rPr>
          <w:b/>
          <w:i/>
          <w:sz w:val="24"/>
          <w:szCs w:val="24"/>
          <w:lang w:val="uk-UA"/>
        </w:rPr>
        <w:t xml:space="preserve">Організація екскурсійної діяльності </w:t>
      </w:r>
      <w:r w:rsidRPr="00B94895">
        <w:rPr>
          <w:sz w:val="24"/>
          <w:szCs w:val="24"/>
          <w:lang w:val="uk-UA"/>
        </w:rPr>
        <w:t>– це знайомство з сучасними методами організації екскурсій, які передбачають не тільки</w:t>
      </w:r>
      <w:r w:rsidR="00B94895">
        <w:rPr>
          <w:sz w:val="24"/>
          <w:szCs w:val="24"/>
          <w:lang w:val="uk-UA"/>
        </w:rPr>
        <w:t xml:space="preserve"> розроблення</w:t>
      </w:r>
      <w:r w:rsidRPr="00B94895">
        <w:rPr>
          <w:sz w:val="24"/>
          <w:szCs w:val="24"/>
          <w:lang w:val="uk-UA"/>
        </w:rPr>
        <w:t xml:space="preserve"> гучних програм та яскравих звітів, а насамперед вимагає реальних дій, запровадження та опанування нових підходів і стандартів у туристичному обслуговуванні при одночасному збереженні усіх позитивних напрацювань, накопичених на сьогодні. Це цілком стосується всіх без винятку складових туристського обслуговування і, насамперед, однієї з його провідних ланок</w:t>
      </w:r>
      <w:r w:rsidR="00074F7D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–</w:t>
      </w:r>
      <w:r w:rsidR="00074F7D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екскурсійної  діяльності. Сучасній екскурсійній</w:t>
      </w:r>
      <w:r w:rsidR="00B94895">
        <w:rPr>
          <w:sz w:val="24"/>
          <w:szCs w:val="24"/>
          <w:lang w:val="uk-UA"/>
        </w:rPr>
        <w:t xml:space="preserve"> діяльності притаманні </w:t>
      </w:r>
      <w:r w:rsidRPr="00B94895">
        <w:rPr>
          <w:sz w:val="24"/>
          <w:szCs w:val="24"/>
          <w:lang w:val="uk-UA"/>
        </w:rPr>
        <w:t>відразу</w:t>
      </w:r>
      <w:r w:rsidR="00B94895" w:rsidRPr="00B94895">
        <w:rPr>
          <w:sz w:val="24"/>
          <w:szCs w:val="24"/>
          <w:lang w:val="uk-UA"/>
        </w:rPr>
        <w:t xml:space="preserve"> декілька </w:t>
      </w:r>
      <w:r w:rsidRPr="00B94895">
        <w:rPr>
          <w:sz w:val="24"/>
          <w:szCs w:val="24"/>
          <w:lang w:val="uk-UA"/>
        </w:rPr>
        <w:t xml:space="preserve">функцій, головними </w:t>
      </w:r>
      <w:r w:rsidR="00B94895" w:rsidRPr="00B94895">
        <w:rPr>
          <w:sz w:val="24"/>
          <w:szCs w:val="24"/>
          <w:lang w:val="uk-UA"/>
        </w:rPr>
        <w:t xml:space="preserve">з яких є: організація культурного </w:t>
      </w:r>
      <w:r w:rsidRPr="00B94895">
        <w:rPr>
          <w:sz w:val="24"/>
          <w:szCs w:val="24"/>
          <w:lang w:val="uk-UA"/>
        </w:rPr>
        <w:t xml:space="preserve">дозвілля місцевого населення, патріотичне виховання підростаючого покоління, формування світогляду та інтересів особистості. Крім того, організація екскурсій розглядається </w:t>
      </w:r>
      <w:proofErr w:type="spellStart"/>
      <w:r w:rsidRPr="00B94895">
        <w:rPr>
          <w:sz w:val="24"/>
          <w:szCs w:val="24"/>
          <w:lang w:val="uk-UA"/>
        </w:rPr>
        <w:t>туристсько</w:t>
      </w:r>
      <w:proofErr w:type="spellEnd"/>
      <w:r w:rsidRPr="00B94895">
        <w:rPr>
          <w:sz w:val="24"/>
          <w:szCs w:val="24"/>
          <w:lang w:val="uk-UA"/>
        </w:rPr>
        <w:t>-екс</w:t>
      </w:r>
      <w:r w:rsidR="00B94895" w:rsidRPr="00B94895">
        <w:rPr>
          <w:sz w:val="24"/>
          <w:szCs w:val="24"/>
          <w:lang w:val="uk-UA"/>
        </w:rPr>
        <w:t>курсійними</w:t>
      </w:r>
      <w:r w:rsidRPr="00B94895">
        <w:rPr>
          <w:sz w:val="24"/>
          <w:szCs w:val="24"/>
          <w:lang w:val="uk-UA"/>
        </w:rPr>
        <w:t xml:space="preserve"> підприємствами як самостійний вид достатньо прибуткової діяльності</w:t>
      </w:r>
      <w:r w:rsidR="00B94895">
        <w:rPr>
          <w:sz w:val="24"/>
          <w:szCs w:val="24"/>
          <w:lang w:val="uk-UA"/>
        </w:rPr>
        <w:t xml:space="preserve"> підприємства. </w:t>
      </w:r>
      <w:proofErr w:type="spellStart"/>
      <w:r w:rsidR="00B94895" w:rsidRPr="00B94895">
        <w:rPr>
          <w:sz w:val="24"/>
          <w:szCs w:val="24"/>
        </w:rPr>
        <w:t>Ознайомлення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приїжджих</w:t>
      </w:r>
      <w:proofErr w:type="spellEnd"/>
      <w:r w:rsidR="00B94895" w:rsidRPr="00B94895">
        <w:rPr>
          <w:sz w:val="24"/>
          <w:szCs w:val="24"/>
        </w:rPr>
        <w:t xml:space="preserve"> гостей з культурною і природною </w:t>
      </w:r>
      <w:proofErr w:type="spellStart"/>
      <w:proofErr w:type="gramStart"/>
      <w:r w:rsidR="00B94895" w:rsidRPr="00B94895">
        <w:rPr>
          <w:sz w:val="24"/>
          <w:szCs w:val="24"/>
        </w:rPr>
        <w:t>спадщиною</w:t>
      </w:r>
      <w:proofErr w:type="spellEnd"/>
      <w:r w:rsidR="00B94895" w:rsidRPr="00B94895">
        <w:rPr>
          <w:sz w:val="24"/>
          <w:szCs w:val="24"/>
        </w:rPr>
        <w:t xml:space="preserve">  </w:t>
      </w:r>
      <w:proofErr w:type="spellStart"/>
      <w:r w:rsidR="00B94895" w:rsidRPr="00B94895">
        <w:rPr>
          <w:sz w:val="24"/>
          <w:szCs w:val="24"/>
        </w:rPr>
        <w:t>певних</w:t>
      </w:r>
      <w:proofErr w:type="spellEnd"/>
      <w:proofErr w:type="gramEnd"/>
      <w:r w:rsidR="00B94895" w:rsidRPr="00B94895">
        <w:rPr>
          <w:sz w:val="24"/>
          <w:szCs w:val="24"/>
        </w:rPr>
        <w:t xml:space="preserve"> </w:t>
      </w:r>
      <w:proofErr w:type="spellStart"/>
      <w:r w:rsidR="00B94895">
        <w:rPr>
          <w:sz w:val="24"/>
          <w:szCs w:val="24"/>
        </w:rPr>
        <w:t>туристських</w:t>
      </w:r>
      <w:proofErr w:type="spellEnd"/>
      <w:r w:rsid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дестинацій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здебільшого</w:t>
      </w:r>
      <w:proofErr w:type="spellEnd"/>
      <w:r w:rsidRPr="00B94895">
        <w:rPr>
          <w:sz w:val="24"/>
          <w:szCs w:val="24"/>
        </w:rPr>
        <w:t xml:space="preserve"> проходить шляхом </w:t>
      </w:r>
      <w:proofErr w:type="spellStart"/>
      <w:r w:rsidRPr="00B94895">
        <w:rPr>
          <w:sz w:val="24"/>
          <w:szCs w:val="24"/>
        </w:rPr>
        <w:t>організації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тематичних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екскурсійних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програм</w:t>
      </w:r>
      <w:proofErr w:type="spellEnd"/>
      <w:r w:rsidRPr="00B94895">
        <w:rPr>
          <w:sz w:val="24"/>
          <w:szCs w:val="24"/>
        </w:rPr>
        <w:t xml:space="preserve">. </w:t>
      </w:r>
      <w:proofErr w:type="spellStart"/>
      <w:r w:rsidRPr="00B94895">
        <w:rPr>
          <w:sz w:val="24"/>
          <w:szCs w:val="24"/>
        </w:rPr>
        <w:t>Фактично</w:t>
      </w:r>
      <w:proofErr w:type="spellEnd"/>
      <w:r w:rsidRPr="00B94895">
        <w:rPr>
          <w:sz w:val="24"/>
          <w:szCs w:val="24"/>
        </w:rPr>
        <w:t xml:space="preserve">, </w:t>
      </w:r>
      <w:proofErr w:type="spellStart"/>
      <w:r w:rsidRPr="00B94895">
        <w:rPr>
          <w:sz w:val="24"/>
          <w:szCs w:val="24"/>
        </w:rPr>
        <w:t>саме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екскурсовод</w:t>
      </w:r>
      <w:proofErr w:type="spellEnd"/>
      <w:r w:rsidRPr="00B94895">
        <w:rPr>
          <w:sz w:val="24"/>
          <w:szCs w:val="24"/>
        </w:rPr>
        <w:t xml:space="preserve">, </w:t>
      </w:r>
      <w:proofErr w:type="spellStart"/>
      <w:r w:rsidRPr="00B94895">
        <w:rPr>
          <w:sz w:val="24"/>
          <w:szCs w:val="24"/>
        </w:rPr>
        <w:t>гід</w:t>
      </w:r>
      <w:proofErr w:type="spellEnd"/>
      <w:r w:rsidRPr="00B94895">
        <w:rPr>
          <w:sz w:val="24"/>
          <w:szCs w:val="24"/>
        </w:rPr>
        <w:t>,</w:t>
      </w:r>
      <w:r w:rsidR="00B94895" w:rsidRPr="00B94895">
        <w:rPr>
          <w:sz w:val="24"/>
          <w:szCs w:val="24"/>
          <w:lang w:val="uk-UA"/>
        </w:rPr>
        <w:t xml:space="preserve"> </w:t>
      </w:r>
      <w:proofErr w:type="spellStart"/>
      <w:r w:rsidRPr="00B94895">
        <w:rPr>
          <w:sz w:val="24"/>
          <w:szCs w:val="24"/>
        </w:rPr>
        <w:t>постає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тією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важ</w:t>
      </w:r>
      <w:r w:rsidR="00B94895" w:rsidRPr="00B94895">
        <w:rPr>
          <w:sz w:val="24"/>
          <w:szCs w:val="24"/>
        </w:rPr>
        <w:t>ливою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фігурою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завдяки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якій</w:t>
      </w:r>
      <w:proofErr w:type="spellEnd"/>
      <w:r w:rsidR="00B94895" w:rsidRPr="00B94895">
        <w:rPr>
          <w:sz w:val="24"/>
          <w:szCs w:val="24"/>
        </w:rPr>
        <w:t xml:space="preserve"> буде</w:t>
      </w:r>
      <w:r w:rsidRPr="00B94895">
        <w:rPr>
          <w:sz w:val="24"/>
          <w:szCs w:val="24"/>
        </w:rPr>
        <w:t xml:space="preserve"> </w:t>
      </w:r>
      <w:proofErr w:type="spellStart"/>
      <w:proofErr w:type="gramStart"/>
      <w:r w:rsidR="00B94895">
        <w:rPr>
          <w:sz w:val="24"/>
          <w:szCs w:val="24"/>
        </w:rPr>
        <w:t>сформоване</w:t>
      </w:r>
      <w:proofErr w:type="spellEnd"/>
      <w:r w:rsidR="00B94895">
        <w:rPr>
          <w:sz w:val="24"/>
          <w:szCs w:val="24"/>
        </w:rPr>
        <w:t xml:space="preserve">  </w:t>
      </w:r>
      <w:proofErr w:type="spellStart"/>
      <w:r w:rsidR="00B94895">
        <w:rPr>
          <w:sz w:val="24"/>
          <w:szCs w:val="24"/>
        </w:rPr>
        <w:t>остаточне</w:t>
      </w:r>
      <w:proofErr w:type="spellEnd"/>
      <w:proofErr w:type="gramEnd"/>
      <w:r w:rsidR="00B94895">
        <w:rPr>
          <w:sz w:val="24"/>
          <w:szCs w:val="24"/>
        </w:rPr>
        <w:t xml:space="preserve"> </w:t>
      </w:r>
      <w:proofErr w:type="spellStart"/>
      <w:r w:rsidR="00B94895">
        <w:rPr>
          <w:sz w:val="24"/>
          <w:szCs w:val="24"/>
        </w:rPr>
        <w:t>враження</w:t>
      </w:r>
      <w:proofErr w:type="spellEnd"/>
      <w:r w:rsidR="00B94895">
        <w:rPr>
          <w:sz w:val="24"/>
          <w:szCs w:val="24"/>
        </w:rPr>
        <w:t xml:space="preserve"> </w:t>
      </w:r>
      <w:r w:rsidR="00B94895" w:rsidRPr="00B94895">
        <w:rPr>
          <w:sz w:val="24"/>
          <w:szCs w:val="24"/>
        </w:rPr>
        <w:t xml:space="preserve">про </w:t>
      </w:r>
      <w:proofErr w:type="spellStart"/>
      <w:r w:rsidR="00B94895" w:rsidRPr="00B94895">
        <w:rPr>
          <w:sz w:val="24"/>
          <w:szCs w:val="24"/>
        </w:rPr>
        <w:t>відвідувану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місцевість</w:t>
      </w:r>
      <w:proofErr w:type="spellEnd"/>
      <w:r w:rsidR="00B94895" w:rsidRPr="00B94895">
        <w:rPr>
          <w:sz w:val="24"/>
          <w:szCs w:val="24"/>
        </w:rPr>
        <w:t xml:space="preserve">, </w:t>
      </w:r>
      <w:proofErr w:type="spellStart"/>
      <w:r w:rsidR="00B94895" w:rsidRPr="00B94895">
        <w:rPr>
          <w:sz w:val="24"/>
          <w:szCs w:val="24"/>
        </w:rPr>
        <w:t>саме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він</w:t>
      </w:r>
      <w:proofErr w:type="spellEnd"/>
      <w:r w:rsidR="00B94895" w:rsidRPr="00B94895">
        <w:rPr>
          <w:sz w:val="24"/>
          <w:szCs w:val="24"/>
        </w:rPr>
        <w:t xml:space="preserve"> є послом та </w:t>
      </w:r>
      <w:proofErr w:type="spellStart"/>
      <w:r w:rsidR="00B94895" w:rsidRPr="00B94895">
        <w:rPr>
          <w:sz w:val="24"/>
          <w:szCs w:val="24"/>
        </w:rPr>
        <w:t>обличчями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своєї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країни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від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вмілих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дій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якого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залежатиме</w:t>
      </w:r>
      <w:proofErr w:type="spellEnd"/>
      <w:r w:rsidRPr="00B94895">
        <w:rPr>
          <w:sz w:val="24"/>
          <w:szCs w:val="24"/>
        </w:rPr>
        <w:t xml:space="preserve"> </w:t>
      </w:r>
      <w:r w:rsidR="00B94895" w:rsidRPr="00B94895">
        <w:rPr>
          <w:sz w:val="24"/>
          <w:szCs w:val="24"/>
        </w:rPr>
        <w:t xml:space="preserve">думка </w:t>
      </w:r>
      <w:proofErr w:type="spellStart"/>
      <w:r w:rsidR="00B94895" w:rsidRPr="00B94895">
        <w:rPr>
          <w:sz w:val="24"/>
          <w:szCs w:val="24"/>
        </w:rPr>
        <w:t>відвідувачів</w:t>
      </w:r>
      <w:proofErr w:type="spellEnd"/>
      <w:r w:rsidRPr="00B94895">
        <w:rPr>
          <w:sz w:val="24"/>
          <w:szCs w:val="24"/>
        </w:rPr>
        <w:t xml:space="preserve"> та </w:t>
      </w:r>
      <w:proofErr w:type="spellStart"/>
      <w:r w:rsidRPr="00B94895">
        <w:rPr>
          <w:sz w:val="24"/>
          <w:szCs w:val="24"/>
        </w:rPr>
        <w:t>їхнє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рішення</w:t>
      </w:r>
      <w:proofErr w:type="spellEnd"/>
      <w:r w:rsidR="00B94895">
        <w:rPr>
          <w:sz w:val="24"/>
          <w:szCs w:val="24"/>
        </w:rPr>
        <w:t xml:space="preserve"> </w:t>
      </w:r>
      <w:proofErr w:type="spellStart"/>
      <w:r w:rsidR="00B94895">
        <w:rPr>
          <w:sz w:val="24"/>
          <w:szCs w:val="24"/>
        </w:rPr>
        <w:t>щодо</w:t>
      </w:r>
      <w:proofErr w:type="spellEnd"/>
      <w:r w:rsidR="00B94895" w:rsidRPr="00B94895">
        <w:rPr>
          <w:sz w:val="24"/>
          <w:szCs w:val="24"/>
        </w:rPr>
        <w:t xml:space="preserve"> повторного </w:t>
      </w:r>
      <w:proofErr w:type="spellStart"/>
      <w:r w:rsidR="00B94895" w:rsidRPr="00B94895">
        <w:rPr>
          <w:sz w:val="24"/>
          <w:szCs w:val="24"/>
        </w:rPr>
        <w:t>приїзду</w:t>
      </w:r>
      <w:proofErr w:type="spellEnd"/>
      <w:r w:rsidR="00B94895" w:rsidRPr="00B94895">
        <w:rPr>
          <w:sz w:val="24"/>
          <w:szCs w:val="24"/>
        </w:rPr>
        <w:t xml:space="preserve"> та</w:t>
      </w:r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надання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рекомендацій</w:t>
      </w:r>
      <w:proofErr w:type="spellEnd"/>
      <w:r w:rsidRPr="00B94895">
        <w:rPr>
          <w:sz w:val="24"/>
          <w:szCs w:val="24"/>
        </w:rPr>
        <w:t xml:space="preserve"> – </w:t>
      </w:r>
      <w:proofErr w:type="spellStart"/>
      <w:r w:rsidRPr="00B94895">
        <w:rPr>
          <w:sz w:val="24"/>
          <w:szCs w:val="24"/>
        </w:rPr>
        <w:t>найкращою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реклами</w:t>
      </w:r>
      <w:proofErr w:type="spellEnd"/>
      <w:r w:rsidRPr="00B94895">
        <w:rPr>
          <w:sz w:val="24"/>
          <w:szCs w:val="24"/>
        </w:rPr>
        <w:t xml:space="preserve"> в </w:t>
      </w:r>
      <w:proofErr w:type="spellStart"/>
      <w:r w:rsidRPr="00B94895">
        <w:rPr>
          <w:sz w:val="24"/>
          <w:szCs w:val="24"/>
        </w:rPr>
        <w:t>туризмі</w:t>
      </w:r>
      <w:proofErr w:type="spellEnd"/>
      <w:r w:rsidRPr="00B94895">
        <w:rPr>
          <w:sz w:val="24"/>
          <w:szCs w:val="24"/>
        </w:rPr>
        <w:t>.</w:t>
      </w:r>
    </w:p>
    <w:p w:rsidR="00A54F27" w:rsidRDefault="002F3D63" w:rsidP="00B12C83">
      <w:pPr>
        <w:pBdr>
          <w:top w:val="nil"/>
          <w:left w:val="nil"/>
          <w:bottom w:val="nil"/>
          <w:right w:val="nil"/>
          <w:between w:val="nil"/>
        </w:pBdr>
        <w:ind w:firstLine="709"/>
        <w:contextualSpacing/>
        <w:jc w:val="both"/>
        <w:rPr>
          <w:sz w:val="24"/>
          <w:szCs w:val="24"/>
          <w:lang w:val="uk-UA"/>
        </w:rPr>
      </w:pPr>
      <w:r w:rsidRPr="00062624">
        <w:rPr>
          <w:color w:val="000000"/>
          <w:sz w:val="24"/>
          <w:szCs w:val="24"/>
          <w:lang w:val="uk-UA"/>
        </w:rPr>
        <w:t>Обирайте</w:t>
      </w:r>
      <w:r w:rsidR="00DB196C" w:rsidRPr="00062624">
        <w:rPr>
          <w:color w:val="000000"/>
          <w:sz w:val="24"/>
          <w:szCs w:val="24"/>
          <w:lang w:val="uk-UA"/>
        </w:rPr>
        <w:t xml:space="preserve"> </w:t>
      </w:r>
      <w:r w:rsidR="00B10869" w:rsidRPr="00062624">
        <w:rPr>
          <w:b/>
          <w:color w:val="000000"/>
          <w:sz w:val="24"/>
          <w:szCs w:val="24"/>
          <w:lang w:val="uk-UA"/>
        </w:rPr>
        <w:t xml:space="preserve">дисципліну </w:t>
      </w:r>
      <w:r w:rsidR="00B10869" w:rsidRPr="00B94895">
        <w:rPr>
          <w:color w:val="000000"/>
          <w:sz w:val="24"/>
          <w:szCs w:val="24"/>
          <w:lang w:val="uk-UA"/>
        </w:rPr>
        <w:t>«</w:t>
      </w:r>
      <w:r w:rsidR="00B94895" w:rsidRPr="00B94895">
        <w:rPr>
          <w:color w:val="000000"/>
          <w:sz w:val="24"/>
          <w:szCs w:val="24"/>
          <w:lang w:val="uk-UA"/>
        </w:rPr>
        <w:t>Організація екскурсійної діяльності</w:t>
      </w:r>
      <w:r w:rsidR="00B10869" w:rsidRPr="00B94895">
        <w:rPr>
          <w:color w:val="000000"/>
          <w:sz w:val="24"/>
          <w:szCs w:val="24"/>
          <w:lang w:val="uk-UA"/>
        </w:rPr>
        <w:t>»</w:t>
      </w:r>
      <w:r w:rsidR="00DB196C" w:rsidRPr="00062624">
        <w:rPr>
          <w:b/>
          <w:color w:val="000000"/>
          <w:sz w:val="24"/>
          <w:szCs w:val="24"/>
          <w:lang w:val="uk-UA"/>
        </w:rPr>
        <w:t xml:space="preserve"> </w:t>
      </w:r>
      <w:r w:rsidRPr="00062624">
        <w:rPr>
          <w:color w:val="000000"/>
          <w:sz w:val="24"/>
          <w:szCs w:val="24"/>
          <w:lang w:val="uk-UA"/>
        </w:rPr>
        <w:t xml:space="preserve">у якості вибіркової </w:t>
      </w:r>
      <w:r w:rsidRPr="00936895">
        <w:rPr>
          <w:color w:val="000000"/>
          <w:sz w:val="24"/>
          <w:szCs w:val="24"/>
          <w:lang w:val="uk-UA"/>
        </w:rPr>
        <w:t>дисципліни для формування індивідуальної освітньої траєкторії</w:t>
      </w:r>
      <w:r w:rsidR="0043607F" w:rsidRPr="00936895">
        <w:rPr>
          <w:color w:val="000000"/>
          <w:sz w:val="24"/>
          <w:szCs w:val="24"/>
          <w:lang w:val="uk-UA"/>
        </w:rPr>
        <w:t>.</w:t>
      </w:r>
      <w:r w:rsidRPr="00936895">
        <w:rPr>
          <w:color w:val="000000"/>
          <w:sz w:val="24"/>
          <w:szCs w:val="24"/>
          <w:lang w:val="uk-UA"/>
        </w:rPr>
        <w:t xml:space="preserve"> На заняттях ми </w:t>
      </w:r>
      <w:r w:rsidRPr="00936895">
        <w:rPr>
          <w:color w:val="000000"/>
          <w:sz w:val="24"/>
          <w:szCs w:val="24"/>
          <w:lang w:val="uk-UA"/>
        </w:rPr>
        <w:lastRenderedPageBreak/>
        <w:t>сконцентруємося на</w:t>
      </w:r>
      <w:r w:rsidR="00936895" w:rsidRPr="00936895">
        <w:rPr>
          <w:color w:val="000000"/>
          <w:sz w:val="24"/>
          <w:szCs w:val="24"/>
          <w:lang w:val="uk-UA"/>
        </w:rPr>
        <w:t xml:space="preserve"> </w:t>
      </w:r>
      <w:r w:rsidR="00936895" w:rsidRPr="00936895">
        <w:rPr>
          <w:sz w:val="24"/>
          <w:lang w:val="uk-UA"/>
        </w:rPr>
        <w:t xml:space="preserve">теоретичних основах </w:t>
      </w:r>
      <w:r w:rsidR="00936895" w:rsidRPr="00936895">
        <w:rPr>
          <w:spacing w:val="-1"/>
          <w:sz w:val="24"/>
          <w:lang w:val="uk-UA"/>
        </w:rPr>
        <w:t xml:space="preserve">організації </w:t>
      </w:r>
      <w:r w:rsidR="00936895" w:rsidRPr="00936895">
        <w:rPr>
          <w:sz w:val="24"/>
          <w:lang w:val="uk-UA"/>
        </w:rPr>
        <w:t>екскурсійної діяльності; історії розвитку екскурсійної діяльності; основах екскурсійної методики; методики підготовки екскурсії</w:t>
      </w:r>
      <w:r w:rsidR="00E70FC4">
        <w:rPr>
          <w:sz w:val="24"/>
          <w:lang w:val="uk-UA"/>
        </w:rPr>
        <w:t>; диференційованому</w:t>
      </w:r>
      <w:r w:rsidR="00E70FC4" w:rsidRPr="00936895">
        <w:rPr>
          <w:sz w:val="24"/>
          <w:lang w:val="uk-UA"/>
        </w:rPr>
        <w:t xml:space="preserve"> </w:t>
      </w:r>
      <w:r w:rsidR="00E70FC4">
        <w:rPr>
          <w:sz w:val="24"/>
          <w:lang w:val="uk-UA"/>
        </w:rPr>
        <w:t>підхо</w:t>
      </w:r>
      <w:r w:rsidR="00E70FC4" w:rsidRPr="00E70FC4">
        <w:rPr>
          <w:sz w:val="24"/>
          <w:lang w:val="uk-UA"/>
        </w:rPr>
        <w:t>д</w:t>
      </w:r>
      <w:r w:rsidR="00E70FC4">
        <w:rPr>
          <w:sz w:val="24"/>
          <w:lang w:val="uk-UA"/>
        </w:rPr>
        <w:t>і</w:t>
      </w:r>
      <w:r w:rsidR="00E70FC4" w:rsidRPr="00936895">
        <w:rPr>
          <w:sz w:val="24"/>
          <w:lang w:val="uk-UA"/>
        </w:rPr>
        <w:t xml:space="preserve"> </w:t>
      </w:r>
      <w:r w:rsidR="00E70FC4" w:rsidRPr="00E70FC4">
        <w:rPr>
          <w:sz w:val="24"/>
          <w:lang w:val="uk-UA"/>
        </w:rPr>
        <w:t>до</w:t>
      </w:r>
      <w:r w:rsidR="00E70FC4" w:rsidRPr="00936895">
        <w:rPr>
          <w:sz w:val="24"/>
          <w:lang w:val="uk-UA"/>
        </w:rPr>
        <w:t xml:space="preserve"> </w:t>
      </w:r>
      <w:r w:rsidR="00E70FC4" w:rsidRPr="00E70FC4">
        <w:rPr>
          <w:sz w:val="24"/>
          <w:lang w:val="uk-UA"/>
        </w:rPr>
        <w:t>екскурсійного</w:t>
      </w:r>
      <w:r w:rsidR="00E70FC4" w:rsidRPr="00936895">
        <w:rPr>
          <w:sz w:val="24"/>
          <w:lang w:val="uk-UA"/>
        </w:rPr>
        <w:t xml:space="preserve"> </w:t>
      </w:r>
      <w:r w:rsidR="00E70FC4" w:rsidRPr="00E70FC4">
        <w:rPr>
          <w:sz w:val="24"/>
          <w:lang w:val="uk-UA"/>
        </w:rPr>
        <w:t>обслуговування</w:t>
      </w:r>
      <w:r w:rsidR="00755D69" w:rsidRPr="00936895">
        <w:rPr>
          <w:sz w:val="24"/>
          <w:szCs w:val="24"/>
          <w:lang w:val="uk-UA"/>
        </w:rPr>
        <w:t>.</w:t>
      </w:r>
    </w:p>
    <w:p w:rsidR="007D7E1E" w:rsidRPr="00062624" w:rsidRDefault="007D7E1E" w:rsidP="00B12C83">
      <w:pPr>
        <w:pBdr>
          <w:top w:val="nil"/>
          <w:left w:val="nil"/>
          <w:bottom w:val="nil"/>
          <w:right w:val="nil"/>
          <w:between w:val="nil"/>
        </w:pBdr>
        <w:ind w:firstLine="709"/>
        <w:contextualSpacing/>
        <w:jc w:val="both"/>
        <w:rPr>
          <w:color w:val="000000"/>
          <w:sz w:val="24"/>
          <w:szCs w:val="24"/>
          <w:lang w:val="uk-UA"/>
        </w:rPr>
      </w:pPr>
    </w:p>
    <w:p w:rsidR="00E3515E" w:rsidRPr="00B94895" w:rsidRDefault="00973D9B" w:rsidP="00B12C83">
      <w:pPr>
        <w:pStyle w:val="a4"/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B94895">
        <w:rPr>
          <w:b/>
          <w:sz w:val="24"/>
          <w:szCs w:val="24"/>
          <w:lang w:val="uk-UA"/>
        </w:rPr>
        <w:t xml:space="preserve">Мета та завдання </w:t>
      </w:r>
      <w:r w:rsidR="00013BD3" w:rsidRPr="00B94895">
        <w:rPr>
          <w:b/>
          <w:bCs/>
          <w:sz w:val="24"/>
          <w:szCs w:val="24"/>
          <w:lang w:val="uk-UA"/>
        </w:rPr>
        <w:t>навчальної дисципліни</w:t>
      </w:r>
    </w:p>
    <w:p w:rsidR="00D2474E" w:rsidRPr="00B94895" w:rsidRDefault="00D2474E" w:rsidP="00D2474E">
      <w:pPr>
        <w:pStyle w:val="af8"/>
        <w:ind w:right="160" w:firstLine="596"/>
        <w:jc w:val="both"/>
        <w:rPr>
          <w:sz w:val="24"/>
          <w:szCs w:val="24"/>
          <w:lang w:val="uk-UA"/>
        </w:rPr>
      </w:pPr>
      <w:r w:rsidRPr="00B94895">
        <w:rPr>
          <w:b/>
          <w:sz w:val="24"/>
          <w:szCs w:val="24"/>
          <w:lang w:val="uk-UA" w:eastAsia="uk-UA"/>
        </w:rPr>
        <w:t xml:space="preserve">Мета дисципліни </w:t>
      </w:r>
      <w:r w:rsidRPr="00B94895">
        <w:rPr>
          <w:sz w:val="24"/>
          <w:szCs w:val="24"/>
          <w:lang w:val="uk-UA"/>
        </w:rPr>
        <w:t>«</w:t>
      </w:r>
      <w:r w:rsidRPr="00B94895">
        <w:rPr>
          <w:rFonts w:eastAsia="Times New Roman"/>
          <w:sz w:val="24"/>
          <w:szCs w:val="24"/>
          <w:lang w:val="uk-UA" w:eastAsia="ru-RU"/>
        </w:rPr>
        <w:t>Організація екскурсійної діяльності</w:t>
      </w:r>
      <w:r w:rsidRPr="00B94895">
        <w:rPr>
          <w:sz w:val="24"/>
          <w:szCs w:val="24"/>
          <w:lang w:val="uk-UA"/>
        </w:rPr>
        <w:t>» є формування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у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студентів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теоретичних,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професійних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знань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і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практичних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навичок,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що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дають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їм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змогу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самостійно</w:t>
      </w:r>
      <w:r w:rsidR="00936895">
        <w:rPr>
          <w:sz w:val="24"/>
          <w:szCs w:val="24"/>
          <w:lang w:val="uk-UA"/>
        </w:rPr>
        <w:t xml:space="preserve"> </w:t>
      </w:r>
      <w:r w:rsidRPr="00B94895">
        <w:rPr>
          <w:sz w:val="24"/>
          <w:szCs w:val="24"/>
          <w:lang w:val="uk-UA"/>
        </w:rPr>
        <w:t>організовувати й планувати екскурсійну діяльність; розробляти й проводити екскурсії; здійснювати екскурсійне обслуговування.</w:t>
      </w:r>
    </w:p>
    <w:p w:rsidR="00775CB7" w:rsidRPr="00B94895" w:rsidRDefault="00973D9B" w:rsidP="00B12C83">
      <w:pPr>
        <w:ind w:firstLine="709"/>
        <w:jc w:val="both"/>
        <w:rPr>
          <w:b/>
          <w:bCs/>
          <w:sz w:val="24"/>
          <w:szCs w:val="24"/>
          <w:lang w:val="uk-UA"/>
        </w:rPr>
      </w:pPr>
      <w:r w:rsidRPr="00B94895">
        <w:rPr>
          <w:b/>
          <w:bCs/>
          <w:sz w:val="24"/>
          <w:szCs w:val="24"/>
          <w:lang w:val="uk-UA"/>
        </w:rPr>
        <w:t>Завдання курсу</w:t>
      </w:r>
      <w:r w:rsidR="00775CB7" w:rsidRPr="00B94895">
        <w:rPr>
          <w:b/>
          <w:bCs/>
          <w:sz w:val="24"/>
          <w:szCs w:val="24"/>
          <w:lang w:val="uk-UA"/>
        </w:rPr>
        <w:t>:</w:t>
      </w:r>
    </w:p>
    <w:p w:rsidR="00B94895" w:rsidRPr="00B94895" w:rsidRDefault="000A6544" w:rsidP="00B94895">
      <w:pPr>
        <w:adjustRightInd w:val="0"/>
        <w:ind w:firstLine="56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– оволодіння знаннями з організації екскурсійного</w:t>
      </w:r>
      <w:r w:rsidR="00B94895" w:rsidRPr="00B94895">
        <w:rPr>
          <w:sz w:val="24"/>
          <w:szCs w:val="24"/>
          <w:lang w:val="uk-UA"/>
        </w:rPr>
        <w:t xml:space="preserve"> обслуговування  в індустрії туризму;</w:t>
      </w:r>
    </w:p>
    <w:p w:rsidR="00B94895" w:rsidRPr="00B94895" w:rsidRDefault="000A6544" w:rsidP="00B94895">
      <w:pPr>
        <w:adjustRightInd w:val="0"/>
        <w:ind w:firstLine="5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proofErr w:type="spellStart"/>
      <w:r>
        <w:rPr>
          <w:sz w:val="24"/>
          <w:szCs w:val="24"/>
        </w:rPr>
        <w:t>виявлення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основних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напр</w:t>
      </w:r>
      <w:r>
        <w:rPr>
          <w:sz w:val="24"/>
          <w:szCs w:val="24"/>
        </w:rPr>
        <w:t>ямів</w:t>
      </w:r>
      <w:proofErr w:type="spellEnd"/>
      <w:r>
        <w:rPr>
          <w:sz w:val="24"/>
          <w:szCs w:val="24"/>
        </w:rPr>
        <w:t xml:space="preserve"> і </w:t>
      </w:r>
      <w:proofErr w:type="spellStart"/>
      <w:proofErr w:type="gramStart"/>
      <w:r>
        <w:rPr>
          <w:sz w:val="24"/>
          <w:szCs w:val="24"/>
        </w:rPr>
        <w:t>тенденцій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розвитку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екскурсійного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обслуговування</w:t>
      </w:r>
      <w:proofErr w:type="spellEnd"/>
      <w:r w:rsidR="00B94895" w:rsidRPr="00B94895">
        <w:rPr>
          <w:sz w:val="24"/>
          <w:szCs w:val="24"/>
        </w:rPr>
        <w:t xml:space="preserve"> в </w:t>
      </w:r>
      <w:proofErr w:type="spellStart"/>
      <w:r w:rsidR="00B94895" w:rsidRPr="00B94895">
        <w:rPr>
          <w:sz w:val="24"/>
          <w:szCs w:val="24"/>
        </w:rPr>
        <w:t>сучасних</w:t>
      </w:r>
      <w:proofErr w:type="spellEnd"/>
      <w:r w:rsidR="00B94895" w:rsidRPr="00B94895">
        <w:rPr>
          <w:sz w:val="24"/>
          <w:szCs w:val="24"/>
        </w:rPr>
        <w:t xml:space="preserve"> </w:t>
      </w:r>
      <w:proofErr w:type="spellStart"/>
      <w:r w:rsidR="00B94895" w:rsidRPr="00B94895">
        <w:rPr>
          <w:sz w:val="24"/>
          <w:szCs w:val="24"/>
        </w:rPr>
        <w:t>умовах</w:t>
      </w:r>
      <w:proofErr w:type="spellEnd"/>
      <w:r w:rsidR="00B94895" w:rsidRPr="00B94895">
        <w:rPr>
          <w:sz w:val="24"/>
          <w:szCs w:val="24"/>
        </w:rPr>
        <w:t>;</w:t>
      </w:r>
    </w:p>
    <w:p w:rsidR="00B94895" w:rsidRPr="00B94895" w:rsidRDefault="00B94895" w:rsidP="00B94895">
      <w:pPr>
        <w:adjustRightInd w:val="0"/>
        <w:ind w:firstLine="561"/>
        <w:jc w:val="both"/>
        <w:rPr>
          <w:sz w:val="24"/>
          <w:szCs w:val="24"/>
        </w:rPr>
      </w:pPr>
      <w:r w:rsidRPr="00B94895">
        <w:rPr>
          <w:sz w:val="24"/>
          <w:szCs w:val="24"/>
        </w:rPr>
        <w:t xml:space="preserve">– </w:t>
      </w:r>
      <w:proofErr w:type="spellStart"/>
      <w:r w:rsidRPr="00B94895">
        <w:rPr>
          <w:sz w:val="24"/>
          <w:szCs w:val="24"/>
        </w:rPr>
        <w:t>набуття</w:t>
      </w:r>
      <w:proofErr w:type="spellEnd"/>
      <w:r w:rsidRPr="00B94895">
        <w:rPr>
          <w:sz w:val="24"/>
          <w:szCs w:val="24"/>
        </w:rPr>
        <w:t xml:space="preserve"> студентами </w:t>
      </w:r>
      <w:proofErr w:type="spellStart"/>
      <w:r w:rsidRPr="00B94895">
        <w:rPr>
          <w:sz w:val="24"/>
          <w:szCs w:val="24"/>
        </w:rPr>
        <w:t>навичок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роботи</w:t>
      </w:r>
      <w:proofErr w:type="spellEnd"/>
      <w:r w:rsidRPr="00B94895">
        <w:rPr>
          <w:sz w:val="24"/>
          <w:szCs w:val="24"/>
        </w:rPr>
        <w:t xml:space="preserve"> з </w:t>
      </w:r>
      <w:proofErr w:type="spellStart"/>
      <w:r w:rsidRPr="00B94895">
        <w:rPr>
          <w:sz w:val="24"/>
          <w:szCs w:val="24"/>
        </w:rPr>
        <w:t>нормативними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матеріалами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щодо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організації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екскурсійної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діяльності</w:t>
      </w:r>
      <w:proofErr w:type="spellEnd"/>
      <w:r w:rsidRPr="00B94895">
        <w:rPr>
          <w:sz w:val="24"/>
          <w:szCs w:val="24"/>
        </w:rPr>
        <w:t xml:space="preserve"> в </w:t>
      </w:r>
      <w:proofErr w:type="spellStart"/>
      <w:r w:rsidRPr="00B94895">
        <w:rPr>
          <w:sz w:val="24"/>
          <w:szCs w:val="24"/>
        </w:rPr>
        <w:t>туристичній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індустрії</w:t>
      </w:r>
      <w:proofErr w:type="spellEnd"/>
      <w:r w:rsidRPr="00B94895">
        <w:rPr>
          <w:sz w:val="24"/>
          <w:szCs w:val="24"/>
        </w:rPr>
        <w:t>;</w:t>
      </w:r>
    </w:p>
    <w:p w:rsidR="00B94895" w:rsidRPr="00B94895" w:rsidRDefault="00B94895" w:rsidP="00B94895">
      <w:pPr>
        <w:adjustRightInd w:val="0"/>
        <w:ind w:firstLine="561"/>
        <w:jc w:val="both"/>
        <w:rPr>
          <w:sz w:val="24"/>
          <w:szCs w:val="24"/>
        </w:rPr>
      </w:pPr>
      <w:r w:rsidRPr="00B94895">
        <w:rPr>
          <w:sz w:val="24"/>
          <w:szCs w:val="24"/>
        </w:rPr>
        <w:t xml:space="preserve">– </w:t>
      </w:r>
      <w:proofErr w:type="spellStart"/>
      <w:r w:rsidRPr="00B94895">
        <w:rPr>
          <w:sz w:val="24"/>
          <w:szCs w:val="24"/>
        </w:rPr>
        <w:t>розглянути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сучасний</w:t>
      </w:r>
      <w:proofErr w:type="spellEnd"/>
      <w:r w:rsidRPr="00B94895">
        <w:rPr>
          <w:sz w:val="24"/>
          <w:szCs w:val="24"/>
        </w:rPr>
        <w:t xml:space="preserve"> туризм у </w:t>
      </w:r>
      <w:proofErr w:type="spellStart"/>
      <w:r w:rsidRPr="00B94895">
        <w:rPr>
          <w:sz w:val="24"/>
          <w:szCs w:val="24"/>
        </w:rPr>
        <w:t>зв’язку</w:t>
      </w:r>
      <w:proofErr w:type="spellEnd"/>
      <w:r w:rsidRPr="00B94895">
        <w:rPr>
          <w:sz w:val="24"/>
          <w:szCs w:val="24"/>
        </w:rPr>
        <w:t xml:space="preserve"> з </w:t>
      </w:r>
      <w:proofErr w:type="spellStart"/>
      <w:r w:rsidRPr="00B94895">
        <w:rPr>
          <w:sz w:val="24"/>
          <w:szCs w:val="24"/>
        </w:rPr>
        <w:t>певним</w:t>
      </w:r>
      <w:proofErr w:type="spellEnd"/>
      <w:r w:rsidRPr="00B94895">
        <w:rPr>
          <w:sz w:val="24"/>
          <w:szCs w:val="24"/>
        </w:rPr>
        <w:t xml:space="preserve"> типом </w:t>
      </w:r>
      <w:proofErr w:type="spellStart"/>
      <w:r w:rsidRPr="00B94895">
        <w:rPr>
          <w:sz w:val="24"/>
          <w:szCs w:val="24"/>
        </w:rPr>
        <w:t>екскурсії</w:t>
      </w:r>
      <w:proofErr w:type="spellEnd"/>
      <w:r w:rsidRPr="00B94895">
        <w:rPr>
          <w:sz w:val="24"/>
          <w:szCs w:val="24"/>
        </w:rPr>
        <w:t xml:space="preserve">, </w:t>
      </w:r>
      <w:proofErr w:type="spellStart"/>
      <w:r w:rsidRPr="00B94895">
        <w:rPr>
          <w:sz w:val="24"/>
          <w:szCs w:val="24"/>
        </w:rPr>
        <w:t>виявивши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особливості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мотивації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екскурсій</w:t>
      </w:r>
      <w:proofErr w:type="spellEnd"/>
      <w:r w:rsidRPr="00B94895">
        <w:rPr>
          <w:sz w:val="24"/>
          <w:szCs w:val="24"/>
        </w:rPr>
        <w:t xml:space="preserve">, </w:t>
      </w:r>
      <w:proofErr w:type="spellStart"/>
      <w:r w:rsidRPr="00B94895">
        <w:rPr>
          <w:sz w:val="24"/>
          <w:szCs w:val="24"/>
        </w:rPr>
        <w:t>дати</w:t>
      </w:r>
      <w:proofErr w:type="spellEnd"/>
      <w:r w:rsidRPr="00B94895">
        <w:rPr>
          <w:sz w:val="24"/>
          <w:szCs w:val="24"/>
        </w:rPr>
        <w:t xml:space="preserve"> характеристику </w:t>
      </w:r>
      <w:proofErr w:type="spellStart"/>
      <w:r w:rsidRPr="00B94895">
        <w:rPr>
          <w:sz w:val="24"/>
          <w:szCs w:val="24"/>
        </w:rPr>
        <w:t>людині</w:t>
      </w:r>
      <w:proofErr w:type="spellEnd"/>
      <w:r w:rsidRPr="00B94895">
        <w:rPr>
          <w:sz w:val="24"/>
          <w:szCs w:val="24"/>
        </w:rPr>
        <w:t xml:space="preserve">, </w:t>
      </w:r>
      <w:proofErr w:type="spellStart"/>
      <w:r w:rsidRPr="00B94895">
        <w:rPr>
          <w:sz w:val="24"/>
          <w:szCs w:val="24"/>
        </w:rPr>
        <w:t>що</w:t>
      </w:r>
      <w:proofErr w:type="spellEnd"/>
      <w:r w:rsidRPr="00B94895">
        <w:rPr>
          <w:sz w:val="24"/>
          <w:szCs w:val="24"/>
        </w:rPr>
        <w:t xml:space="preserve"> </w:t>
      </w:r>
      <w:proofErr w:type="spellStart"/>
      <w:r w:rsidRPr="00B94895">
        <w:rPr>
          <w:sz w:val="24"/>
          <w:szCs w:val="24"/>
        </w:rPr>
        <w:t>подорожує</w:t>
      </w:r>
      <w:proofErr w:type="spellEnd"/>
      <w:r w:rsidRPr="00B94895">
        <w:rPr>
          <w:sz w:val="24"/>
          <w:szCs w:val="24"/>
        </w:rPr>
        <w:t xml:space="preserve">, у </w:t>
      </w:r>
      <w:proofErr w:type="spellStart"/>
      <w:r w:rsidRPr="00B94895">
        <w:rPr>
          <w:sz w:val="24"/>
          <w:szCs w:val="24"/>
        </w:rPr>
        <w:t>різних</w:t>
      </w:r>
      <w:proofErr w:type="spellEnd"/>
      <w:r w:rsidRPr="00B94895">
        <w:rPr>
          <w:sz w:val="24"/>
          <w:szCs w:val="24"/>
        </w:rPr>
        <w:t xml:space="preserve"> культурах;</w:t>
      </w:r>
    </w:p>
    <w:p w:rsidR="00B94895" w:rsidRPr="00B94895" w:rsidRDefault="00B94895" w:rsidP="00B94895">
      <w:pPr>
        <w:pStyle w:val="Default"/>
        <w:spacing w:after="36"/>
        <w:ind w:firstLine="709"/>
        <w:jc w:val="both"/>
      </w:pPr>
      <w:r w:rsidRPr="00B94895">
        <w:t>– вміння вирішувати складні і проблемні ситуації під час екскурсії.</w:t>
      </w:r>
    </w:p>
    <w:p w:rsidR="00B94895" w:rsidRPr="00062624" w:rsidRDefault="00B94895" w:rsidP="00B12C83">
      <w:pPr>
        <w:ind w:firstLine="709"/>
        <w:jc w:val="both"/>
        <w:rPr>
          <w:b/>
          <w:bCs/>
          <w:sz w:val="24"/>
          <w:szCs w:val="24"/>
          <w:lang w:val="uk-UA"/>
        </w:rPr>
      </w:pPr>
    </w:p>
    <w:p w:rsidR="00862EAF" w:rsidRPr="00062624" w:rsidRDefault="00973D9B" w:rsidP="00B12C83">
      <w:pPr>
        <w:pStyle w:val="a4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center"/>
        <w:rPr>
          <w:sz w:val="24"/>
          <w:szCs w:val="24"/>
          <w:lang w:val="uk-UA"/>
        </w:rPr>
      </w:pPr>
      <w:r w:rsidRPr="00062624">
        <w:rPr>
          <w:b/>
          <w:sz w:val="24"/>
          <w:szCs w:val="24"/>
          <w:lang w:val="uk-UA"/>
        </w:rPr>
        <w:t>Результати навчання:</w:t>
      </w:r>
    </w:p>
    <w:p w:rsidR="00755D69" w:rsidRPr="00062624" w:rsidRDefault="00266300" w:rsidP="00266300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062624">
        <w:rPr>
          <w:sz w:val="24"/>
          <w:szCs w:val="24"/>
          <w:lang w:val="uk-UA"/>
        </w:rPr>
        <w:noBreakHyphen/>
      </w:r>
      <w:r w:rsidR="00755D69" w:rsidRPr="00062624">
        <w:rPr>
          <w:sz w:val="24"/>
          <w:szCs w:val="24"/>
          <w:lang w:val="uk-UA"/>
        </w:rPr>
        <w:t> </w:t>
      </w:r>
      <w:r w:rsidR="00D2474E" w:rsidRPr="00885072">
        <w:rPr>
          <w:sz w:val="24"/>
          <w:szCs w:val="24"/>
          <w:lang w:val="uk-UA"/>
        </w:rPr>
        <w:t>знати та розуміти історичні етапи розвитку туристичної індустрії та рекреа</w:t>
      </w:r>
      <w:r w:rsidR="00D2474E">
        <w:rPr>
          <w:sz w:val="24"/>
          <w:szCs w:val="24"/>
          <w:lang w:val="uk-UA"/>
        </w:rPr>
        <w:t>ційно-туристичного господарства</w:t>
      </w:r>
      <w:r w:rsidRPr="00062624">
        <w:rPr>
          <w:sz w:val="24"/>
          <w:szCs w:val="24"/>
          <w:lang w:val="uk-UA"/>
        </w:rPr>
        <w:t>;</w:t>
      </w:r>
    </w:p>
    <w:p w:rsidR="00266300" w:rsidRPr="00062624" w:rsidRDefault="00266300" w:rsidP="00266300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062624">
        <w:rPr>
          <w:sz w:val="24"/>
          <w:szCs w:val="24"/>
          <w:lang w:val="uk-UA"/>
        </w:rPr>
        <w:noBreakHyphen/>
        <w:t> </w:t>
      </w:r>
      <w:r w:rsidR="00D2474E">
        <w:rPr>
          <w:sz w:val="24"/>
          <w:szCs w:val="24"/>
          <w:lang w:val="uk-UA"/>
        </w:rPr>
        <w:t>з</w:t>
      </w:r>
      <w:r w:rsidR="00D2474E" w:rsidRPr="00885072">
        <w:rPr>
          <w:sz w:val="24"/>
          <w:szCs w:val="24"/>
          <w:lang w:val="uk-UA"/>
        </w:rPr>
        <w:t>нати історичні та сучасні види туризму, а також напрямки туристичної діяльності</w:t>
      </w:r>
      <w:r w:rsidRPr="00062624">
        <w:rPr>
          <w:sz w:val="24"/>
          <w:szCs w:val="24"/>
          <w:lang w:val="uk-UA"/>
        </w:rPr>
        <w:t>;</w:t>
      </w:r>
    </w:p>
    <w:p w:rsidR="00266300" w:rsidRPr="00062624" w:rsidRDefault="00266300" w:rsidP="00266300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062624">
        <w:rPr>
          <w:sz w:val="24"/>
          <w:szCs w:val="24"/>
          <w:lang w:val="uk-UA"/>
        </w:rPr>
        <w:noBreakHyphen/>
        <w:t xml:space="preserve"> </w:t>
      </w:r>
      <w:r w:rsidR="00D2474E" w:rsidRPr="00885072">
        <w:rPr>
          <w:sz w:val="24"/>
          <w:szCs w:val="24"/>
          <w:lang w:val="uk-UA"/>
        </w:rPr>
        <w:t>розуміти історичні передумови формування різних видів туризму</w:t>
      </w:r>
      <w:r w:rsidRPr="00062624">
        <w:rPr>
          <w:sz w:val="24"/>
          <w:szCs w:val="24"/>
          <w:lang w:val="uk-UA"/>
        </w:rPr>
        <w:t>;</w:t>
      </w:r>
    </w:p>
    <w:p w:rsidR="00266300" w:rsidRPr="00062624" w:rsidRDefault="00266300" w:rsidP="00266300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062624">
        <w:rPr>
          <w:sz w:val="24"/>
          <w:szCs w:val="24"/>
          <w:lang w:val="uk-UA"/>
        </w:rPr>
        <w:noBreakHyphen/>
        <w:t> </w:t>
      </w:r>
      <w:r w:rsidR="00D2474E">
        <w:rPr>
          <w:sz w:val="26"/>
          <w:szCs w:val="26"/>
          <w:lang w:val="uk-UA"/>
        </w:rPr>
        <w:t>з</w:t>
      </w:r>
      <w:r w:rsidR="00D2474E" w:rsidRPr="00885072">
        <w:rPr>
          <w:sz w:val="26"/>
          <w:szCs w:val="26"/>
          <w:lang w:val="uk-UA"/>
        </w:rPr>
        <w:t>астосовувати нові форми та методи обслуговування в туризмі</w:t>
      </w:r>
      <w:r w:rsidRPr="00062624">
        <w:rPr>
          <w:sz w:val="24"/>
          <w:szCs w:val="24"/>
          <w:lang w:val="uk-UA"/>
        </w:rPr>
        <w:t>.</w:t>
      </w:r>
    </w:p>
    <w:p w:rsidR="00266300" w:rsidRDefault="00266300" w:rsidP="00B12C83">
      <w:pPr>
        <w:pStyle w:val="a4"/>
        <w:tabs>
          <w:tab w:val="left" w:pos="284"/>
          <w:tab w:val="left" w:pos="567"/>
        </w:tabs>
        <w:ind w:left="0"/>
        <w:jc w:val="center"/>
        <w:rPr>
          <w:b/>
          <w:sz w:val="24"/>
          <w:szCs w:val="24"/>
          <w:lang w:val="uk-UA"/>
        </w:rPr>
      </w:pPr>
    </w:p>
    <w:p w:rsidR="00973D9B" w:rsidRPr="00C25D3E" w:rsidRDefault="004401B3" w:rsidP="00B12C83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  <w:r w:rsidRPr="00C25D3E">
        <w:rPr>
          <w:b/>
          <w:sz w:val="24"/>
          <w:szCs w:val="24"/>
          <w:lang w:val="uk-UA"/>
        </w:rPr>
        <w:t>4. </w:t>
      </w:r>
      <w:r w:rsidR="00D8308C" w:rsidRPr="00C25D3E">
        <w:rPr>
          <w:b/>
          <w:sz w:val="24"/>
          <w:szCs w:val="24"/>
          <w:lang w:val="uk-UA"/>
        </w:rPr>
        <w:t>Структура курсу</w:t>
      </w:r>
    </w:p>
    <w:p w:rsidR="0006498D" w:rsidRPr="00C25D3E" w:rsidRDefault="0006498D" w:rsidP="00B12C83">
      <w:pPr>
        <w:widowControl w:val="0"/>
        <w:tabs>
          <w:tab w:val="left" w:pos="1134"/>
        </w:tabs>
        <w:jc w:val="center"/>
        <w:rPr>
          <w:sz w:val="24"/>
          <w:szCs w:val="24"/>
          <w:lang w:val="uk-UA"/>
        </w:rPr>
      </w:pPr>
      <w:r w:rsidRPr="00C25D3E">
        <w:rPr>
          <w:sz w:val="24"/>
          <w:szCs w:val="24"/>
          <w:lang w:val="uk-UA"/>
        </w:rPr>
        <w:t>Календарний план курсу</w:t>
      </w:r>
    </w:p>
    <w:tbl>
      <w:tblPr>
        <w:tblStyle w:val="ad"/>
        <w:tblW w:w="9653" w:type="dxa"/>
        <w:tblInd w:w="-5" w:type="dxa"/>
        <w:tblLook w:val="04A0" w:firstRow="1" w:lastRow="0" w:firstColumn="1" w:lastColumn="0" w:noHBand="0" w:noVBand="1"/>
      </w:tblPr>
      <w:tblGrid>
        <w:gridCol w:w="951"/>
        <w:gridCol w:w="2990"/>
        <w:gridCol w:w="1275"/>
        <w:gridCol w:w="2761"/>
        <w:gridCol w:w="1676"/>
      </w:tblGrid>
      <w:tr w:rsidR="00A113FC" w:rsidRPr="00936895" w:rsidTr="00E77CFA">
        <w:trPr>
          <w:tblHeader/>
        </w:trPr>
        <w:tc>
          <w:tcPr>
            <w:tcW w:w="951" w:type="dxa"/>
          </w:tcPr>
          <w:p w:rsidR="0006498D" w:rsidRPr="00936895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Тижні</w:t>
            </w:r>
          </w:p>
        </w:tc>
        <w:tc>
          <w:tcPr>
            <w:tcW w:w="2990" w:type="dxa"/>
          </w:tcPr>
          <w:p w:rsidR="0006498D" w:rsidRPr="00936895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Тематика занять</w:t>
            </w:r>
          </w:p>
        </w:tc>
        <w:tc>
          <w:tcPr>
            <w:tcW w:w="1275" w:type="dxa"/>
            <w:vAlign w:val="center"/>
          </w:tcPr>
          <w:p w:rsidR="0006498D" w:rsidRPr="00936895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761" w:type="dxa"/>
          </w:tcPr>
          <w:p w:rsidR="0006498D" w:rsidRPr="00936895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Ресурси</w:t>
            </w:r>
          </w:p>
        </w:tc>
        <w:tc>
          <w:tcPr>
            <w:tcW w:w="1676" w:type="dxa"/>
            <w:vAlign w:val="center"/>
          </w:tcPr>
          <w:p w:rsidR="0006498D" w:rsidRPr="00936895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Оцінка</w:t>
            </w:r>
          </w:p>
        </w:tc>
      </w:tr>
      <w:tr w:rsidR="00A113FC" w:rsidRPr="00936895" w:rsidTr="009F2477">
        <w:tc>
          <w:tcPr>
            <w:tcW w:w="951" w:type="dxa"/>
            <w:vMerge w:val="restart"/>
          </w:tcPr>
          <w:p w:rsidR="0006498D" w:rsidRPr="00936895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990" w:type="dxa"/>
            <w:vAlign w:val="center"/>
          </w:tcPr>
          <w:p w:rsidR="0006498D" w:rsidRPr="00936895" w:rsidRDefault="0006498D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Вступ до курсу</w:t>
            </w:r>
            <w:r w:rsidR="00356B5F" w:rsidRPr="00936895">
              <w:rPr>
                <w:sz w:val="24"/>
                <w:szCs w:val="24"/>
                <w:lang w:val="uk-UA"/>
              </w:rPr>
              <w:t>.</w:t>
            </w:r>
          </w:p>
          <w:p w:rsidR="0006498D" w:rsidRPr="00936895" w:rsidRDefault="0006498D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Політика курсу</w:t>
            </w:r>
            <w:r w:rsidR="00356B5F" w:rsidRPr="00936895">
              <w:rPr>
                <w:sz w:val="24"/>
                <w:szCs w:val="24"/>
                <w:lang w:val="uk-UA"/>
              </w:rPr>
              <w:t>.</w:t>
            </w:r>
          </w:p>
          <w:p w:rsidR="0006498D" w:rsidRPr="00936895" w:rsidRDefault="0006498D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Вимоги</w:t>
            </w:r>
            <w:r w:rsidR="00356B5F" w:rsidRPr="00936895">
              <w:rPr>
                <w:sz w:val="24"/>
                <w:szCs w:val="24"/>
                <w:lang w:val="uk-UA"/>
              </w:rPr>
              <w:t>.</w:t>
            </w:r>
          </w:p>
          <w:p w:rsidR="0006498D" w:rsidRPr="00936895" w:rsidRDefault="0006498D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Навчальні матеріали</w:t>
            </w:r>
            <w:r w:rsidR="00356B5F" w:rsidRPr="00936895">
              <w:rPr>
                <w:sz w:val="24"/>
                <w:szCs w:val="24"/>
                <w:lang w:val="uk-UA"/>
              </w:rPr>
              <w:t>.</w:t>
            </w:r>
          </w:p>
          <w:p w:rsidR="0006498D" w:rsidRPr="00936895" w:rsidRDefault="0006498D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936895">
              <w:rPr>
                <w:sz w:val="24"/>
                <w:szCs w:val="24"/>
                <w:lang w:val="uk-UA"/>
              </w:rPr>
              <w:t>.</w:t>
            </w:r>
          </w:p>
          <w:p w:rsidR="00356B5F" w:rsidRPr="00936895" w:rsidRDefault="00356B5F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Академічна доброчесність.</w:t>
            </w:r>
          </w:p>
          <w:p w:rsidR="00490583" w:rsidRPr="00936895" w:rsidRDefault="00043E4F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lang w:val="uk-UA"/>
              </w:rPr>
              <w:t xml:space="preserve">Теоретичні основи </w:t>
            </w:r>
            <w:r w:rsidRPr="00936895">
              <w:rPr>
                <w:spacing w:val="-1"/>
                <w:sz w:val="24"/>
                <w:lang w:val="uk-UA"/>
              </w:rPr>
              <w:t xml:space="preserve">організації </w:t>
            </w:r>
            <w:r w:rsidRPr="00936895">
              <w:rPr>
                <w:sz w:val="24"/>
                <w:lang w:val="uk-UA"/>
              </w:rPr>
              <w:t>екскурсійної діяльності</w:t>
            </w:r>
            <w:r w:rsidR="00150D71" w:rsidRPr="00936895">
              <w:rPr>
                <w:sz w:val="24"/>
                <w:lang w:val="uk-UA"/>
              </w:rPr>
              <w:t>. Екскурсія та її сутність. Основні функції та ознаки екскурсій.</w:t>
            </w:r>
          </w:p>
        </w:tc>
        <w:tc>
          <w:tcPr>
            <w:tcW w:w="1275" w:type="dxa"/>
            <w:vAlign w:val="center"/>
          </w:tcPr>
          <w:p w:rsidR="0006498D" w:rsidRPr="00936895" w:rsidRDefault="0006498D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  <w:vAlign w:val="center"/>
          </w:tcPr>
          <w:p w:rsidR="0006498D" w:rsidRPr="00936895" w:rsidRDefault="0006498D" w:rsidP="009F2477">
            <w:pPr>
              <w:rPr>
                <w:sz w:val="24"/>
                <w:szCs w:val="24"/>
                <w:lang w:val="uk-UA"/>
              </w:rPr>
            </w:pPr>
            <w:proofErr w:type="spellStart"/>
            <w:r w:rsidRPr="00936895">
              <w:rPr>
                <w:sz w:val="24"/>
                <w:szCs w:val="24"/>
                <w:lang w:val="uk-UA"/>
              </w:rPr>
              <w:t>Силабус</w:t>
            </w:r>
            <w:proofErr w:type="spellEnd"/>
            <w:r w:rsidR="00356B5F" w:rsidRPr="00936895">
              <w:rPr>
                <w:sz w:val="24"/>
                <w:szCs w:val="24"/>
                <w:lang w:val="uk-UA"/>
              </w:rPr>
              <w:t>.</w:t>
            </w:r>
          </w:p>
          <w:p w:rsidR="0006498D" w:rsidRPr="00936895" w:rsidRDefault="0006498D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936895">
              <w:rPr>
                <w:sz w:val="24"/>
                <w:szCs w:val="24"/>
                <w:lang w:val="uk-UA"/>
              </w:rPr>
              <w:t>.</w:t>
            </w:r>
          </w:p>
          <w:p w:rsidR="0006498D" w:rsidRPr="00936895" w:rsidRDefault="00356B5F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Навчальна література.</w:t>
            </w:r>
          </w:p>
          <w:p w:rsidR="00490583" w:rsidRPr="00936895" w:rsidRDefault="009F2477" w:rsidP="005B3E05">
            <w:pPr>
              <w:rPr>
                <w:sz w:val="24"/>
                <w:szCs w:val="24"/>
                <w:lang w:val="en-US"/>
              </w:rPr>
            </w:pPr>
            <w:r w:rsidRPr="00936895">
              <w:rPr>
                <w:sz w:val="24"/>
                <w:szCs w:val="24"/>
                <w:lang w:val="en-US"/>
              </w:rPr>
              <w:t>[</w:t>
            </w:r>
            <w:r w:rsidR="005B3E05">
              <w:rPr>
                <w:sz w:val="24"/>
                <w:szCs w:val="24"/>
                <w:lang w:val="uk-UA"/>
              </w:rPr>
              <w:t>4</w:t>
            </w:r>
            <w:r w:rsidRPr="00936895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06498D" w:rsidRPr="00936895" w:rsidRDefault="0006498D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A113FC" w:rsidRPr="00936895" w:rsidTr="009F2477">
        <w:tc>
          <w:tcPr>
            <w:tcW w:w="951" w:type="dxa"/>
            <w:vMerge/>
          </w:tcPr>
          <w:p w:rsidR="0006498D" w:rsidRPr="00936895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  <w:vAlign w:val="center"/>
          </w:tcPr>
          <w:p w:rsidR="0006498D" w:rsidRPr="00936895" w:rsidRDefault="00490583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Навчальна дискусія</w:t>
            </w:r>
            <w:r w:rsidR="00BE3571" w:rsidRPr="00936895">
              <w:rPr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1275" w:type="dxa"/>
            <w:vAlign w:val="center"/>
          </w:tcPr>
          <w:p w:rsidR="0006498D" w:rsidRPr="00936895" w:rsidRDefault="0006498D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  <w:vAlign w:val="center"/>
          </w:tcPr>
          <w:p w:rsidR="0006498D" w:rsidRPr="00936895" w:rsidRDefault="00895973" w:rsidP="004779C1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 xml:space="preserve">Відповіді на запитання. </w:t>
            </w:r>
            <w:r w:rsidR="0050776F" w:rsidRPr="00936895">
              <w:rPr>
                <w:sz w:val="24"/>
                <w:szCs w:val="24"/>
                <w:lang w:val="uk-UA"/>
              </w:rPr>
              <w:t>Сайт Всеукраїнськ</w:t>
            </w:r>
            <w:r w:rsidR="004779C1" w:rsidRPr="00936895">
              <w:rPr>
                <w:sz w:val="24"/>
                <w:szCs w:val="24"/>
                <w:lang w:val="uk-UA"/>
              </w:rPr>
              <w:t>а</w:t>
            </w:r>
            <w:r w:rsidR="0050776F" w:rsidRPr="00936895">
              <w:rPr>
                <w:sz w:val="24"/>
                <w:szCs w:val="24"/>
                <w:lang w:val="uk-UA"/>
              </w:rPr>
              <w:t xml:space="preserve"> асоціаці</w:t>
            </w:r>
            <w:r w:rsidR="004779C1" w:rsidRPr="00936895">
              <w:rPr>
                <w:sz w:val="24"/>
                <w:szCs w:val="24"/>
                <w:lang w:val="uk-UA"/>
              </w:rPr>
              <w:t>я</w:t>
            </w:r>
            <w:r w:rsidR="0050776F" w:rsidRPr="00936895">
              <w:rPr>
                <w:sz w:val="24"/>
                <w:szCs w:val="24"/>
                <w:lang w:val="uk-UA"/>
              </w:rPr>
              <w:t xml:space="preserve"> гідів, аналіз статистичних матеріалів</w:t>
            </w:r>
          </w:p>
        </w:tc>
        <w:tc>
          <w:tcPr>
            <w:tcW w:w="1676" w:type="dxa"/>
            <w:vAlign w:val="center"/>
          </w:tcPr>
          <w:p w:rsidR="0006498D" w:rsidRPr="00936895" w:rsidRDefault="00895973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5</w:t>
            </w:r>
          </w:p>
        </w:tc>
      </w:tr>
      <w:tr w:rsidR="00A113FC" w:rsidRPr="00936895" w:rsidTr="009F2477">
        <w:tc>
          <w:tcPr>
            <w:tcW w:w="951" w:type="dxa"/>
            <w:vMerge w:val="restart"/>
          </w:tcPr>
          <w:p w:rsidR="0006498D" w:rsidRPr="00936895" w:rsidRDefault="00490583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990" w:type="dxa"/>
            <w:vAlign w:val="center"/>
          </w:tcPr>
          <w:p w:rsidR="004401B3" w:rsidRPr="00936895" w:rsidRDefault="00150D71" w:rsidP="00150D71">
            <w:pPr>
              <w:pStyle w:val="TableParagraph"/>
              <w:tabs>
                <w:tab w:val="left" w:pos="395"/>
              </w:tabs>
              <w:spacing w:line="244" w:lineRule="auto"/>
              <w:ind w:left="-30" w:right="-108"/>
              <w:rPr>
                <w:sz w:val="24"/>
              </w:rPr>
            </w:pPr>
            <w:r w:rsidRPr="00936895">
              <w:rPr>
                <w:sz w:val="24"/>
              </w:rPr>
              <w:t>Історія розвитку екскурсійної діяльності. Класифікація екскурсій. Тематика і зміст екскурсій.</w:t>
            </w:r>
          </w:p>
        </w:tc>
        <w:tc>
          <w:tcPr>
            <w:tcW w:w="1275" w:type="dxa"/>
            <w:vAlign w:val="center"/>
          </w:tcPr>
          <w:p w:rsidR="0006498D" w:rsidRPr="00936895" w:rsidRDefault="00407F3A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  <w:vAlign w:val="center"/>
          </w:tcPr>
          <w:p w:rsidR="00407F3A" w:rsidRPr="00936895" w:rsidRDefault="00583D16" w:rsidP="009F2477">
            <w:pPr>
              <w:rPr>
                <w:sz w:val="24"/>
                <w:szCs w:val="24"/>
                <w:lang w:val="en-US"/>
              </w:rPr>
            </w:pPr>
            <w:r w:rsidRPr="00936895">
              <w:rPr>
                <w:sz w:val="24"/>
                <w:szCs w:val="24"/>
                <w:lang w:val="en-US"/>
              </w:rPr>
              <w:t>[</w:t>
            </w:r>
            <w:r w:rsidR="005B3E05">
              <w:rPr>
                <w:sz w:val="24"/>
                <w:szCs w:val="24"/>
                <w:lang w:val="uk-UA"/>
              </w:rPr>
              <w:t>6</w:t>
            </w:r>
            <w:r w:rsidRPr="00936895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06498D" w:rsidRPr="00936895" w:rsidRDefault="00E5559F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A113FC" w:rsidRPr="00936895" w:rsidTr="009F2477">
        <w:tc>
          <w:tcPr>
            <w:tcW w:w="951" w:type="dxa"/>
            <w:vMerge/>
          </w:tcPr>
          <w:p w:rsidR="0006498D" w:rsidRPr="00936895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  <w:vAlign w:val="center"/>
          </w:tcPr>
          <w:p w:rsidR="0056446B" w:rsidRPr="00936895" w:rsidRDefault="00BB6748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Навчальна дискусія.</w:t>
            </w:r>
          </w:p>
        </w:tc>
        <w:tc>
          <w:tcPr>
            <w:tcW w:w="1275" w:type="dxa"/>
            <w:vAlign w:val="center"/>
          </w:tcPr>
          <w:p w:rsidR="0006498D" w:rsidRPr="00936895" w:rsidRDefault="00407F3A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  <w:vAlign w:val="center"/>
          </w:tcPr>
          <w:p w:rsidR="0006498D" w:rsidRPr="00936895" w:rsidRDefault="00BB6748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Відповіді на контрольні запитання</w:t>
            </w:r>
            <w:r w:rsidR="00842EC8" w:rsidRPr="00936895">
              <w:rPr>
                <w:sz w:val="24"/>
                <w:szCs w:val="24"/>
                <w:lang w:val="uk-UA"/>
              </w:rPr>
              <w:t xml:space="preserve">. </w:t>
            </w:r>
            <w:r w:rsidR="006A23E7" w:rsidRPr="00936895">
              <w:rPr>
                <w:sz w:val="24"/>
                <w:szCs w:val="24"/>
                <w:lang w:val="uk-UA"/>
              </w:rPr>
              <w:t xml:space="preserve">Складання </w:t>
            </w:r>
            <w:r w:rsidR="006A23E7" w:rsidRPr="00936895">
              <w:rPr>
                <w:sz w:val="24"/>
                <w:szCs w:val="24"/>
                <w:lang w:val="uk-UA"/>
              </w:rPr>
              <w:lastRenderedPageBreak/>
              <w:t>таблиці «</w:t>
            </w:r>
            <w:r w:rsidR="0050776F" w:rsidRPr="00936895">
              <w:rPr>
                <w:sz w:val="24"/>
                <w:szCs w:val="24"/>
                <w:lang w:val="uk-UA"/>
              </w:rPr>
              <w:t>Аналіз основних функцій та ознак екскурсій. Класифікація екскурсій</w:t>
            </w:r>
            <w:r w:rsidR="006A23E7" w:rsidRPr="00936895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676" w:type="dxa"/>
            <w:vAlign w:val="center"/>
          </w:tcPr>
          <w:p w:rsidR="0006498D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lastRenderedPageBreak/>
              <w:t>5</w:t>
            </w:r>
          </w:p>
        </w:tc>
      </w:tr>
      <w:tr w:rsidR="00A113FC" w:rsidRPr="00936895" w:rsidTr="00B94895">
        <w:trPr>
          <w:trHeight w:val="983"/>
        </w:trPr>
        <w:tc>
          <w:tcPr>
            <w:tcW w:w="951" w:type="dxa"/>
            <w:vMerge w:val="restart"/>
          </w:tcPr>
          <w:p w:rsidR="00407F3A" w:rsidRPr="00936895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990" w:type="dxa"/>
            <w:vAlign w:val="center"/>
          </w:tcPr>
          <w:p w:rsidR="00407F3A" w:rsidRPr="00936895" w:rsidRDefault="00A113FC" w:rsidP="00936895">
            <w:pPr>
              <w:rPr>
                <w:sz w:val="24"/>
                <w:szCs w:val="24"/>
                <w:lang w:val="uk-UA"/>
              </w:rPr>
            </w:pPr>
            <w:proofErr w:type="spellStart"/>
            <w:r w:rsidRPr="00936895">
              <w:rPr>
                <w:sz w:val="24"/>
              </w:rPr>
              <w:t>Основи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екскурсійної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r w:rsidRPr="00936895">
              <w:rPr>
                <w:sz w:val="24"/>
              </w:rPr>
              <w:t>методики.</w:t>
            </w:r>
            <w:r w:rsidRPr="00936895">
              <w:rPr>
                <w:sz w:val="24"/>
                <w:lang w:val="uk-UA"/>
              </w:rPr>
              <w:t xml:space="preserve"> </w:t>
            </w:r>
            <w:r w:rsidRPr="00936895">
              <w:rPr>
                <w:sz w:val="24"/>
              </w:rPr>
              <w:t>Методика</w:t>
            </w:r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підготовки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екскурсії</w:t>
            </w:r>
            <w:proofErr w:type="spellEnd"/>
            <w:r w:rsidRPr="00936895">
              <w:rPr>
                <w:sz w:val="24"/>
              </w:rPr>
              <w:t>.</w:t>
            </w:r>
            <w:r w:rsidR="000038A4" w:rsidRPr="00936895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407F3A" w:rsidRPr="00936895" w:rsidRDefault="00407F3A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  <w:vAlign w:val="center"/>
          </w:tcPr>
          <w:p w:rsidR="00407F3A" w:rsidRPr="00936895" w:rsidRDefault="009F2477" w:rsidP="005B3E05">
            <w:pPr>
              <w:rPr>
                <w:sz w:val="24"/>
                <w:szCs w:val="24"/>
                <w:lang w:val="en-US"/>
              </w:rPr>
            </w:pPr>
            <w:r w:rsidRPr="00936895">
              <w:rPr>
                <w:sz w:val="24"/>
                <w:szCs w:val="24"/>
                <w:lang w:val="en-US"/>
              </w:rPr>
              <w:t>[</w:t>
            </w:r>
            <w:r w:rsidR="005B3E05">
              <w:rPr>
                <w:sz w:val="24"/>
                <w:szCs w:val="24"/>
                <w:lang w:val="uk-UA"/>
              </w:rPr>
              <w:t>3</w:t>
            </w:r>
            <w:r w:rsidR="00583D16" w:rsidRPr="00936895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936895" w:rsidRDefault="00E5559F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A113FC" w:rsidRPr="00936895" w:rsidTr="009F2477">
        <w:tc>
          <w:tcPr>
            <w:tcW w:w="951" w:type="dxa"/>
            <w:vMerge/>
          </w:tcPr>
          <w:p w:rsidR="00407F3A" w:rsidRPr="00936895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  <w:vAlign w:val="center"/>
          </w:tcPr>
          <w:p w:rsidR="00407F3A" w:rsidRPr="00936895" w:rsidRDefault="00895973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Навчальна дискусія. Перегляд фільму</w:t>
            </w:r>
          </w:p>
        </w:tc>
        <w:tc>
          <w:tcPr>
            <w:tcW w:w="1275" w:type="dxa"/>
            <w:vAlign w:val="center"/>
          </w:tcPr>
          <w:p w:rsidR="00407F3A" w:rsidRPr="00936895" w:rsidRDefault="00407F3A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  <w:vAlign w:val="center"/>
          </w:tcPr>
          <w:p w:rsidR="00407F3A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Обговорення та наукова дискусія. Тести.</w:t>
            </w:r>
          </w:p>
        </w:tc>
        <w:tc>
          <w:tcPr>
            <w:tcW w:w="1676" w:type="dxa"/>
            <w:vAlign w:val="center"/>
          </w:tcPr>
          <w:p w:rsidR="00407F3A" w:rsidRPr="00936895" w:rsidRDefault="00895973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5</w:t>
            </w:r>
          </w:p>
        </w:tc>
      </w:tr>
      <w:tr w:rsidR="00A113FC" w:rsidRPr="00936895" w:rsidTr="009F2477">
        <w:tc>
          <w:tcPr>
            <w:tcW w:w="951" w:type="dxa"/>
            <w:vMerge w:val="restart"/>
          </w:tcPr>
          <w:p w:rsidR="00407F3A" w:rsidRPr="00936895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990" w:type="dxa"/>
            <w:vAlign w:val="center"/>
          </w:tcPr>
          <w:p w:rsidR="00407F3A" w:rsidRPr="00936895" w:rsidRDefault="00936895" w:rsidP="009F2477">
            <w:pPr>
              <w:rPr>
                <w:sz w:val="24"/>
                <w:szCs w:val="24"/>
                <w:lang w:val="uk-UA"/>
              </w:rPr>
            </w:pPr>
            <w:proofErr w:type="spellStart"/>
            <w:r w:rsidRPr="00936895">
              <w:rPr>
                <w:sz w:val="24"/>
              </w:rPr>
              <w:t>Техніка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проведення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екскурсії</w:t>
            </w:r>
            <w:proofErr w:type="spellEnd"/>
            <w:r w:rsidRPr="00936895">
              <w:rPr>
                <w:sz w:val="24"/>
              </w:rPr>
              <w:t>.</w:t>
            </w:r>
          </w:p>
        </w:tc>
        <w:tc>
          <w:tcPr>
            <w:tcW w:w="1275" w:type="dxa"/>
            <w:vAlign w:val="center"/>
          </w:tcPr>
          <w:p w:rsidR="00407F3A" w:rsidRPr="00936895" w:rsidRDefault="00407F3A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  <w:vAlign w:val="center"/>
          </w:tcPr>
          <w:p w:rsidR="00E5559F" w:rsidRPr="00936895" w:rsidRDefault="00583D16" w:rsidP="005B3E05">
            <w:pPr>
              <w:rPr>
                <w:sz w:val="24"/>
                <w:szCs w:val="24"/>
                <w:lang w:val="en-US"/>
              </w:rPr>
            </w:pPr>
            <w:r w:rsidRPr="00936895">
              <w:rPr>
                <w:sz w:val="24"/>
                <w:szCs w:val="24"/>
                <w:lang w:val="en-US"/>
              </w:rPr>
              <w:t>[</w:t>
            </w:r>
            <w:r w:rsidR="005B3E05">
              <w:rPr>
                <w:sz w:val="24"/>
                <w:szCs w:val="24"/>
                <w:lang w:val="uk-UA"/>
              </w:rPr>
              <w:t>7, 8</w:t>
            </w:r>
            <w:r w:rsidRPr="00936895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936895" w:rsidRDefault="00E5559F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A113FC" w:rsidRPr="00936895" w:rsidTr="009F2477">
        <w:tc>
          <w:tcPr>
            <w:tcW w:w="951" w:type="dxa"/>
            <w:vMerge/>
          </w:tcPr>
          <w:p w:rsidR="00407F3A" w:rsidRPr="00936895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  <w:vAlign w:val="center"/>
          </w:tcPr>
          <w:p w:rsidR="00407F3A" w:rsidRPr="00936895" w:rsidRDefault="00936895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Навчальна дискусія. Перегляд фільму</w:t>
            </w:r>
          </w:p>
        </w:tc>
        <w:tc>
          <w:tcPr>
            <w:tcW w:w="1275" w:type="dxa"/>
            <w:vAlign w:val="center"/>
          </w:tcPr>
          <w:p w:rsidR="00407F3A" w:rsidRPr="00936895" w:rsidRDefault="00407F3A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  <w:vAlign w:val="center"/>
          </w:tcPr>
          <w:p w:rsidR="00407F3A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Обговорення та наукова дискусія. Тести.</w:t>
            </w:r>
          </w:p>
        </w:tc>
        <w:tc>
          <w:tcPr>
            <w:tcW w:w="1676" w:type="dxa"/>
            <w:vAlign w:val="center"/>
          </w:tcPr>
          <w:p w:rsidR="00407F3A" w:rsidRPr="00936895" w:rsidRDefault="00936895" w:rsidP="00936895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5</w:t>
            </w:r>
          </w:p>
        </w:tc>
      </w:tr>
      <w:tr w:rsidR="00A113FC" w:rsidRPr="00936895" w:rsidTr="009F2477">
        <w:tc>
          <w:tcPr>
            <w:tcW w:w="951" w:type="dxa"/>
            <w:vMerge w:val="restart"/>
          </w:tcPr>
          <w:p w:rsidR="00407F3A" w:rsidRPr="00936895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990" w:type="dxa"/>
            <w:vAlign w:val="center"/>
          </w:tcPr>
          <w:p w:rsidR="00BE3571" w:rsidRPr="00936895" w:rsidRDefault="00936895" w:rsidP="009F2477">
            <w:pPr>
              <w:rPr>
                <w:color w:val="000000"/>
                <w:sz w:val="24"/>
                <w:szCs w:val="24"/>
                <w:lang w:val="uk-UA"/>
              </w:rPr>
            </w:pPr>
            <w:proofErr w:type="spellStart"/>
            <w:r w:rsidRPr="00936895">
              <w:rPr>
                <w:sz w:val="24"/>
              </w:rPr>
              <w:t>Професійна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майстерність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r w:rsidRPr="00936895">
              <w:rPr>
                <w:sz w:val="24"/>
              </w:rPr>
              <w:t>та</w:t>
            </w:r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особистість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екскурсовода</w:t>
            </w:r>
            <w:proofErr w:type="spellEnd"/>
          </w:p>
        </w:tc>
        <w:tc>
          <w:tcPr>
            <w:tcW w:w="1275" w:type="dxa"/>
            <w:vAlign w:val="center"/>
          </w:tcPr>
          <w:p w:rsidR="00407F3A" w:rsidRPr="00936895" w:rsidRDefault="00407F3A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  <w:vAlign w:val="center"/>
          </w:tcPr>
          <w:p w:rsidR="00407F3A" w:rsidRPr="00936895" w:rsidRDefault="00583D16" w:rsidP="009F2477">
            <w:pPr>
              <w:rPr>
                <w:sz w:val="24"/>
                <w:szCs w:val="24"/>
                <w:lang w:val="en-US"/>
              </w:rPr>
            </w:pPr>
            <w:r w:rsidRPr="00936895">
              <w:rPr>
                <w:sz w:val="24"/>
                <w:szCs w:val="24"/>
                <w:lang w:val="en-US"/>
              </w:rPr>
              <w:t>[</w:t>
            </w:r>
            <w:r w:rsidR="009F2477" w:rsidRPr="00936895">
              <w:rPr>
                <w:sz w:val="24"/>
                <w:szCs w:val="24"/>
                <w:lang w:val="en-US"/>
              </w:rPr>
              <w:t>7</w:t>
            </w:r>
            <w:r w:rsidR="005B3E05">
              <w:rPr>
                <w:sz w:val="24"/>
                <w:szCs w:val="24"/>
                <w:lang w:val="uk-UA"/>
              </w:rPr>
              <w:t>, 8</w:t>
            </w:r>
            <w:r w:rsidRPr="00936895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936895" w:rsidRDefault="00E5559F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A113FC" w:rsidRPr="00936895" w:rsidTr="009F2477">
        <w:tc>
          <w:tcPr>
            <w:tcW w:w="951" w:type="dxa"/>
            <w:vMerge/>
          </w:tcPr>
          <w:p w:rsidR="00DC1D4F" w:rsidRPr="00936895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  <w:vAlign w:val="center"/>
          </w:tcPr>
          <w:p w:rsidR="00DC1D4F" w:rsidRPr="00936895" w:rsidRDefault="00895973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Навчальна дискусія. Перегляд фільму</w:t>
            </w:r>
          </w:p>
        </w:tc>
        <w:tc>
          <w:tcPr>
            <w:tcW w:w="1275" w:type="dxa"/>
            <w:vAlign w:val="center"/>
          </w:tcPr>
          <w:p w:rsidR="00DC1D4F" w:rsidRPr="00936895" w:rsidRDefault="00895973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  <w:vAlign w:val="center"/>
          </w:tcPr>
          <w:p w:rsidR="00DC1D4F" w:rsidRPr="00936895" w:rsidRDefault="00895973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Есе, практичну ситуації надає викладач</w:t>
            </w:r>
          </w:p>
        </w:tc>
        <w:tc>
          <w:tcPr>
            <w:tcW w:w="1676" w:type="dxa"/>
            <w:vAlign w:val="center"/>
          </w:tcPr>
          <w:p w:rsidR="00DC1D4F" w:rsidRPr="00936895" w:rsidRDefault="00895973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15</w:t>
            </w:r>
          </w:p>
        </w:tc>
      </w:tr>
      <w:tr w:rsidR="00A113FC" w:rsidRPr="00936895" w:rsidTr="009F2477">
        <w:tc>
          <w:tcPr>
            <w:tcW w:w="951" w:type="dxa"/>
            <w:vMerge w:val="restart"/>
          </w:tcPr>
          <w:p w:rsidR="005B349A" w:rsidRPr="00936895" w:rsidRDefault="005B349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2990" w:type="dxa"/>
            <w:vAlign w:val="center"/>
          </w:tcPr>
          <w:p w:rsidR="005B349A" w:rsidRPr="00936895" w:rsidRDefault="000038A4" w:rsidP="009F2477">
            <w:pPr>
              <w:rPr>
                <w:sz w:val="24"/>
                <w:szCs w:val="24"/>
                <w:lang w:val="uk-UA"/>
              </w:rPr>
            </w:pPr>
            <w:proofErr w:type="spellStart"/>
            <w:r w:rsidRPr="00936895">
              <w:rPr>
                <w:sz w:val="24"/>
              </w:rPr>
              <w:t>Диференційований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підхід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r w:rsidRPr="00936895">
              <w:rPr>
                <w:sz w:val="24"/>
              </w:rPr>
              <w:t>до</w:t>
            </w:r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екскурсійного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обслуговування</w:t>
            </w:r>
            <w:proofErr w:type="spellEnd"/>
          </w:p>
        </w:tc>
        <w:tc>
          <w:tcPr>
            <w:tcW w:w="1275" w:type="dxa"/>
            <w:vAlign w:val="center"/>
          </w:tcPr>
          <w:p w:rsidR="005B349A" w:rsidRPr="00936895" w:rsidRDefault="00895973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  <w:vAlign w:val="center"/>
          </w:tcPr>
          <w:p w:rsidR="005B349A" w:rsidRPr="00936895" w:rsidRDefault="009F2477" w:rsidP="005B3E05">
            <w:pPr>
              <w:rPr>
                <w:bCs/>
                <w:sz w:val="24"/>
                <w:szCs w:val="24"/>
                <w:lang w:val="en-US"/>
              </w:rPr>
            </w:pPr>
            <w:r w:rsidRPr="00936895">
              <w:rPr>
                <w:bCs/>
                <w:sz w:val="24"/>
                <w:szCs w:val="24"/>
                <w:lang w:val="en-US"/>
              </w:rPr>
              <w:t>[</w:t>
            </w:r>
            <w:r w:rsidR="005B3E05">
              <w:rPr>
                <w:bCs/>
                <w:sz w:val="24"/>
                <w:szCs w:val="24"/>
                <w:lang w:val="uk-UA"/>
              </w:rPr>
              <w:t>10</w:t>
            </w:r>
            <w:r w:rsidRPr="00936895">
              <w:rPr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5B349A" w:rsidRPr="00936895" w:rsidRDefault="005B349A" w:rsidP="009F2477">
            <w:pPr>
              <w:rPr>
                <w:bCs/>
                <w:sz w:val="24"/>
                <w:szCs w:val="24"/>
                <w:lang w:val="uk-UA"/>
              </w:rPr>
            </w:pPr>
          </w:p>
        </w:tc>
      </w:tr>
      <w:tr w:rsidR="00A113FC" w:rsidRPr="00936895" w:rsidTr="009F2477">
        <w:tc>
          <w:tcPr>
            <w:tcW w:w="951" w:type="dxa"/>
            <w:vMerge/>
          </w:tcPr>
          <w:p w:rsidR="005B349A" w:rsidRPr="00936895" w:rsidRDefault="005B349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  <w:vAlign w:val="center"/>
          </w:tcPr>
          <w:p w:rsidR="005B349A" w:rsidRPr="00936895" w:rsidRDefault="00936895" w:rsidP="004E255F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Pr="00936895">
              <w:rPr>
                <w:color w:val="000000"/>
                <w:sz w:val="24"/>
                <w:szCs w:val="24"/>
                <w:shd w:val="clear" w:color="auto" w:fill="FFFFFF"/>
              </w:rPr>
              <w:t xml:space="preserve">иступи з </w:t>
            </w:r>
            <w:proofErr w:type="spellStart"/>
            <w:r w:rsidRPr="00936895">
              <w:rPr>
                <w:color w:val="000000"/>
                <w:sz w:val="24"/>
                <w:szCs w:val="24"/>
                <w:shd w:val="clear" w:color="auto" w:fill="FFFFFF"/>
              </w:rPr>
              <w:t>доповідями</w:t>
            </w:r>
            <w:proofErr w:type="spellEnd"/>
            <w:r w:rsidRPr="00936895">
              <w:rPr>
                <w:color w:val="000000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936895">
              <w:rPr>
                <w:color w:val="000000"/>
                <w:sz w:val="24"/>
                <w:szCs w:val="24"/>
                <w:shd w:val="clear" w:color="auto" w:fill="FFFFFF"/>
              </w:rPr>
              <w:t>презентаціями</w:t>
            </w:r>
            <w:proofErr w:type="spellEnd"/>
            <w:r w:rsidRPr="00936895">
              <w:rPr>
                <w:sz w:val="24"/>
                <w:szCs w:val="24"/>
                <w:lang w:val="uk-UA"/>
              </w:rPr>
              <w:t xml:space="preserve"> на тему «</w:t>
            </w:r>
            <w:proofErr w:type="spellStart"/>
            <w:r w:rsidR="004E255F">
              <w:rPr>
                <w:sz w:val="24"/>
                <w:szCs w:val="24"/>
                <w:lang w:val="uk-UA"/>
              </w:rPr>
              <w:t>Роробка</w:t>
            </w:r>
            <w:proofErr w:type="spellEnd"/>
            <w:r w:rsidR="004E255F">
              <w:rPr>
                <w:sz w:val="24"/>
                <w:szCs w:val="24"/>
                <w:lang w:val="uk-UA"/>
              </w:rPr>
              <w:t xml:space="preserve"> е</w:t>
            </w:r>
            <w:r w:rsidRPr="00936895">
              <w:rPr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кскурсі</w:t>
            </w:r>
            <w:r w:rsidR="004E255F">
              <w:rPr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ї</w:t>
            </w:r>
            <w:r w:rsidRPr="00936895">
              <w:rPr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до…</w:t>
            </w:r>
            <w:r w:rsidRPr="00936895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275" w:type="dxa"/>
            <w:vAlign w:val="center"/>
          </w:tcPr>
          <w:p w:rsidR="005B349A" w:rsidRPr="00936895" w:rsidRDefault="000038A4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  <w:vAlign w:val="center"/>
          </w:tcPr>
          <w:p w:rsidR="005B349A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Відповіді на запитання.</w:t>
            </w:r>
          </w:p>
        </w:tc>
        <w:tc>
          <w:tcPr>
            <w:tcW w:w="1676" w:type="dxa"/>
            <w:vAlign w:val="center"/>
          </w:tcPr>
          <w:p w:rsidR="005B349A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15</w:t>
            </w:r>
          </w:p>
        </w:tc>
      </w:tr>
      <w:tr w:rsidR="00936895" w:rsidRPr="00936895" w:rsidTr="009F2477">
        <w:tc>
          <w:tcPr>
            <w:tcW w:w="951" w:type="dxa"/>
            <w:vMerge w:val="restart"/>
          </w:tcPr>
          <w:p w:rsidR="00936895" w:rsidRPr="00936895" w:rsidRDefault="00936895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2990" w:type="dxa"/>
            <w:vAlign w:val="center"/>
          </w:tcPr>
          <w:p w:rsidR="00936895" w:rsidRPr="00936895" w:rsidRDefault="00936895" w:rsidP="009F2477">
            <w:pPr>
              <w:rPr>
                <w:sz w:val="24"/>
                <w:szCs w:val="24"/>
                <w:lang w:val="uk-UA"/>
              </w:rPr>
            </w:pPr>
            <w:proofErr w:type="spellStart"/>
            <w:r w:rsidRPr="00936895">
              <w:rPr>
                <w:sz w:val="24"/>
              </w:rPr>
              <w:t>Управління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екскурсійною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діяльністю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r w:rsidRPr="00936895">
              <w:rPr>
                <w:sz w:val="24"/>
              </w:rPr>
              <w:t xml:space="preserve">в </w:t>
            </w:r>
            <w:proofErr w:type="spellStart"/>
            <w:r w:rsidRPr="00936895">
              <w:rPr>
                <w:sz w:val="24"/>
              </w:rPr>
              <w:t>ринкових</w:t>
            </w:r>
            <w:proofErr w:type="spellEnd"/>
            <w:r w:rsidRPr="00936895">
              <w:rPr>
                <w:sz w:val="24"/>
                <w:lang w:val="uk-UA"/>
              </w:rPr>
              <w:t xml:space="preserve"> </w:t>
            </w:r>
            <w:proofErr w:type="spellStart"/>
            <w:r w:rsidRPr="00936895">
              <w:rPr>
                <w:sz w:val="24"/>
              </w:rPr>
              <w:t>умовах</w:t>
            </w:r>
            <w:proofErr w:type="spellEnd"/>
          </w:p>
        </w:tc>
        <w:tc>
          <w:tcPr>
            <w:tcW w:w="1275" w:type="dxa"/>
            <w:vAlign w:val="center"/>
          </w:tcPr>
          <w:p w:rsidR="00936895" w:rsidRPr="00936895" w:rsidRDefault="00936895" w:rsidP="00133CCF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  <w:vAlign w:val="center"/>
          </w:tcPr>
          <w:p w:rsidR="00936895" w:rsidRPr="00936895" w:rsidRDefault="00936895" w:rsidP="005B3E05">
            <w:pPr>
              <w:rPr>
                <w:bCs/>
                <w:sz w:val="24"/>
                <w:szCs w:val="24"/>
                <w:lang w:val="en-US"/>
              </w:rPr>
            </w:pPr>
            <w:r w:rsidRPr="00936895">
              <w:rPr>
                <w:bCs/>
                <w:sz w:val="24"/>
                <w:szCs w:val="24"/>
                <w:lang w:val="en-US"/>
              </w:rPr>
              <w:t>[</w:t>
            </w:r>
            <w:r w:rsidR="005B3E05">
              <w:rPr>
                <w:bCs/>
                <w:sz w:val="24"/>
                <w:szCs w:val="24"/>
                <w:lang w:val="uk-UA"/>
              </w:rPr>
              <w:t>10</w:t>
            </w:r>
            <w:r w:rsidRPr="00936895">
              <w:rPr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936895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</w:p>
        </w:tc>
      </w:tr>
      <w:tr w:rsidR="00936895" w:rsidRPr="00936895" w:rsidTr="009F2477">
        <w:tc>
          <w:tcPr>
            <w:tcW w:w="951" w:type="dxa"/>
            <w:vMerge/>
          </w:tcPr>
          <w:p w:rsidR="00936895" w:rsidRPr="00936895" w:rsidRDefault="00936895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  <w:vAlign w:val="center"/>
          </w:tcPr>
          <w:p w:rsidR="00936895" w:rsidRPr="00936895" w:rsidRDefault="00936895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Колоквіум</w:t>
            </w:r>
          </w:p>
        </w:tc>
        <w:tc>
          <w:tcPr>
            <w:tcW w:w="1275" w:type="dxa"/>
            <w:vAlign w:val="center"/>
          </w:tcPr>
          <w:p w:rsidR="00936895" w:rsidRPr="00936895" w:rsidRDefault="00936895" w:rsidP="0050776F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  <w:vAlign w:val="center"/>
          </w:tcPr>
          <w:p w:rsidR="00936895" w:rsidRPr="00936895" w:rsidRDefault="00936895" w:rsidP="0050776F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Контрольні запитання</w:t>
            </w:r>
          </w:p>
        </w:tc>
        <w:tc>
          <w:tcPr>
            <w:tcW w:w="1676" w:type="dxa"/>
            <w:vAlign w:val="center"/>
          </w:tcPr>
          <w:p w:rsidR="00936895" w:rsidRPr="00936895" w:rsidRDefault="00936895" w:rsidP="0050776F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50</w:t>
            </w:r>
          </w:p>
        </w:tc>
      </w:tr>
      <w:tr w:rsidR="00936895" w:rsidRPr="00936895" w:rsidTr="009F2477">
        <w:trPr>
          <w:trHeight w:val="897"/>
        </w:trPr>
        <w:tc>
          <w:tcPr>
            <w:tcW w:w="951" w:type="dxa"/>
            <w:vMerge w:val="restart"/>
          </w:tcPr>
          <w:p w:rsidR="00936895" w:rsidRPr="00936895" w:rsidRDefault="00936895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2990" w:type="dxa"/>
            <w:vAlign w:val="center"/>
          </w:tcPr>
          <w:p w:rsidR="00936895" w:rsidRPr="00936895" w:rsidRDefault="00936895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Підсумковий контроль, якщо поточний контроль менше 60 балів або за бажанням студента підвищити свою оцінку</w:t>
            </w:r>
          </w:p>
        </w:tc>
        <w:tc>
          <w:tcPr>
            <w:tcW w:w="1275" w:type="dxa"/>
            <w:vAlign w:val="center"/>
          </w:tcPr>
          <w:p w:rsidR="00936895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  <w:vAlign w:val="center"/>
          </w:tcPr>
          <w:p w:rsidR="00936895" w:rsidRPr="00936895" w:rsidRDefault="00936895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Екзаменаційний білет</w:t>
            </w:r>
          </w:p>
        </w:tc>
        <w:tc>
          <w:tcPr>
            <w:tcW w:w="1676" w:type="dxa"/>
            <w:vAlign w:val="center"/>
          </w:tcPr>
          <w:p w:rsidR="00936895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–</w:t>
            </w:r>
          </w:p>
        </w:tc>
      </w:tr>
      <w:tr w:rsidR="00936895" w:rsidRPr="00B12C83" w:rsidTr="009F2477">
        <w:trPr>
          <w:trHeight w:val="897"/>
        </w:trPr>
        <w:tc>
          <w:tcPr>
            <w:tcW w:w="951" w:type="dxa"/>
            <w:vMerge/>
          </w:tcPr>
          <w:p w:rsidR="00936895" w:rsidRPr="00936895" w:rsidRDefault="00936895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  <w:vAlign w:val="center"/>
          </w:tcPr>
          <w:p w:rsidR="00936895" w:rsidRPr="00936895" w:rsidRDefault="00936895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Підведення підсумків роботи за семестр, оголошення оцінок</w:t>
            </w:r>
          </w:p>
        </w:tc>
        <w:tc>
          <w:tcPr>
            <w:tcW w:w="1275" w:type="dxa"/>
            <w:vAlign w:val="center"/>
          </w:tcPr>
          <w:p w:rsidR="00936895" w:rsidRPr="00936895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  <w:vAlign w:val="center"/>
          </w:tcPr>
          <w:p w:rsidR="00936895" w:rsidRPr="00936895" w:rsidRDefault="00936895" w:rsidP="009F2477">
            <w:pPr>
              <w:rPr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Інтерактивний діалог</w:t>
            </w:r>
          </w:p>
        </w:tc>
        <w:tc>
          <w:tcPr>
            <w:tcW w:w="1676" w:type="dxa"/>
            <w:vAlign w:val="center"/>
          </w:tcPr>
          <w:p w:rsidR="00936895" w:rsidRPr="00B12C83" w:rsidRDefault="00936895" w:rsidP="009F2477">
            <w:pPr>
              <w:rPr>
                <w:bCs/>
                <w:sz w:val="24"/>
                <w:szCs w:val="24"/>
                <w:lang w:val="uk-UA"/>
              </w:rPr>
            </w:pPr>
            <w:r w:rsidRPr="00936895">
              <w:rPr>
                <w:sz w:val="24"/>
                <w:szCs w:val="24"/>
                <w:lang w:val="uk-UA"/>
              </w:rPr>
              <w:t>–</w:t>
            </w:r>
          </w:p>
        </w:tc>
      </w:tr>
    </w:tbl>
    <w:p w:rsidR="00BE3571" w:rsidRPr="00B12C83" w:rsidRDefault="00BE3571" w:rsidP="00B12C83">
      <w:pPr>
        <w:rPr>
          <w:b/>
          <w:sz w:val="24"/>
          <w:szCs w:val="24"/>
          <w:lang w:val="uk-UA"/>
        </w:rPr>
      </w:pPr>
    </w:p>
    <w:p w:rsidR="006419F7" w:rsidRPr="00B12C83" w:rsidRDefault="00BE3571" w:rsidP="00B12C83">
      <w:pPr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4. </w:t>
      </w:r>
      <w:r w:rsidR="009C415E" w:rsidRPr="00B12C83">
        <w:rPr>
          <w:b/>
          <w:sz w:val="24"/>
          <w:szCs w:val="24"/>
          <w:lang w:val="uk-UA"/>
        </w:rPr>
        <w:t xml:space="preserve">Технічне </w:t>
      </w:r>
      <w:r w:rsidR="005A47E7" w:rsidRPr="00B12C83">
        <w:rPr>
          <w:b/>
          <w:sz w:val="24"/>
          <w:szCs w:val="24"/>
          <w:lang w:val="uk-UA"/>
        </w:rPr>
        <w:t xml:space="preserve">обладнання </w:t>
      </w:r>
      <w:r w:rsidR="009C415E" w:rsidRPr="00B12C83">
        <w:rPr>
          <w:b/>
          <w:sz w:val="24"/>
          <w:szCs w:val="24"/>
          <w:lang w:val="uk-UA"/>
        </w:rPr>
        <w:t>та</w:t>
      </w:r>
      <w:r w:rsidR="005A47E7" w:rsidRPr="00B12C83">
        <w:rPr>
          <w:b/>
          <w:sz w:val="24"/>
          <w:szCs w:val="24"/>
          <w:lang w:val="uk-UA"/>
        </w:rPr>
        <w:t>/або</w:t>
      </w:r>
      <w:r w:rsidRPr="00B12C83">
        <w:rPr>
          <w:b/>
          <w:sz w:val="24"/>
          <w:szCs w:val="24"/>
          <w:lang w:val="uk-UA"/>
        </w:rPr>
        <w:t xml:space="preserve"> </w:t>
      </w:r>
      <w:r w:rsidR="00BD2362" w:rsidRPr="00B12C83">
        <w:rPr>
          <w:b/>
          <w:sz w:val="24"/>
          <w:szCs w:val="24"/>
          <w:lang w:val="uk-UA"/>
        </w:rPr>
        <w:t>програмне забезпечення</w:t>
      </w:r>
    </w:p>
    <w:p w:rsidR="000434AA" w:rsidRPr="00B12C83" w:rsidRDefault="000434AA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На лекційних заняттях обов’язково мати з собою ґаджети зі стільниковим інтернетом. </w:t>
      </w:r>
    </w:p>
    <w:p w:rsidR="000434AA" w:rsidRPr="00B12C83" w:rsidRDefault="000434AA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Активований акаунт університетської пошти (student.i.p@nmu.one) на Microsoft Office 365.</w:t>
      </w:r>
    </w:p>
    <w:p w:rsidR="000434AA" w:rsidRPr="00B12C83" w:rsidRDefault="00811F19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Перевірений доступ з ПК чи мобільного ґаджету до за стосунків Microsoft Office: </w:t>
      </w:r>
      <w:proofErr w:type="spellStart"/>
      <w:r w:rsidR="000434AA" w:rsidRPr="00B12C83">
        <w:rPr>
          <w:bCs/>
          <w:sz w:val="24"/>
          <w:szCs w:val="24"/>
          <w:lang w:val="uk-UA"/>
        </w:rPr>
        <w:t>Teams</w:t>
      </w:r>
      <w:proofErr w:type="spellEnd"/>
      <w:r w:rsidR="000434AA" w:rsidRPr="00B12C83">
        <w:rPr>
          <w:bCs/>
          <w:sz w:val="24"/>
          <w:szCs w:val="24"/>
          <w:lang w:val="uk-UA"/>
        </w:rPr>
        <w:t xml:space="preserve">, </w:t>
      </w:r>
      <w:proofErr w:type="spellStart"/>
      <w:r w:rsidR="000434AA" w:rsidRPr="00B12C83">
        <w:rPr>
          <w:bCs/>
          <w:sz w:val="24"/>
          <w:szCs w:val="24"/>
          <w:lang w:val="uk-UA"/>
        </w:rPr>
        <w:t>Moodle</w:t>
      </w:r>
      <w:proofErr w:type="spellEnd"/>
      <w:r w:rsidR="000434AA" w:rsidRPr="00B12C83">
        <w:rPr>
          <w:bCs/>
          <w:sz w:val="24"/>
          <w:szCs w:val="24"/>
          <w:lang w:val="uk-UA"/>
        </w:rPr>
        <w:t>.</w:t>
      </w:r>
    </w:p>
    <w:p w:rsidR="00811F19" w:rsidRPr="00B12C83" w:rsidRDefault="00811F19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Інстальований на ПК та мобільних ґаджетах пакет програм Microsoft Office (Word, Excel, PowerPoint).</w:t>
      </w:r>
    </w:p>
    <w:p w:rsidR="000434AA" w:rsidRPr="00B12C83" w:rsidRDefault="000434AA" w:rsidP="00B12C83">
      <w:pPr>
        <w:rPr>
          <w:b/>
          <w:sz w:val="24"/>
          <w:szCs w:val="24"/>
          <w:lang w:val="uk-UA"/>
        </w:rPr>
      </w:pPr>
    </w:p>
    <w:p w:rsidR="006419F7" w:rsidRPr="00B12C83" w:rsidRDefault="00140A33" w:rsidP="00B12C83">
      <w:pPr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Система оцінювання та вимоги</w:t>
      </w:r>
    </w:p>
    <w:p w:rsidR="00422213" w:rsidRPr="00B12C83" w:rsidRDefault="00725178" w:rsidP="00B12C83">
      <w:pPr>
        <w:pStyle w:val="a4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6.1. Навчальні досягнення </w:t>
      </w:r>
      <w:r w:rsidR="00756411" w:rsidRPr="00B12C83">
        <w:rPr>
          <w:sz w:val="24"/>
          <w:szCs w:val="24"/>
          <w:lang w:val="uk-UA"/>
        </w:rPr>
        <w:t xml:space="preserve">здобувачів вищої освіти </w:t>
      </w:r>
      <w:r w:rsidRPr="00B12C83">
        <w:rPr>
          <w:sz w:val="24"/>
          <w:szCs w:val="24"/>
          <w:lang w:val="uk-UA"/>
        </w:rPr>
        <w:t>за результатами вивчення курсу оцінюватимуться за шкалою, що наведена нижче: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018"/>
      </w:tblGrid>
      <w:tr w:rsidR="00422213" w:rsidRPr="00B12C83" w:rsidTr="00422213">
        <w:trPr>
          <w:trHeight w:val="56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63421E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lastRenderedPageBreak/>
              <w:t>Рейтингова шкала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63421E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Інституційна </w:t>
            </w:r>
            <w:r w:rsidR="00422213" w:rsidRPr="00B12C83">
              <w:rPr>
                <w:sz w:val="24"/>
                <w:szCs w:val="24"/>
                <w:lang w:val="uk-UA"/>
              </w:rPr>
              <w:t>шкал</w:t>
            </w:r>
            <w:r w:rsidRPr="00B12C83">
              <w:rPr>
                <w:sz w:val="24"/>
                <w:szCs w:val="24"/>
                <w:lang w:val="uk-UA"/>
              </w:rPr>
              <w:t>а</w:t>
            </w:r>
          </w:p>
        </w:tc>
      </w:tr>
      <w:tr w:rsidR="00422213" w:rsidRPr="00B12C83" w:rsidTr="00422213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90 – 100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відмінно  </w:t>
            </w:r>
          </w:p>
        </w:tc>
      </w:tr>
      <w:tr w:rsidR="00422213" w:rsidRPr="00B12C83" w:rsidTr="00422213">
        <w:trPr>
          <w:trHeight w:val="25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75-89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добре </w:t>
            </w:r>
          </w:p>
        </w:tc>
      </w:tr>
      <w:tr w:rsidR="00422213" w:rsidRPr="00B12C83" w:rsidTr="00422213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60-74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задовільно </w:t>
            </w:r>
          </w:p>
        </w:tc>
      </w:tr>
      <w:tr w:rsidR="00422213" w:rsidRPr="00B12C83" w:rsidTr="00422213">
        <w:trPr>
          <w:trHeight w:val="24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0-59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незадовільно</w:t>
            </w:r>
          </w:p>
        </w:tc>
      </w:tr>
    </w:tbl>
    <w:p w:rsidR="00422213" w:rsidRPr="00B12C83" w:rsidRDefault="00422213" w:rsidP="00B12C83">
      <w:pPr>
        <w:ind w:firstLine="709"/>
        <w:jc w:val="both"/>
        <w:rPr>
          <w:sz w:val="24"/>
          <w:szCs w:val="24"/>
          <w:lang w:val="uk-UA"/>
        </w:rPr>
      </w:pPr>
    </w:p>
    <w:p w:rsidR="00725178" w:rsidRPr="00B12C83" w:rsidRDefault="00725178" w:rsidP="00B12C83">
      <w:pPr>
        <w:suppressLineNumbers/>
        <w:suppressAutoHyphens/>
        <w:ind w:firstLine="567"/>
        <w:jc w:val="both"/>
        <w:rPr>
          <w:color w:val="000000"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6.2. </w:t>
      </w:r>
      <w:r w:rsidR="006B3D79" w:rsidRPr="00B12C83">
        <w:rPr>
          <w:sz w:val="24"/>
          <w:szCs w:val="24"/>
          <w:lang w:val="uk-UA"/>
        </w:rPr>
        <w:t>Здобувач вищої освіт</w:t>
      </w:r>
      <w:r w:rsidRPr="00B12C83">
        <w:rPr>
          <w:sz w:val="24"/>
          <w:szCs w:val="24"/>
          <w:lang w:val="uk-UA"/>
        </w:rPr>
        <w:t>и мож</w:t>
      </w:r>
      <w:r w:rsidR="009B6EEA" w:rsidRPr="00B12C83">
        <w:rPr>
          <w:sz w:val="24"/>
          <w:szCs w:val="24"/>
          <w:lang w:val="uk-UA"/>
        </w:rPr>
        <w:t>е</w:t>
      </w:r>
      <w:r w:rsidRPr="00B12C83">
        <w:rPr>
          <w:sz w:val="24"/>
          <w:szCs w:val="24"/>
          <w:lang w:val="uk-UA"/>
        </w:rPr>
        <w:t xml:space="preserve"> отримати підсумкову оцінку з дисципліни на підставі поточного оцінювання знань за умови, якщо набрана кількість балів з поточного тестування та самостійної роботи складатиме не менше 60 балів.</w:t>
      </w:r>
      <w:r w:rsidR="001D5956" w:rsidRPr="00B12C83">
        <w:rPr>
          <w:sz w:val="24"/>
          <w:szCs w:val="24"/>
          <w:lang w:val="uk-UA"/>
        </w:rPr>
        <w:t xml:space="preserve"> </w:t>
      </w:r>
      <w:r w:rsidR="00683870" w:rsidRPr="00B12C83">
        <w:rPr>
          <w:color w:val="000000"/>
          <w:sz w:val="24"/>
          <w:szCs w:val="24"/>
          <w:lang w:val="uk-UA"/>
        </w:rPr>
        <w:t xml:space="preserve">Незалежно від результатів поточного контролю кожен студент має право виконувати </w:t>
      </w:r>
      <w:r w:rsidR="00E804BA" w:rsidRPr="00B12C83">
        <w:rPr>
          <w:color w:val="000000"/>
          <w:sz w:val="24"/>
          <w:szCs w:val="24"/>
          <w:lang w:val="uk-UA"/>
        </w:rPr>
        <w:t>підсумкову</w:t>
      </w:r>
      <w:r w:rsidR="00683870" w:rsidRPr="00B12C83">
        <w:rPr>
          <w:color w:val="000000"/>
          <w:sz w:val="24"/>
          <w:szCs w:val="24"/>
          <w:lang w:val="uk-UA"/>
        </w:rPr>
        <w:t xml:space="preserve"> комплексну контрольну роботу за дисципліною, яка містить завдання, що охоплюють дисциплінарні результати навчання.</w:t>
      </w:r>
    </w:p>
    <w:p w:rsidR="00E804BA" w:rsidRPr="00B12C83" w:rsidRDefault="00725178" w:rsidP="00B12C83">
      <w:pPr>
        <w:ind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Поточна успішність складається</w:t>
      </w:r>
      <w:bookmarkStart w:id="1" w:name="_gjdgxs" w:colFirst="0" w:colLast="0"/>
      <w:bookmarkEnd w:id="1"/>
      <w:r w:rsidR="00E804BA" w:rsidRPr="00B12C83">
        <w:rPr>
          <w:sz w:val="24"/>
          <w:szCs w:val="24"/>
          <w:lang w:val="uk-UA"/>
        </w:rPr>
        <w:t xml:space="preserve"> з успішності за </w:t>
      </w:r>
      <w:r w:rsidR="00E5559F" w:rsidRPr="00B12C83">
        <w:rPr>
          <w:sz w:val="24"/>
          <w:szCs w:val="24"/>
          <w:lang w:val="uk-UA"/>
        </w:rPr>
        <w:t>один</w:t>
      </w:r>
      <w:r w:rsidR="00E804BA" w:rsidRPr="00B12C83">
        <w:rPr>
          <w:sz w:val="24"/>
          <w:szCs w:val="24"/>
          <w:lang w:val="uk-UA"/>
        </w:rPr>
        <w:t xml:space="preserve"> колоквіуми (</w:t>
      </w:r>
      <w:r w:rsidR="00E5559F" w:rsidRPr="00B12C83">
        <w:rPr>
          <w:sz w:val="24"/>
          <w:szCs w:val="24"/>
          <w:lang w:val="uk-UA"/>
        </w:rPr>
        <w:t>який</w:t>
      </w:r>
      <w:r w:rsidR="00E804BA" w:rsidRPr="00B12C83">
        <w:rPr>
          <w:sz w:val="24"/>
          <w:szCs w:val="24"/>
          <w:lang w:val="uk-UA"/>
        </w:rPr>
        <w:t xml:space="preserve"> максимально оцінюється у </w:t>
      </w:r>
      <w:r w:rsidR="00842EC8" w:rsidRPr="00B12C83">
        <w:rPr>
          <w:sz w:val="24"/>
          <w:szCs w:val="24"/>
          <w:lang w:val="uk-UA"/>
        </w:rPr>
        <w:t>5</w:t>
      </w:r>
      <w:r w:rsidR="00E5559F" w:rsidRPr="00B12C83">
        <w:rPr>
          <w:sz w:val="24"/>
          <w:szCs w:val="24"/>
          <w:lang w:val="uk-UA"/>
        </w:rPr>
        <w:t>0</w:t>
      </w:r>
      <w:r w:rsidR="00E804BA" w:rsidRPr="00B12C83">
        <w:rPr>
          <w:sz w:val="24"/>
          <w:szCs w:val="24"/>
          <w:lang w:val="uk-UA"/>
        </w:rPr>
        <w:t xml:space="preserve"> балів) та оцінок за роботу на семінарських/практичних заняттях (оцінюється </w:t>
      </w:r>
      <w:r w:rsidR="00074F7D">
        <w:rPr>
          <w:sz w:val="24"/>
          <w:szCs w:val="24"/>
          <w:lang w:val="uk-UA"/>
        </w:rPr>
        <w:t>6</w:t>
      </w:r>
      <w:r w:rsidR="00E804BA" w:rsidRPr="00B12C83">
        <w:rPr>
          <w:sz w:val="24"/>
          <w:szCs w:val="24"/>
          <w:lang w:val="uk-UA"/>
        </w:rPr>
        <w:t xml:space="preserve"> занят</w:t>
      </w:r>
      <w:r w:rsidR="00842EC8" w:rsidRPr="00B12C83">
        <w:rPr>
          <w:sz w:val="24"/>
          <w:szCs w:val="24"/>
          <w:lang w:val="uk-UA"/>
        </w:rPr>
        <w:t>ь</w:t>
      </w:r>
      <w:r w:rsidR="00E804BA" w:rsidRPr="00B12C83">
        <w:rPr>
          <w:sz w:val="24"/>
          <w:szCs w:val="24"/>
          <w:lang w:val="uk-UA"/>
        </w:rPr>
        <w:t xml:space="preserve">, участь у занятті максимально може принести здобувачу вищої освіти </w:t>
      </w:r>
      <w:r w:rsidR="00842EC8" w:rsidRPr="00B12C83">
        <w:rPr>
          <w:sz w:val="24"/>
          <w:szCs w:val="24"/>
          <w:lang w:val="uk-UA"/>
        </w:rPr>
        <w:t>5</w:t>
      </w:r>
      <w:r w:rsidR="00E5559F" w:rsidRPr="00B12C83">
        <w:rPr>
          <w:sz w:val="24"/>
          <w:szCs w:val="24"/>
          <w:lang w:val="uk-UA"/>
        </w:rPr>
        <w:t>0 балів (</w:t>
      </w:r>
      <w:r w:rsidR="00444A63">
        <w:rPr>
          <w:sz w:val="24"/>
          <w:szCs w:val="24"/>
          <w:lang w:val="uk-UA"/>
        </w:rPr>
        <w:t>2</w:t>
      </w:r>
      <w:r w:rsidR="00E5559F" w:rsidRPr="00B12C83">
        <w:rPr>
          <w:sz w:val="24"/>
          <w:szCs w:val="24"/>
          <w:lang w:val="uk-UA"/>
        </w:rPr>
        <w:t xml:space="preserve"> – </w:t>
      </w:r>
      <w:r w:rsidR="00444A63">
        <w:rPr>
          <w:sz w:val="24"/>
          <w:szCs w:val="24"/>
          <w:lang w:val="uk-UA"/>
        </w:rPr>
        <w:t>15</w:t>
      </w:r>
      <w:r w:rsidR="00E5559F" w:rsidRPr="00B12C83">
        <w:rPr>
          <w:sz w:val="24"/>
          <w:szCs w:val="24"/>
          <w:lang w:val="uk-UA"/>
        </w:rPr>
        <w:t xml:space="preserve"> балів; </w:t>
      </w:r>
      <w:r w:rsidR="00074F7D">
        <w:rPr>
          <w:sz w:val="24"/>
          <w:szCs w:val="24"/>
          <w:lang w:val="uk-UA"/>
        </w:rPr>
        <w:t>4</w:t>
      </w:r>
      <w:r w:rsidR="00444A63" w:rsidRPr="00B12C83">
        <w:rPr>
          <w:sz w:val="24"/>
          <w:szCs w:val="24"/>
          <w:lang w:val="uk-UA"/>
        </w:rPr>
        <w:t xml:space="preserve"> – </w:t>
      </w:r>
      <w:r w:rsidR="00444A63">
        <w:rPr>
          <w:sz w:val="24"/>
          <w:szCs w:val="24"/>
          <w:lang w:val="uk-UA"/>
        </w:rPr>
        <w:t>5</w:t>
      </w:r>
      <w:r w:rsidR="00444A63" w:rsidRPr="00B12C83">
        <w:rPr>
          <w:sz w:val="24"/>
          <w:szCs w:val="24"/>
          <w:lang w:val="uk-UA"/>
        </w:rPr>
        <w:t xml:space="preserve"> балів</w:t>
      </w:r>
      <w:r w:rsidR="00444A63">
        <w:rPr>
          <w:sz w:val="24"/>
          <w:szCs w:val="24"/>
          <w:lang w:val="uk-UA"/>
        </w:rPr>
        <w:t>)</w:t>
      </w:r>
      <w:r w:rsidR="00E804BA" w:rsidRPr="00B12C83">
        <w:rPr>
          <w:sz w:val="24"/>
          <w:szCs w:val="24"/>
          <w:lang w:val="uk-UA"/>
        </w:rPr>
        <w:t>. Отримані бали за колоквіуми та семінарські/практичні заняття додаються і є підсумковою оцінкою за вивчення навчальної дисципліни. Максимально за поточною успішністю здобувач вищої освіти може набрати 100 балів.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16"/>
        <w:gridCol w:w="7839"/>
      </w:tblGrid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Підсумкове оцінювання (якщо здобувач вищої освіти набрав менше 60 балів та/або прагне поліпшити оцінку)</w:t>
            </w:r>
          </w:p>
        </w:tc>
        <w:tc>
          <w:tcPr>
            <w:tcW w:w="3977" w:type="pct"/>
          </w:tcPr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Підсумковий контроль за дисципліною відбувається 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письмово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="002947D3" w:rsidRPr="00B12C83">
              <w:rPr>
                <w:iCs/>
                <w:sz w:val="24"/>
                <w:szCs w:val="24"/>
                <w:lang w:val="uk-UA"/>
              </w:rPr>
              <w:t>шляхом надання відповідей на питання у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Pr="00B12C83">
              <w:rPr>
                <w:iCs/>
                <w:sz w:val="24"/>
                <w:szCs w:val="24"/>
                <w:lang w:val="uk-UA"/>
              </w:rPr>
              <w:t>.</w:t>
            </w:r>
          </w:p>
          <w:p w:rsidR="00E804BA" w:rsidRPr="00B12C83" w:rsidRDefault="002947D3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>Кількість балів за кожне питання наведена у екзаменаційних білетах.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iCs/>
                <w:sz w:val="24"/>
                <w:szCs w:val="24"/>
                <w:lang w:val="uk-UA"/>
              </w:rPr>
              <w:t>Відповіді на питання</w:t>
            </w:r>
            <w:r w:rsidR="00E804BA" w:rsidRPr="00B12C83">
              <w:rPr>
                <w:iCs/>
                <w:sz w:val="24"/>
                <w:szCs w:val="24"/>
                <w:lang w:val="uk-UA"/>
              </w:rPr>
              <w:t xml:space="preserve"> оцінюються шляхом співставлення з еталонними відповідями. </w:t>
            </w:r>
          </w:p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Максимальна кількість балів за </w:t>
            </w:r>
            <w:r w:rsidR="002947D3" w:rsidRPr="00B12C83">
              <w:rPr>
                <w:iCs/>
                <w:sz w:val="24"/>
                <w:szCs w:val="24"/>
                <w:lang w:val="uk-UA"/>
              </w:rPr>
              <w:t>підсумкову контрольну роботу</w:t>
            </w:r>
            <w:r w:rsidRPr="00B12C83">
              <w:rPr>
                <w:iCs/>
                <w:sz w:val="24"/>
                <w:szCs w:val="24"/>
                <w:lang w:val="uk-UA"/>
              </w:rPr>
              <w:t>: 100</w:t>
            </w:r>
          </w:p>
        </w:tc>
      </w:tr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Практичні заняття</w:t>
            </w:r>
          </w:p>
        </w:tc>
        <w:tc>
          <w:tcPr>
            <w:tcW w:w="3977" w:type="pct"/>
          </w:tcPr>
          <w:p w:rsidR="00E804BA" w:rsidRPr="00B12C83" w:rsidRDefault="00CD46A1" w:rsidP="00444A63">
            <w:pPr>
              <w:widowControl w:val="0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>Подані у п.4 завдання практичних занять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bCs/>
                <w:sz w:val="24"/>
                <w:szCs w:val="24"/>
                <w:lang w:val="uk-UA"/>
              </w:rPr>
              <w:t>м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t xml:space="preserve">аксимально оцінюються у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t xml:space="preserve">0 балів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="00E5559F" w:rsidRPr="00B12C83">
              <w:rPr>
                <w:bCs/>
                <w:sz w:val="24"/>
                <w:szCs w:val="24"/>
                <w:lang w:val="uk-UA"/>
              </w:rPr>
              <w:t xml:space="preserve"> занят</w:t>
            </w:r>
            <w:r w:rsidR="001D5956" w:rsidRPr="00B12C83">
              <w:rPr>
                <w:bCs/>
                <w:sz w:val="24"/>
                <w:szCs w:val="24"/>
                <w:lang w:val="uk-UA"/>
              </w:rPr>
              <w:t>ь</w:t>
            </w:r>
            <w:r w:rsidR="00E5559F" w:rsidRPr="00B12C83">
              <w:rPr>
                <w:bCs/>
                <w:sz w:val="24"/>
                <w:szCs w:val="24"/>
                <w:lang w:val="uk-UA"/>
              </w:rPr>
              <w:t xml:space="preserve"> </w:t>
            </w:r>
            <w:r w:rsidR="00E5559F" w:rsidRPr="00B12C83">
              <w:rPr>
                <w:sz w:val="24"/>
                <w:szCs w:val="24"/>
                <w:lang w:val="uk-UA"/>
              </w:rPr>
              <w:t>(</w:t>
            </w:r>
            <w:r w:rsidR="00074F7D">
              <w:rPr>
                <w:sz w:val="24"/>
                <w:szCs w:val="24"/>
                <w:lang w:val="uk-UA"/>
              </w:rPr>
              <w:t>2</w:t>
            </w:r>
            <w:r w:rsidR="00074F7D" w:rsidRPr="00B12C83">
              <w:rPr>
                <w:sz w:val="24"/>
                <w:szCs w:val="24"/>
                <w:lang w:val="uk-UA"/>
              </w:rPr>
              <w:t xml:space="preserve"> – </w:t>
            </w:r>
            <w:r w:rsidR="00074F7D">
              <w:rPr>
                <w:sz w:val="24"/>
                <w:szCs w:val="24"/>
                <w:lang w:val="uk-UA"/>
              </w:rPr>
              <w:t>15</w:t>
            </w:r>
            <w:r w:rsidR="00074F7D" w:rsidRPr="00B12C83">
              <w:rPr>
                <w:sz w:val="24"/>
                <w:szCs w:val="24"/>
                <w:lang w:val="uk-UA"/>
              </w:rPr>
              <w:t xml:space="preserve"> балів; </w:t>
            </w:r>
            <w:r w:rsidR="00074F7D">
              <w:rPr>
                <w:sz w:val="24"/>
                <w:szCs w:val="24"/>
                <w:lang w:val="uk-UA"/>
              </w:rPr>
              <w:t>4</w:t>
            </w:r>
            <w:r w:rsidR="00074F7D" w:rsidRPr="00B12C83">
              <w:rPr>
                <w:sz w:val="24"/>
                <w:szCs w:val="24"/>
                <w:lang w:val="uk-UA"/>
              </w:rPr>
              <w:t xml:space="preserve"> – </w:t>
            </w:r>
            <w:r w:rsidR="00074F7D">
              <w:rPr>
                <w:sz w:val="24"/>
                <w:szCs w:val="24"/>
                <w:lang w:val="uk-UA"/>
              </w:rPr>
              <w:t>5</w:t>
            </w:r>
            <w:r w:rsidR="00074F7D" w:rsidRPr="00B12C83">
              <w:rPr>
                <w:sz w:val="24"/>
                <w:szCs w:val="24"/>
                <w:lang w:val="uk-UA"/>
              </w:rPr>
              <w:t xml:space="preserve"> балів</w:t>
            </w:r>
            <w:r w:rsidR="00E5559F" w:rsidRPr="00B12C83">
              <w:rPr>
                <w:sz w:val="24"/>
                <w:szCs w:val="24"/>
                <w:lang w:val="uk-UA"/>
              </w:rPr>
              <w:t>).</w:t>
            </w:r>
          </w:p>
        </w:tc>
      </w:tr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Колоквіуми</w:t>
            </w:r>
          </w:p>
        </w:tc>
        <w:tc>
          <w:tcPr>
            <w:tcW w:w="3977" w:type="pct"/>
          </w:tcPr>
          <w:p w:rsidR="00CD46A1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Охоплюють матеріали </w:t>
            </w:r>
            <w:r w:rsidR="002947D3" w:rsidRPr="00B12C83">
              <w:rPr>
                <w:bCs/>
                <w:sz w:val="24"/>
                <w:szCs w:val="24"/>
                <w:lang w:val="uk-UA"/>
              </w:rPr>
              <w:t>лекцій</w:t>
            </w:r>
            <w:r w:rsidR="00CD46A1" w:rsidRPr="00B12C83">
              <w:rPr>
                <w:bCs/>
                <w:sz w:val="24"/>
                <w:szCs w:val="24"/>
                <w:lang w:val="uk-UA"/>
              </w:rPr>
              <w:t xml:space="preserve"> та практичних занять</w:t>
            </w:r>
            <w:r w:rsidRPr="00B12C83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Відбуваються письмово шляхом надання відповідей на питання у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.</w:t>
            </w:r>
          </w:p>
          <w:p w:rsidR="00CD46A1" w:rsidRPr="00B12C83" w:rsidRDefault="00CD46A1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Кількість балів за кожне питання наведена у екзаменаційних білетах. Відповіді на питання оцінюються шляхом співставлення з еталонними відповідями. </w:t>
            </w:r>
          </w:p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Максимально оцінюються у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Pr="00B12C83">
              <w:rPr>
                <w:bCs/>
                <w:sz w:val="24"/>
                <w:szCs w:val="24"/>
                <w:lang w:val="uk-UA"/>
              </w:rPr>
              <w:t>0 балів</w:t>
            </w:r>
            <w:r w:rsidR="001D5956" w:rsidRPr="00B12C83">
              <w:rPr>
                <w:bCs/>
                <w:sz w:val="24"/>
                <w:szCs w:val="24"/>
                <w:lang w:val="uk-UA"/>
              </w:rPr>
              <w:t>.</w:t>
            </w:r>
          </w:p>
        </w:tc>
      </w:tr>
    </w:tbl>
    <w:p w:rsidR="00E804BA" w:rsidRPr="00B12C83" w:rsidRDefault="00E804BA" w:rsidP="00B12C83">
      <w:pPr>
        <w:widowControl w:val="0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6.3. Критерії оцінювання </w:t>
      </w:r>
      <w:r w:rsidR="00B97B0B" w:rsidRPr="00B12C83">
        <w:rPr>
          <w:b/>
          <w:i/>
          <w:iCs/>
          <w:sz w:val="24"/>
          <w:szCs w:val="24"/>
          <w:lang w:val="uk-UA"/>
        </w:rPr>
        <w:t xml:space="preserve">тестів та відкритих письмових та усних </w:t>
      </w:r>
      <w:r w:rsidR="00134E2A" w:rsidRPr="00B12C83">
        <w:rPr>
          <w:b/>
          <w:i/>
          <w:iCs/>
          <w:sz w:val="24"/>
          <w:szCs w:val="24"/>
          <w:lang w:val="uk-UA"/>
        </w:rPr>
        <w:t xml:space="preserve">контрольних </w:t>
      </w:r>
      <w:r w:rsidR="00B97B0B" w:rsidRPr="00B12C83">
        <w:rPr>
          <w:b/>
          <w:i/>
          <w:iCs/>
          <w:sz w:val="24"/>
          <w:szCs w:val="24"/>
          <w:lang w:val="uk-UA"/>
        </w:rPr>
        <w:t>питань</w:t>
      </w:r>
      <w:r w:rsidRPr="00B12C83">
        <w:rPr>
          <w:bCs/>
          <w:sz w:val="24"/>
          <w:szCs w:val="24"/>
          <w:lang w:val="uk-UA"/>
        </w:rPr>
        <w:t xml:space="preserve">: 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1 правильна відповідь</w:t>
      </w:r>
      <w:r w:rsidR="00B97B0B" w:rsidRPr="00B12C83">
        <w:rPr>
          <w:bCs/>
          <w:sz w:val="24"/>
          <w:szCs w:val="24"/>
          <w:lang w:val="uk-UA"/>
        </w:rPr>
        <w:t xml:space="preserve"> тесту</w:t>
      </w:r>
      <w:r w:rsidRPr="00B12C83">
        <w:rPr>
          <w:bCs/>
          <w:sz w:val="24"/>
          <w:szCs w:val="24"/>
          <w:lang w:val="uk-UA"/>
        </w:rPr>
        <w:t xml:space="preserve"> оцінюється у 1 бал.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Відкрите питання – 1 правильна відповідь оцінюється в 5 балів, причому: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наведення прикладів</w:t>
      </w:r>
      <w:r w:rsidR="00B97B0B" w:rsidRPr="00B12C83">
        <w:rPr>
          <w:bCs/>
          <w:sz w:val="24"/>
          <w:szCs w:val="24"/>
          <w:lang w:val="uk-UA"/>
        </w:rPr>
        <w:t>, доповнення еталону інформацією</w:t>
      </w:r>
      <w:r w:rsidRPr="00B12C83">
        <w:rPr>
          <w:bCs/>
          <w:sz w:val="24"/>
          <w:szCs w:val="24"/>
          <w:lang w:val="uk-UA"/>
        </w:rPr>
        <w:t xml:space="preserve"> з додаткової літератури</w:t>
      </w:r>
      <w:r w:rsidR="000850C2" w:rsidRPr="00B12C83">
        <w:rPr>
          <w:bCs/>
          <w:sz w:val="24"/>
          <w:szCs w:val="24"/>
          <w:lang w:val="uk-UA"/>
        </w:rPr>
        <w:t xml:space="preserve"> з посиланням на неї</w:t>
      </w:r>
      <w:r w:rsidR="00134E2A" w:rsidRPr="00B12C83">
        <w:rPr>
          <w:bCs/>
          <w:sz w:val="24"/>
          <w:szCs w:val="24"/>
          <w:lang w:val="uk-UA"/>
        </w:rPr>
        <w:t>, правильна мова викладення матеріалу</w:t>
      </w:r>
      <w:r w:rsidR="00B97B0B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правильна мова викладення матеріалу.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3 бали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помилки в граматиці та/або орфографії</w:t>
      </w:r>
      <w:r w:rsidR="00B97B0B" w:rsidRPr="00B12C83">
        <w:rPr>
          <w:bCs/>
          <w:sz w:val="24"/>
          <w:szCs w:val="24"/>
          <w:lang w:val="uk-UA"/>
        </w:rPr>
        <w:t>, мовленні</w:t>
      </w:r>
      <w:r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</w:t>
      </w:r>
      <w:r w:rsidRPr="00B12C83">
        <w:rPr>
          <w:bCs/>
          <w:sz w:val="24"/>
          <w:szCs w:val="24"/>
          <w:lang w:val="uk-UA"/>
        </w:rPr>
        <w:t xml:space="preserve"> – зміст відповіді має стосунок до предмету запитання, проте не відповідає еталону, містить суттєві граматичні</w:t>
      </w:r>
      <w:r w:rsidR="00B97B0B" w:rsidRPr="00B12C83">
        <w:rPr>
          <w:bCs/>
          <w:sz w:val="24"/>
          <w:szCs w:val="24"/>
          <w:lang w:val="uk-UA"/>
        </w:rPr>
        <w:t>,</w:t>
      </w:r>
      <w:r w:rsidRPr="00B12C83">
        <w:rPr>
          <w:bCs/>
          <w:sz w:val="24"/>
          <w:szCs w:val="24"/>
          <w:lang w:val="uk-UA"/>
        </w:rPr>
        <w:t xml:space="preserve"> орфографічні</w:t>
      </w:r>
      <w:r w:rsidR="00B97B0B" w:rsidRPr="00B12C83">
        <w:rPr>
          <w:bCs/>
          <w:sz w:val="24"/>
          <w:szCs w:val="24"/>
          <w:lang w:val="uk-UA"/>
        </w:rPr>
        <w:t>, мовленнєві</w:t>
      </w:r>
      <w:r w:rsidRPr="00B12C83">
        <w:rPr>
          <w:bCs/>
          <w:sz w:val="24"/>
          <w:szCs w:val="24"/>
          <w:lang w:val="uk-UA"/>
        </w:rPr>
        <w:t xml:space="preserve"> помилки, які ускладнюють розуміння </w:t>
      </w:r>
      <w:r w:rsidR="00B97B0B" w:rsidRPr="00B12C83">
        <w:rPr>
          <w:bCs/>
          <w:sz w:val="24"/>
          <w:szCs w:val="24"/>
          <w:lang w:val="uk-UA"/>
        </w:rPr>
        <w:t>відповіді</w:t>
      </w:r>
      <w:r w:rsidRPr="00B12C83">
        <w:rPr>
          <w:bCs/>
          <w:sz w:val="24"/>
          <w:szCs w:val="24"/>
          <w:lang w:val="uk-UA"/>
        </w:rPr>
        <w:t xml:space="preserve"> або викривляють зміст повідомлення.</w:t>
      </w:r>
    </w:p>
    <w:p w:rsidR="00E804BA" w:rsidRPr="00B12C83" w:rsidRDefault="00E804BA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</w:t>
      </w:r>
      <w:r w:rsidRPr="00B12C83">
        <w:rPr>
          <w:bCs/>
          <w:sz w:val="24"/>
          <w:szCs w:val="24"/>
          <w:lang w:val="uk-UA"/>
        </w:rPr>
        <w:t xml:space="preserve"> – наявність відповіді, яка не відповідає еталону, та/або не має стосунку до предмету запитання, містить суттєві граматичні</w:t>
      </w:r>
      <w:r w:rsidR="00B97B0B" w:rsidRPr="00B12C83">
        <w:rPr>
          <w:bCs/>
          <w:sz w:val="24"/>
          <w:szCs w:val="24"/>
          <w:lang w:val="uk-UA"/>
        </w:rPr>
        <w:t>,</w:t>
      </w:r>
      <w:r w:rsidRPr="00B12C83">
        <w:rPr>
          <w:bCs/>
          <w:sz w:val="24"/>
          <w:szCs w:val="24"/>
          <w:lang w:val="uk-UA"/>
        </w:rPr>
        <w:t xml:space="preserve"> орфографічні</w:t>
      </w:r>
      <w:r w:rsidR="00B97B0B" w:rsidRPr="00B12C83">
        <w:rPr>
          <w:bCs/>
          <w:sz w:val="24"/>
          <w:szCs w:val="24"/>
          <w:lang w:val="uk-UA"/>
        </w:rPr>
        <w:t>, мовленнєві</w:t>
      </w:r>
      <w:r w:rsidRPr="00B12C83">
        <w:rPr>
          <w:bCs/>
          <w:sz w:val="24"/>
          <w:szCs w:val="24"/>
          <w:lang w:val="uk-UA"/>
        </w:rPr>
        <w:t xml:space="preserve"> помилки, які ускладнюють розуміння тексту або викривляють зміст повідомлення.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lastRenderedPageBreak/>
        <w:t>6.</w:t>
      </w:r>
      <w:r w:rsidR="00B14D85" w:rsidRPr="00B12C83">
        <w:rPr>
          <w:bCs/>
          <w:sz w:val="24"/>
          <w:szCs w:val="24"/>
          <w:lang w:val="uk-UA"/>
        </w:rPr>
        <w:t>4</w:t>
      </w:r>
      <w:r w:rsidRPr="00B12C83">
        <w:rPr>
          <w:bCs/>
          <w:sz w:val="24"/>
          <w:szCs w:val="24"/>
          <w:lang w:val="uk-UA"/>
        </w:rPr>
        <w:t xml:space="preserve">. Критерії оцінювання </w:t>
      </w:r>
      <w:r w:rsidRPr="00B12C83">
        <w:rPr>
          <w:b/>
          <w:bCs/>
          <w:i/>
          <w:sz w:val="24"/>
          <w:szCs w:val="24"/>
          <w:lang w:val="uk-UA"/>
        </w:rPr>
        <w:t>дебатів та</w:t>
      </w:r>
      <w:r w:rsidR="00B14D85" w:rsidRPr="00B12C83">
        <w:rPr>
          <w:b/>
          <w:bCs/>
          <w:i/>
          <w:sz w:val="24"/>
          <w:szCs w:val="24"/>
          <w:lang w:val="uk-UA"/>
        </w:rPr>
        <w:t xml:space="preserve"> </w:t>
      </w:r>
      <w:r w:rsidRPr="00B12C83">
        <w:rPr>
          <w:b/>
          <w:i/>
          <w:iCs/>
          <w:sz w:val="24"/>
          <w:szCs w:val="24"/>
          <w:lang w:val="uk-UA"/>
        </w:rPr>
        <w:t>дискусій</w:t>
      </w:r>
      <w:r w:rsidRPr="00B12C83">
        <w:rPr>
          <w:bCs/>
          <w:sz w:val="24"/>
          <w:szCs w:val="24"/>
          <w:lang w:val="uk-UA"/>
        </w:rPr>
        <w:t>: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балів:</w:t>
      </w:r>
      <w:r w:rsidRPr="00B12C83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матеріалом, наведення аргументованих відповідей із посиланням на джерела.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бали:</w:t>
      </w:r>
      <w:r w:rsidRPr="00B12C83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 з незначними помилками за сутністю обговорюваних питань.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3 бали: </w:t>
      </w:r>
      <w:r w:rsidRPr="00B12C83">
        <w:rPr>
          <w:bCs/>
          <w:sz w:val="24"/>
          <w:szCs w:val="24"/>
          <w:lang w:val="uk-UA"/>
        </w:rPr>
        <w:t>активна участь у дискусії (виступи, коментарі, активне слухання) без достатнього володіння навчальним матеріалом, що має стосунок до теми обговорення.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бали:</w:t>
      </w:r>
      <w:r w:rsidRPr="00B12C83">
        <w:rPr>
          <w:bCs/>
          <w:sz w:val="24"/>
          <w:szCs w:val="24"/>
          <w:lang w:val="uk-UA"/>
        </w:rPr>
        <w:t xml:space="preserve"> залученість до дискусії викладачем, неуважність, відсутність достатніх знань про предмет обговорення.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бал:</w:t>
      </w:r>
      <w:r w:rsidRPr="00B12C83">
        <w:rPr>
          <w:bCs/>
          <w:sz w:val="24"/>
          <w:szCs w:val="24"/>
          <w:lang w:val="uk-UA"/>
        </w:rPr>
        <w:t xml:space="preserve"> залученість до дискусії викладачем, небажання брати участь в дискусії, відсутність достатніх знань про предмет обговорення.</w:t>
      </w:r>
    </w:p>
    <w:p w:rsidR="00BB0443" w:rsidRPr="00B12C83" w:rsidRDefault="00BB0443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bCs/>
          <w:sz w:val="24"/>
          <w:szCs w:val="24"/>
          <w:lang w:val="uk-UA"/>
        </w:rPr>
        <w:t xml:space="preserve">6.5. Критерії оцінювання </w:t>
      </w:r>
      <w:r>
        <w:rPr>
          <w:b/>
          <w:i/>
          <w:iCs/>
          <w:sz w:val="24"/>
          <w:szCs w:val="24"/>
          <w:lang w:val="uk-UA"/>
        </w:rPr>
        <w:t>есе</w:t>
      </w:r>
      <w:r>
        <w:rPr>
          <w:bCs/>
          <w:sz w:val="24"/>
          <w:szCs w:val="24"/>
          <w:lang w:val="uk-UA"/>
        </w:rPr>
        <w:t xml:space="preserve"> (індивідуального письмового самостійного завдання невеликого обсягу – від 2 до 4 аркушів А4, виконаного у вільному стилі, що відображає власні погляди автора на проблему або питання):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 балів:</w:t>
      </w:r>
      <w:r>
        <w:rPr>
          <w:bCs/>
          <w:sz w:val="24"/>
          <w:szCs w:val="24"/>
          <w:lang w:val="uk-UA"/>
        </w:rPr>
        <w:t xml:space="preserve"> наявність заголовку, вступу, однієї-двох тез та аргументів на їхню користь, логічного взаємозв’язку між тезою та аргументами, правильна мова викладення, наявність висновку, дотримання встановленого обсягу.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 бали:</w:t>
      </w:r>
      <w:r>
        <w:rPr>
          <w:bCs/>
          <w:sz w:val="24"/>
          <w:szCs w:val="24"/>
          <w:lang w:val="uk-UA"/>
        </w:rPr>
        <w:t xml:space="preserve"> наявність заголовку, вступу, однієї-двох тез та аргументів на їхню користь, незначні помилки логічного характеру між наведеною тезою та аргументами, незначні помилки у мові викладення, наявність висновку, дотримання встановленого обсягу.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 бали:</w:t>
      </w:r>
      <w:r>
        <w:rPr>
          <w:bCs/>
          <w:sz w:val="24"/>
          <w:szCs w:val="24"/>
          <w:lang w:val="uk-UA"/>
        </w:rPr>
        <w:t xml:space="preserve"> відсутність одного з обов’язкових структурних елементів есе (заголовку, вступу, однієї-двох тез та аргументів, висновку), наявність орфографічних та/або граматичних помилок або недотримання встановленого обсягу.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 бали: </w:t>
      </w:r>
      <w:r>
        <w:rPr>
          <w:bCs/>
          <w:sz w:val="24"/>
          <w:szCs w:val="24"/>
          <w:lang w:val="uk-UA"/>
        </w:rPr>
        <w:t>відсутність одного з обов’язкових структурних елементів есе (заголовку, вступу, однієї-двох тез та аргументів, висновку), відсутність переконливих аргументів на користь тези, значна кількість орфографічних та/або граматичних помилок та/або недотримання встановленого обсягу.</w:t>
      </w:r>
    </w:p>
    <w:p w:rsidR="00444A63" w:rsidRDefault="00444A63" w:rsidP="00444A6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 бал:</w:t>
      </w:r>
      <w:r>
        <w:rPr>
          <w:bCs/>
          <w:sz w:val="24"/>
          <w:szCs w:val="24"/>
          <w:lang w:val="uk-UA"/>
        </w:rPr>
        <w:t xml:space="preserve"> неструктурованість роботи, недотримання встановленого обсягу, велика кількість орфографічних та/або граматичних помилок, відсутність переконливих аргументів на користь тези.</w:t>
      </w:r>
    </w:p>
    <w:p w:rsidR="00BB0443" w:rsidRPr="00B12C83" w:rsidRDefault="00BB0443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E804BA" w:rsidRPr="00B12C83" w:rsidRDefault="00B14D85" w:rsidP="00B12C83">
      <w:pPr>
        <w:pStyle w:val="a4"/>
        <w:tabs>
          <w:tab w:val="left" w:pos="284"/>
          <w:tab w:val="left" w:pos="357"/>
        </w:tabs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7. </w:t>
      </w:r>
      <w:r w:rsidR="00E804BA" w:rsidRPr="00B12C83">
        <w:rPr>
          <w:b/>
          <w:sz w:val="24"/>
          <w:szCs w:val="24"/>
          <w:lang w:val="uk-UA"/>
        </w:rPr>
        <w:t>Політика курсу</w:t>
      </w:r>
    </w:p>
    <w:p w:rsidR="00E804BA" w:rsidRPr="00B12C83" w:rsidRDefault="00E804BA" w:rsidP="00B12C83">
      <w:pPr>
        <w:ind w:firstLine="720"/>
        <w:jc w:val="both"/>
        <w:rPr>
          <w:iCs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7.1. Політика щодо академічної доброчесності. </w:t>
      </w:r>
      <w:r w:rsidRPr="00B12C83">
        <w:rPr>
          <w:bCs/>
          <w:sz w:val="24"/>
          <w:szCs w:val="24"/>
          <w:lang w:val="uk-UA"/>
        </w:rPr>
        <w:t>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контролів. Академічна доброчесність базується на засудженні практик списування (</w:t>
      </w:r>
      <w:r w:rsidRPr="00B12C83">
        <w:rPr>
          <w:color w:val="000000"/>
          <w:sz w:val="24"/>
          <w:szCs w:val="24"/>
          <w:lang w:val="uk-UA"/>
        </w:rPr>
        <w:t>виконання письмових робіт із залученням зовнішніх джерел інформації, крім дозволених для використання), плагіату (відтворення опублікованих текстів інших авторів без зазначення авторства), фабрикації (вигадування даних чи фактів</w:t>
      </w:r>
      <w:r w:rsidR="00C84BF4" w:rsidRPr="00B12C83">
        <w:rPr>
          <w:color w:val="000000"/>
          <w:sz w:val="24"/>
          <w:szCs w:val="24"/>
          <w:lang w:val="uk-UA"/>
        </w:rPr>
        <w:t>)</w:t>
      </w:r>
      <w:r w:rsidRPr="00B12C83">
        <w:rPr>
          <w:color w:val="000000"/>
          <w:sz w:val="24"/>
          <w:szCs w:val="24"/>
          <w:lang w:val="uk-UA"/>
        </w:rPr>
        <w:t xml:space="preserve"> що</w:t>
      </w:r>
      <w:r w:rsidR="00C84BF4" w:rsidRPr="00B12C83">
        <w:rPr>
          <w:color w:val="000000"/>
          <w:sz w:val="24"/>
          <w:szCs w:val="24"/>
          <w:lang w:val="uk-UA"/>
        </w:rPr>
        <w:t xml:space="preserve"> можуть</w:t>
      </w:r>
      <w:r w:rsidRPr="00B12C83">
        <w:rPr>
          <w:color w:val="000000"/>
          <w:sz w:val="24"/>
          <w:szCs w:val="24"/>
          <w:lang w:val="uk-UA"/>
        </w:rPr>
        <w:t xml:space="preserve"> використову</w:t>
      </w:r>
      <w:r w:rsidR="00C84BF4" w:rsidRPr="00B12C83">
        <w:rPr>
          <w:color w:val="000000"/>
          <w:sz w:val="24"/>
          <w:szCs w:val="24"/>
          <w:lang w:val="uk-UA"/>
        </w:rPr>
        <w:t>ватися</w:t>
      </w:r>
      <w:r w:rsidRPr="00B12C83">
        <w:rPr>
          <w:color w:val="000000"/>
          <w:sz w:val="24"/>
          <w:szCs w:val="24"/>
          <w:lang w:val="uk-UA"/>
        </w:rPr>
        <w:t xml:space="preserve"> в освітньому процесі. Політика щодо академічної доброчесності регламентується положенням </w:t>
      </w:r>
      <w:r w:rsidR="00C84BF4" w:rsidRPr="00B12C83">
        <w:rPr>
          <w:color w:val="000000"/>
          <w:sz w:val="24"/>
          <w:szCs w:val="24"/>
          <w:lang w:val="uk-UA"/>
        </w:rPr>
        <w:t>«</w:t>
      </w:r>
      <w:r w:rsidRPr="00B12C83">
        <w:rPr>
          <w:color w:val="000000"/>
          <w:sz w:val="24"/>
          <w:szCs w:val="24"/>
          <w:lang w:val="uk-UA"/>
        </w:rPr>
        <w:t xml:space="preserve">Положення про систему запобігання та виявлення плагіату у Національному технічному університеті </w:t>
      </w:r>
      <w:r w:rsidR="00C84BF4" w:rsidRPr="00B12C83">
        <w:rPr>
          <w:color w:val="000000"/>
          <w:sz w:val="24"/>
          <w:szCs w:val="24"/>
          <w:lang w:val="uk-UA"/>
        </w:rPr>
        <w:t>«</w:t>
      </w:r>
      <w:r w:rsidRPr="00B12C83">
        <w:rPr>
          <w:color w:val="000000"/>
          <w:sz w:val="24"/>
          <w:szCs w:val="24"/>
          <w:lang w:val="uk-UA"/>
        </w:rPr>
        <w:t>Дніпровська політехніка</w:t>
      </w:r>
      <w:r w:rsidR="00C84BF4" w:rsidRPr="00B12C83">
        <w:rPr>
          <w:color w:val="000000"/>
          <w:sz w:val="24"/>
          <w:szCs w:val="24"/>
          <w:lang w:val="uk-UA"/>
        </w:rPr>
        <w:t>»</w:t>
      </w:r>
      <w:r w:rsidRPr="00B12C83">
        <w:rPr>
          <w:color w:val="000000"/>
          <w:sz w:val="24"/>
          <w:szCs w:val="24"/>
          <w:lang w:val="uk-UA"/>
        </w:rPr>
        <w:t xml:space="preserve">. </w:t>
      </w:r>
      <w:r w:rsidR="00000563">
        <w:fldChar w:fldCharType="begin"/>
      </w:r>
      <w:r w:rsidR="00000563">
        <w:instrText xml:space="preserve"> HYPERLINK "http://www.nmu.org.ua/ua/content/activity/us_documents/System_of_prevention_and_detection_of_plagiarism.pdf" </w:instrText>
      </w:r>
      <w:r w:rsidR="00000563">
        <w:fldChar w:fldCharType="separate"/>
      </w:r>
      <w:r w:rsidRPr="00B12C83">
        <w:rPr>
          <w:rStyle w:val="ac"/>
          <w:sz w:val="24"/>
          <w:szCs w:val="24"/>
          <w:lang w:val="uk-UA"/>
        </w:rPr>
        <w:t>http://www.nmu.org.ua/ua/content/activity/us_documents/System_of_prevention_and_detection_of_plagiarism.pdf</w:t>
      </w:r>
      <w:r w:rsidR="00000563">
        <w:rPr>
          <w:rStyle w:val="ac"/>
          <w:sz w:val="24"/>
          <w:szCs w:val="24"/>
          <w:lang w:val="uk-UA"/>
        </w:rPr>
        <w:fldChar w:fldCharType="end"/>
      </w:r>
      <w:r w:rsidRPr="00B12C83">
        <w:rPr>
          <w:color w:val="000000"/>
          <w:sz w:val="24"/>
          <w:szCs w:val="24"/>
          <w:lang w:val="uk-UA"/>
        </w:rPr>
        <w:t xml:space="preserve">. 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У разі порушення здобувачем вищої освіти академічної доброчесності (списування, плагіат, фабрикація), робота оцінюється незадовільно та має бути виконана повторно. При цьому викладач залишає за собою право змінити тему завдання.</w:t>
      </w:r>
    </w:p>
    <w:p w:rsidR="00E804BA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:rsidR="007D7E1E" w:rsidRPr="00B12C83" w:rsidRDefault="007D7E1E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lastRenderedPageBreak/>
        <w:t>7.2.Комунікаційна політика.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Здобувачі вищої освіти повинні мати активовану університетську пошту. </w:t>
      </w:r>
    </w:p>
    <w:p w:rsidR="00C84BF4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Обов’язком здобувача вищої освіти є перевірка один раз на тиждень (щонеділі) поштової скриньки на </w:t>
      </w:r>
      <w:r w:rsidR="00C84BF4" w:rsidRPr="00B12C83">
        <w:rPr>
          <w:bCs/>
          <w:sz w:val="24"/>
          <w:szCs w:val="24"/>
          <w:lang w:val="uk-UA"/>
        </w:rPr>
        <w:t xml:space="preserve">Office </w:t>
      </w:r>
      <w:r w:rsidRPr="00B12C83">
        <w:rPr>
          <w:bCs/>
          <w:sz w:val="24"/>
          <w:szCs w:val="24"/>
          <w:lang w:val="uk-UA"/>
        </w:rPr>
        <w:t>365 та відвідування групи</w:t>
      </w:r>
      <w:r w:rsidR="00C84BF4" w:rsidRPr="00B12C83">
        <w:rPr>
          <w:bCs/>
          <w:sz w:val="24"/>
          <w:szCs w:val="24"/>
          <w:lang w:val="uk-UA"/>
        </w:rPr>
        <w:t xml:space="preserve"> дисципліни</w:t>
      </w:r>
      <w:r w:rsidRPr="00B12C83">
        <w:rPr>
          <w:bCs/>
          <w:sz w:val="24"/>
          <w:szCs w:val="24"/>
          <w:lang w:val="uk-UA"/>
        </w:rPr>
        <w:t xml:space="preserve"> у </w:t>
      </w:r>
      <w:r w:rsidR="00C84BF4" w:rsidRPr="00B12C83">
        <w:rPr>
          <w:bCs/>
          <w:sz w:val="24"/>
          <w:szCs w:val="24"/>
          <w:lang w:val="uk-UA"/>
        </w:rPr>
        <w:t xml:space="preserve">Microsoft </w:t>
      </w:r>
      <w:proofErr w:type="spellStart"/>
      <w:r w:rsidR="00C84BF4" w:rsidRPr="00B12C83">
        <w:rPr>
          <w:bCs/>
          <w:sz w:val="24"/>
          <w:szCs w:val="24"/>
          <w:lang w:val="uk-UA"/>
        </w:rPr>
        <w:t>Teams</w:t>
      </w:r>
      <w:proofErr w:type="spellEnd"/>
      <w:r w:rsidR="00C84BF4" w:rsidRPr="00B12C83">
        <w:rPr>
          <w:bCs/>
          <w:sz w:val="24"/>
          <w:szCs w:val="24"/>
          <w:lang w:val="uk-UA"/>
        </w:rPr>
        <w:t>.</w:t>
      </w:r>
    </w:p>
    <w:p w:rsidR="00C84BF4" w:rsidRPr="00B12C83" w:rsidRDefault="00C84BF4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Рекомендуємо створити профілі та підписатися на сторінки кафедри </w:t>
      </w:r>
      <w:r w:rsidR="00B14D85" w:rsidRPr="00B12C83">
        <w:rPr>
          <w:bCs/>
          <w:sz w:val="24"/>
          <w:szCs w:val="24"/>
          <w:lang w:val="uk-UA"/>
        </w:rPr>
        <w:t>туризму та економіки підп</w:t>
      </w:r>
      <w:r w:rsidR="00FD3B96">
        <w:rPr>
          <w:bCs/>
          <w:sz w:val="24"/>
          <w:szCs w:val="24"/>
          <w:lang w:val="uk-UA"/>
        </w:rPr>
        <w:t>р</w:t>
      </w:r>
      <w:r w:rsidR="00B14D85" w:rsidRPr="00B12C83">
        <w:rPr>
          <w:bCs/>
          <w:sz w:val="24"/>
          <w:szCs w:val="24"/>
          <w:lang w:val="uk-UA"/>
        </w:rPr>
        <w:t>иємства</w:t>
      </w:r>
      <w:r w:rsidRPr="00B12C83">
        <w:rPr>
          <w:bCs/>
          <w:sz w:val="24"/>
          <w:szCs w:val="24"/>
          <w:lang w:val="uk-UA"/>
        </w:rPr>
        <w:t xml:space="preserve"> у </w:t>
      </w:r>
      <w:proofErr w:type="spellStart"/>
      <w:r w:rsidRPr="00B12C83">
        <w:rPr>
          <w:bCs/>
          <w:sz w:val="24"/>
          <w:szCs w:val="24"/>
          <w:lang w:val="uk-UA"/>
        </w:rPr>
        <w:t>Facebook</w:t>
      </w:r>
      <w:proofErr w:type="spellEnd"/>
      <w:r w:rsidRPr="00B12C83">
        <w:rPr>
          <w:bCs/>
          <w:sz w:val="24"/>
          <w:szCs w:val="24"/>
          <w:lang w:val="uk-UA"/>
        </w:rPr>
        <w:t xml:space="preserve">, </w:t>
      </w:r>
      <w:proofErr w:type="spellStart"/>
      <w:r w:rsidRPr="00B12C83">
        <w:rPr>
          <w:bCs/>
          <w:sz w:val="24"/>
          <w:szCs w:val="24"/>
          <w:lang w:val="uk-UA"/>
        </w:rPr>
        <w:t>Instagram</w:t>
      </w:r>
      <w:proofErr w:type="spellEnd"/>
      <w:r w:rsidR="00E804BA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Протягом тижнів самостійної роботи обов’язком здобувача вищої освіти є робота </w:t>
      </w:r>
      <w:r w:rsidR="00C84BF4" w:rsidRPr="00B12C83">
        <w:rPr>
          <w:bCs/>
          <w:sz w:val="24"/>
          <w:szCs w:val="24"/>
          <w:lang w:val="uk-UA"/>
        </w:rPr>
        <w:t xml:space="preserve">у рамках дисципліни дистанційно у додатку Microsoft </w:t>
      </w:r>
      <w:proofErr w:type="spellStart"/>
      <w:r w:rsidR="00C84BF4" w:rsidRPr="00B12C83">
        <w:rPr>
          <w:bCs/>
          <w:sz w:val="24"/>
          <w:szCs w:val="24"/>
          <w:lang w:val="uk-UA"/>
        </w:rPr>
        <w:t>Moodle</w:t>
      </w:r>
      <w:proofErr w:type="spellEnd"/>
      <w:r w:rsidRPr="00B12C83">
        <w:rPr>
          <w:bCs/>
          <w:sz w:val="24"/>
          <w:szCs w:val="24"/>
          <w:lang w:val="uk-UA"/>
        </w:rPr>
        <w:t xml:space="preserve"> (</w:t>
      </w:r>
      <w:hyperlink r:id="rId15" w:history="1">
        <w:r w:rsidRPr="00B12C83">
          <w:rPr>
            <w:rStyle w:val="ac"/>
            <w:sz w:val="24"/>
            <w:szCs w:val="24"/>
            <w:lang w:val="uk-UA"/>
          </w:rPr>
          <w:t>www.do.nmu.org.ua</w:t>
        </w:r>
      </w:hyperlink>
      <w:r w:rsidRPr="00B12C83">
        <w:rPr>
          <w:bCs/>
          <w:sz w:val="24"/>
          <w:szCs w:val="24"/>
          <w:lang w:val="uk-UA"/>
        </w:rPr>
        <w:t xml:space="preserve"> )</w:t>
      </w:r>
      <w:r w:rsidR="00C84BF4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Усі письмові запитання до викладач</w:t>
      </w:r>
      <w:r w:rsidR="00226A06" w:rsidRPr="00B12C83">
        <w:rPr>
          <w:bCs/>
          <w:sz w:val="24"/>
          <w:szCs w:val="24"/>
          <w:lang w:val="uk-UA"/>
        </w:rPr>
        <w:t>а</w:t>
      </w:r>
      <w:r w:rsidRPr="00B12C83">
        <w:rPr>
          <w:bCs/>
          <w:sz w:val="24"/>
          <w:szCs w:val="24"/>
          <w:lang w:val="uk-UA"/>
        </w:rPr>
        <w:t xml:space="preserve"> стосовно </w:t>
      </w:r>
      <w:r w:rsidR="00C84BF4" w:rsidRPr="00B12C83">
        <w:rPr>
          <w:bCs/>
          <w:sz w:val="24"/>
          <w:szCs w:val="24"/>
          <w:lang w:val="uk-UA"/>
        </w:rPr>
        <w:t>дисципліни</w:t>
      </w:r>
      <w:r w:rsidRPr="00B12C83">
        <w:rPr>
          <w:bCs/>
          <w:sz w:val="24"/>
          <w:szCs w:val="24"/>
          <w:lang w:val="uk-UA"/>
        </w:rPr>
        <w:t xml:space="preserve"> мають надсилатися на університетську електронну пошту або до групи в </w:t>
      </w:r>
      <w:proofErr w:type="spellStart"/>
      <w:r w:rsidR="00C84BF4" w:rsidRPr="00B12C83">
        <w:rPr>
          <w:bCs/>
          <w:sz w:val="24"/>
          <w:szCs w:val="24"/>
          <w:lang w:val="uk-UA"/>
        </w:rPr>
        <w:t>Teams</w:t>
      </w:r>
      <w:proofErr w:type="spellEnd"/>
      <w:r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7.3. Політика щодо перескладання.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Роботи, які здаються із порушенням термінів без поважних причин оцінюються на нижчу оцінку. Перескладання відбувається із дозволу деканату за наявності поважних причин (наприклад, лікарняний).</w:t>
      </w:r>
    </w:p>
    <w:p w:rsidR="00E804BA" w:rsidRPr="00B12C83" w:rsidRDefault="00E804BA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 xml:space="preserve">7.4. Відвідування занять.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Для здобувачів вищої освіти денної форми відвідування занять є обов’язковим.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Поважними причинами для неявки на заняття є хвороба, участь в університетських заходах, відрядження, які необхідно підтверджувати документами у разі тривалої (два тижні) відсутності.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Про відсутність на занятті та причини відсутності здобувач вищої освіти має повідомити викладача або особисто, або через старосту.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Якщо здобувач вищої освіти захворів, ми рекомендуємо залишатися вдома і навчатися за допомогою дистанційної платформи.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Здобувачу вищої освіти, чий стан здоров’я є незадовільним і може вплинути на здоров’я інших здобувачів вищої освіти, буде пропонуватися залишити заняття (така відсутність вважатиметься пропуском з причини хвороби). </w:t>
      </w:r>
    </w:p>
    <w:p w:rsidR="00E804BA" w:rsidRPr="00B12C83" w:rsidRDefault="001B67B9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О</w:t>
      </w:r>
      <w:r w:rsidR="00E804BA" w:rsidRPr="00B12C83">
        <w:rPr>
          <w:sz w:val="24"/>
          <w:szCs w:val="24"/>
          <w:lang w:val="uk-UA"/>
        </w:rPr>
        <w:t>цінки неможли</w:t>
      </w:r>
      <w:r w:rsidRPr="00B12C83">
        <w:rPr>
          <w:sz w:val="24"/>
          <w:szCs w:val="24"/>
          <w:lang w:val="uk-UA"/>
        </w:rPr>
        <w:t>во отримати під час консультацій або інших додаткових годин спілкування з викладачем</w:t>
      </w:r>
      <w:r w:rsidR="00E804BA" w:rsidRPr="00B12C83">
        <w:rPr>
          <w:sz w:val="24"/>
          <w:szCs w:val="24"/>
          <w:lang w:val="uk-UA"/>
        </w:rPr>
        <w:t>. За об’єктивних причин (наприклад, міжнародна мобільність) навчання може відбуватись дистанційно - в онлайн-формі, за погодженням з викладачем.</w:t>
      </w:r>
    </w:p>
    <w:p w:rsidR="001B67B9" w:rsidRPr="00B12C83" w:rsidRDefault="001B67B9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7.</w:t>
      </w:r>
      <w:r w:rsidR="00226A06" w:rsidRPr="00B12C83">
        <w:rPr>
          <w:b/>
          <w:bCs/>
          <w:sz w:val="24"/>
          <w:szCs w:val="24"/>
          <w:lang w:val="uk-UA"/>
        </w:rPr>
        <w:t>5.</w:t>
      </w:r>
      <w:r w:rsidRPr="00B12C83">
        <w:rPr>
          <w:b/>
          <w:bCs/>
          <w:sz w:val="24"/>
          <w:szCs w:val="24"/>
          <w:lang w:val="uk-UA"/>
        </w:rPr>
        <w:t xml:space="preserve"> Політика щодо оскарження оцінювання</w:t>
      </w:r>
      <w:r w:rsidRPr="00B12C83">
        <w:rPr>
          <w:sz w:val="24"/>
          <w:szCs w:val="24"/>
          <w:lang w:val="uk-UA"/>
        </w:rPr>
        <w:t xml:space="preserve">. Якщо здобувач вищої освіти не згоден з оцінюванням його знань він може оскаржити виставлену викладачем оцінку у встановленому порядку. 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7.</w:t>
      </w:r>
      <w:r w:rsidR="00226A06" w:rsidRPr="00B12C83">
        <w:rPr>
          <w:b/>
          <w:bCs/>
          <w:sz w:val="24"/>
          <w:szCs w:val="24"/>
          <w:lang w:val="uk-UA"/>
        </w:rPr>
        <w:t>6</w:t>
      </w:r>
      <w:r w:rsidRPr="00B12C83">
        <w:rPr>
          <w:b/>
          <w:bCs/>
          <w:sz w:val="24"/>
          <w:szCs w:val="24"/>
          <w:lang w:val="uk-UA"/>
        </w:rPr>
        <w:t>. Бонуси.</w:t>
      </w:r>
      <w:r w:rsidR="00B14D85" w:rsidRPr="00B12C83">
        <w:rPr>
          <w:b/>
          <w:bCs/>
          <w:sz w:val="24"/>
          <w:szCs w:val="24"/>
          <w:lang w:val="uk-UA"/>
        </w:rPr>
        <w:t xml:space="preserve"> </w:t>
      </w:r>
      <w:r w:rsidRPr="00B12C83">
        <w:rPr>
          <w:sz w:val="24"/>
          <w:szCs w:val="24"/>
          <w:lang w:val="uk-UA"/>
        </w:rPr>
        <w:t>Здобувачі вищої освіти, які регулярно відвідували лекції (мають не більше двох пропусків без поважних причин) та мають написаний конспект лекцій отримують додатково 2 бали до результатів оцінювання до підсумкової оцінки.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</w:t>
      </w:r>
      <w:r w:rsidR="00226A06" w:rsidRPr="00B12C83">
        <w:rPr>
          <w:b/>
          <w:sz w:val="24"/>
          <w:szCs w:val="24"/>
          <w:lang w:val="uk-UA"/>
        </w:rPr>
        <w:t>7</w:t>
      </w:r>
      <w:r w:rsidRPr="00B12C83">
        <w:rPr>
          <w:b/>
          <w:sz w:val="24"/>
          <w:szCs w:val="24"/>
          <w:lang w:val="uk-UA"/>
        </w:rPr>
        <w:t>. Участь в анкетуванні.</w:t>
      </w:r>
      <w:r w:rsidRPr="00B12C83">
        <w:rPr>
          <w:bCs/>
          <w:sz w:val="24"/>
          <w:szCs w:val="24"/>
          <w:lang w:val="uk-UA"/>
        </w:rPr>
        <w:t xml:space="preserve"> Наприкінці вивчення курсу та перед початком сесії здобувача</w:t>
      </w:r>
      <w:r w:rsidR="001B67B9" w:rsidRPr="00B12C83">
        <w:rPr>
          <w:bCs/>
          <w:sz w:val="24"/>
          <w:szCs w:val="24"/>
          <w:lang w:val="uk-UA"/>
        </w:rPr>
        <w:t>м</w:t>
      </w:r>
      <w:r w:rsidRPr="00B12C83">
        <w:rPr>
          <w:bCs/>
          <w:sz w:val="24"/>
          <w:szCs w:val="24"/>
          <w:lang w:val="uk-UA"/>
        </w:rPr>
        <w:t xml:space="preserve"> вищої освіти</w:t>
      </w:r>
      <w:r w:rsidR="00B14D85" w:rsidRPr="00B12C83">
        <w:rPr>
          <w:bCs/>
          <w:sz w:val="24"/>
          <w:szCs w:val="24"/>
          <w:lang w:val="uk-UA"/>
        </w:rPr>
        <w:t xml:space="preserve"> </w:t>
      </w:r>
      <w:r w:rsidRPr="00B12C83">
        <w:rPr>
          <w:bCs/>
          <w:sz w:val="24"/>
          <w:szCs w:val="24"/>
          <w:lang w:val="uk-UA"/>
        </w:rPr>
        <w:t xml:space="preserve">буде запропоновано анонімно заповнити електронні анкети (Microsoft </w:t>
      </w:r>
      <w:proofErr w:type="spellStart"/>
      <w:r w:rsidRPr="00B12C83">
        <w:rPr>
          <w:bCs/>
          <w:sz w:val="24"/>
          <w:szCs w:val="24"/>
          <w:lang w:val="uk-UA"/>
        </w:rPr>
        <w:t>Forms</w:t>
      </w:r>
      <w:proofErr w:type="spellEnd"/>
      <w:r w:rsidRPr="00B12C83">
        <w:rPr>
          <w:bCs/>
          <w:sz w:val="24"/>
          <w:szCs w:val="24"/>
          <w:lang w:val="uk-UA"/>
        </w:rPr>
        <w:t xml:space="preserve"> Office 365), які буде розіслано на ваші університетські поштові скриньки. Заповнення анкет є важливою складовою вашої навчальної активності, що дозволить оцінити </w:t>
      </w:r>
      <w:r w:rsidRPr="00B12C83">
        <w:rPr>
          <w:sz w:val="24"/>
          <w:szCs w:val="24"/>
          <w:lang w:val="uk-UA"/>
        </w:rPr>
        <w:t xml:space="preserve">дієвість застосованих методів викладання та врахувати ваші пропозиції стосовно покращення змісту навчальної дисципліни. </w:t>
      </w:r>
    </w:p>
    <w:p w:rsidR="00A54F27" w:rsidRPr="00B12C83" w:rsidRDefault="00A54F27" w:rsidP="00B12C83">
      <w:pPr>
        <w:ind w:firstLine="720"/>
        <w:jc w:val="both"/>
        <w:rPr>
          <w:sz w:val="24"/>
          <w:szCs w:val="24"/>
          <w:lang w:val="uk-UA"/>
        </w:rPr>
      </w:pPr>
    </w:p>
    <w:p w:rsidR="000A5BE4" w:rsidRPr="00B12C83" w:rsidRDefault="004B7B23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8. Методи навчання</w:t>
      </w:r>
    </w:p>
    <w:p w:rsidR="00444A63" w:rsidRPr="00B97071" w:rsidRDefault="00444A63" w:rsidP="00444A63">
      <w:pPr>
        <w:shd w:val="clear" w:color="auto" w:fill="FFFFFF" w:themeFill="background1"/>
        <w:ind w:firstLine="709"/>
        <w:jc w:val="both"/>
        <w:outlineLvl w:val="2"/>
        <w:rPr>
          <w:bCs/>
          <w:color w:val="000000"/>
          <w:sz w:val="24"/>
          <w:szCs w:val="24"/>
          <w:lang w:val="uk-UA" w:eastAsia="uk-UA"/>
        </w:rPr>
      </w:pPr>
      <w:r w:rsidRPr="00B97071">
        <w:rPr>
          <w:bCs/>
          <w:color w:val="000000"/>
          <w:sz w:val="24"/>
          <w:szCs w:val="24"/>
          <w:lang w:val="uk-UA" w:eastAsia="uk-UA"/>
        </w:rPr>
        <w:t xml:space="preserve">Під час </w:t>
      </w:r>
      <w:r w:rsidRPr="00B97071">
        <w:rPr>
          <w:b/>
          <w:bCs/>
          <w:i/>
          <w:color w:val="000000"/>
          <w:sz w:val="24"/>
          <w:szCs w:val="24"/>
          <w:lang w:val="uk-UA" w:eastAsia="uk-UA"/>
        </w:rPr>
        <w:t>лекцій та практичних занять</w:t>
      </w:r>
      <w:r w:rsidRPr="00B97071">
        <w:rPr>
          <w:bCs/>
          <w:color w:val="000000"/>
          <w:sz w:val="24"/>
          <w:szCs w:val="24"/>
          <w:lang w:val="uk-UA" w:eastAsia="uk-UA"/>
        </w:rPr>
        <w:t xml:space="preserve"> будуть застосовані такі методи навчання: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Пояснення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 xml:space="preserve">. </w:t>
      </w:r>
      <w:r w:rsidRPr="000A1DED">
        <w:rPr>
          <w:iCs/>
          <w:color w:val="000000"/>
          <w:sz w:val="24"/>
          <w:szCs w:val="24"/>
          <w:lang w:val="uk-UA" w:eastAsia="uk-UA"/>
        </w:rPr>
        <w:t>Т</w:t>
      </w:r>
      <w:r w:rsidRPr="000A1DED">
        <w:rPr>
          <w:color w:val="000000"/>
          <w:sz w:val="24"/>
          <w:szCs w:val="24"/>
          <w:lang w:val="uk-UA" w:eastAsia="uk-UA"/>
        </w:rPr>
        <w:t>лумачення понять, явищ, принципів, термінів тощо, переважно під час викладання нового матеріалу.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Навчальна дискусія, дебати. </w:t>
      </w:r>
      <w:r w:rsidRPr="000A1DED">
        <w:rPr>
          <w:color w:val="000000"/>
          <w:sz w:val="24"/>
          <w:szCs w:val="24"/>
          <w:lang w:val="uk-UA" w:eastAsia="uk-UA"/>
        </w:rPr>
        <w:t xml:space="preserve">Це обговорення важливого питання, обмін думками між здобувачами вищої освіти та/або викладачем, спрямовані не лише на засвоєння нових знань, </w:t>
      </w:r>
      <w:r w:rsidRPr="000A1DED">
        <w:rPr>
          <w:color w:val="000000"/>
          <w:sz w:val="24"/>
          <w:szCs w:val="24"/>
          <w:lang w:val="uk-UA" w:eastAsia="uk-UA"/>
        </w:rPr>
        <w:lastRenderedPageBreak/>
        <w:t xml:space="preserve">а й на створення </w:t>
      </w:r>
      <w:proofErr w:type="spellStart"/>
      <w:r w:rsidRPr="000A1DED">
        <w:rPr>
          <w:color w:val="000000"/>
          <w:sz w:val="24"/>
          <w:szCs w:val="24"/>
          <w:lang w:val="uk-UA" w:eastAsia="uk-UA"/>
        </w:rPr>
        <w:t>емоційно</w:t>
      </w:r>
      <w:proofErr w:type="spellEnd"/>
      <w:r w:rsidRPr="000A1DED">
        <w:rPr>
          <w:color w:val="000000"/>
          <w:sz w:val="24"/>
          <w:szCs w:val="24"/>
          <w:lang w:val="uk-UA" w:eastAsia="uk-UA"/>
        </w:rPr>
        <w:t xml:space="preserve"> насиченої атмосфери, яка б сприяла глибокому проникненню в істину.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Ілюстрування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>.</w:t>
      </w:r>
      <w:r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0A1DED">
        <w:rPr>
          <w:color w:val="000000"/>
          <w:sz w:val="24"/>
          <w:szCs w:val="24"/>
          <w:lang w:val="uk-UA" w:eastAsia="uk-UA"/>
        </w:rPr>
        <w:t>Застосування презентацій, відео та іншого медіа-контенту для підкріплення матеріалу, який пояснюється, обговорюється або завдань, які виконуються.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Демонстрування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>.</w:t>
      </w:r>
      <w:r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0A1DED">
        <w:rPr>
          <w:color w:val="000000"/>
          <w:sz w:val="24"/>
          <w:szCs w:val="24"/>
          <w:lang w:val="uk-UA" w:eastAsia="uk-UA"/>
        </w:rPr>
        <w:t xml:space="preserve">Показ викладачем навчальних матеріалів у динаміці (використання фахових програм, формул, ситуацій тощо). 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i/>
          <w:color w:val="000000"/>
          <w:sz w:val="24"/>
          <w:szCs w:val="24"/>
          <w:lang w:val="uk-UA" w:eastAsia="uk-UA"/>
        </w:rPr>
        <w:t>Письмові та усні контрольні завдання.</w:t>
      </w:r>
      <w:r w:rsidRPr="000A1DED">
        <w:rPr>
          <w:color w:val="000000"/>
          <w:sz w:val="24"/>
          <w:szCs w:val="24"/>
          <w:lang w:val="uk-UA" w:eastAsia="uk-UA"/>
        </w:rPr>
        <w:t xml:space="preserve"> Самостійна концентрація та відтворення отриманих знань та навичок в умовах обмеженого часу та джерел інформації.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b/>
          <w:color w:val="000000"/>
          <w:sz w:val="24"/>
          <w:szCs w:val="24"/>
          <w:lang w:val="uk-UA" w:eastAsia="uk-UA"/>
        </w:rPr>
      </w:pPr>
      <w:r w:rsidRPr="000A1DED">
        <w:rPr>
          <w:b/>
          <w:i/>
          <w:color w:val="000000"/>
          <w:sz w:val="24"/>
          <w:szCs w:val="24"/>
          <w:lang w:val="uk-UA" w:eastAsia="uk-UA"/>
        </w:rPr>
        <w:t>Демонстрація та обговорення презентацій.</w:t>
      </w:r>
      <w:r>
        <w:rPr>
          <w:b/>
          <w:i/>
          <w:color w:val="000000"/>
          <w:sz w:val="24"/>
          <w:szCs w:val="24"/>
          <w:lang w:val="uk-UA" w:eastAsia="uk-UA"/>
        </w:rPr>
        <w:t xml:space="preserve"> </w:t>
      </w:r>
      <w:r w:rsidRPr="000A1DED">
        <w:rPr>
          <w:color w:val="000000"/>
          <w:sz w:val="24"/>
          <w:szCs w:val="24"/>
          <w:lang w:val="uk-UA" w:eastAsia="uk-UA"/>
        </w:rPr>
        <w:t>Наочний показ медіа-супроводу усного виступу з елементами дискусії.</w:t>
      </w:r>
    </w:p>
    <w:p w:rsidR="00444A63" w:rsidRPr="000A1DED" w:rsidRDefault="00444A63" w:rsidP="00444A6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Порівняння.</w:t>
      </w:r>
      <w:r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 </w:t>
      </w:r>
      <w:r w:rsidRPr="000A1DED">
        <w:rPr>
          <w:color w:val="000000"/>
          <w:sz w:val="24"/>
          <w:szCs w:val="24"/>
          <w:lang w:val="uk-UA" w:eastAsia="uk-UA"/>
        </w:rPr>
        <w:t>За його допомогою встановлюють спільні і відмінні ознаки предметів і явищ.</w:t>
      </w:r>
    </w:p>
    <w:p w:rsidR="00444A63" w:rsidRPr="00B97071" w:rsidRDefault="00444A63" w:rsidP="00444A63">
      <w:pPr>
        <w:shd w:val="clear" w:color="auto" w:fill="FFFFFF" w:themeFill="background1"/>
        <w:ind w:firstLine="709"/>
        <w:jc w:val="both"/>
        <w:rPr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sz w:val="24"/>
          <w:szCs w:val="24"/>
          <w:lang w:val="uk-UA" w:eastAsia="uk-UA"/>
        </w:rPr>
        <w:t xml:space="preserve">Фільм. </w:t>
      </w:r>
      <w:r w:rsidRPr="000A1DED">
        <w:rPr>
          <w:bCs/>
          <w:iCs/>
          <w:sz w:val="24"/>
          <w:szCs w:val="24"/>
          <w:lang w:val="uk-UA" w:eastAsia="uk-UA"/>
        </w:rPr>
        <w:t>Перегляд та обговорення</w:t>
      </w:r>
      <w:r>
        <w:rPr>
          <w:bCs/>
          <w:iCs/>
          <w:sz w:val="24"/>
          <w:szCs w:val="24"/>
          <w:lang w:val="uk-UA" w:eastAsia="uk-UA"/>
        </w:rPr>
        <w:t xml:space="preserve"> </w:t>
      </w:r>
      <w:r w:rsidRPr="000A1DED">
        <w:rPr>
          <w:sz w:val="24"/>
          <w:szCs w:val="24"/>
          <w:lang w:val="uk-UA" w:eastAsia="uk-UA"/>
        </w:rPr>
        <w:t>фільмів (фрагментів), які ілюструють навчальний матеріал.</w:t>
      </w:r>
    </w:p>
    <w:p w:rsidR="000A1DED" w:rsidRPr="00B12C83" w:rsidRDefault="000A1DED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4B50FE" w:rsidRPr="006D7DC0" w:rsidRDefault="004B7B23" w:rsidP="00B12C83">
      <w:pPr>
        <w:widowControl w:val="0"/>
        <w:jc w:val="center"/>
        <w:rPr>
          <w:b/>
          <w:sz w:val="24"/>
          <w:szCs w:val="24"/>
          <w:lang w:val="uk-UA"/>
        </w:rPr>
      </w:pPr>
      <w:r w:rsidRPr="006D7DC0">
        <w:rPr>
          <w:b/>
          <w:sz w:val="24"/>
          <w:szCs w:val="24"/>
          <w:lang w:val="uk-UA"/>
        </w:rPr>
        <w:t>9</w:t>
      </w:r>
      <w:r w:rsidR="004B50FE" w:rsidRPr="006D7DC0">
        <w:rPr>
          <w:b/>
          <w:sz w:val="24"/>
          <w:szCs w:val="24"/>
          <w:lang w:val="uk-UA"/>
        </w:rPr>
        <w:t>. Ресурси і література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ind w:left="-284" w:right="-1" w:firstLine="709"/>
        <w:contextualSpacing w:val="0"/>
        <w:jc w:val="both"/>
        <w:rPr>
          <w:sz w:val="24"/>
          <w:szCs w:val="24"/>
        </w:rPr>
      </w:pPr>
      <w:r w:rsidRPr="006D7DC0">
        <w:rPr>
          <w:sz w:val="24"/>
          <w:szCs w:val="24"/>
        </w:rPr>
        <w:t>Закон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України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«Про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внесення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змін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до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Закону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України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«Про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 xml:space="preserve">туризм» </w:t>
      </w:r>
      <w:proofErr w:type="spellStart"/>
      <w:r w:rsidRPr="006D7DC0">
        <w:rPr>
          <w:sz w:val="24"/>
          <w:szCs w:val="24"/>
        </w:rPr>
        <w:t>від</w:t>
      </w:r>
      <w:proofErr w:type="spellEnd"/>
      <w:r w:rsidRPr="006D7DC0">
        <w:rPr>
          <w:sz w:val="24"/>
          <w:szCs w:val="24"/>
        </w:rPr>
        <w:t xml:space="preserve"> 18 листопада 2003 року № 1282-IV//</w:t>
      </w:r>
      <w:proofErr w:type="spellStart"/>
      <w:r w:rsidRPr="006D7DC0">
        <w:rPr>
          <w:sz w:val="24"/>
          <w:szCs w:val="24"/>
        </w:rPr>
        <w:t>Урядовий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proofErr w:type="gramStart"/>
      <w:r w:rsidRPr="006D7DC0">
        <w:rPr>
          <w:sz w:val="24"/>
          <w:szCs w:val="24"/>
        </w:rPr>
        <w:t>кур'єр</w:t>
      </w:r>
      <w:proofErr w:type="spellEnd"/>
      <w:r w:rsidRPr="006D7DC0">
        <w:rPr>
          <w:sz w:val="24"/>
          <w:szCs w:val="24"/>
        </w:rPr>
        <w:t>.–</w:t>
      </w:r>
      <w:proofErr w:type="gramEnd"/>
      <w:r w:rsidRPr="006D7DC0">
        <w:rPr>
          <w:sz w:val="24"/>
          <w:szCs w:val="24"/>
        </w:rPr>
        <w:t xml:space="preserve"> 2003.–26 листопада 2003р.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ind w:left="-284" w:right="-1" w:firstLine="709"/>
        <w:contextualSpacing w:val="0"/>
        <w:jc w:val="both"/>
        <w:rPr>
          <w:sz w:val="24"/>
          <w:szCs w:val="24"/>
        </w:rPr>
      </w:pPr>
      <w:proofErr w:type="spellStart"/>
      <w:r w:rsidRPr="006D7DC0">
        <w:rPr>
          <w:sz w:val="24"/>
          <w:szCs w:val="24"/>
        </w:rPr>
        <w:t>Положення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про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порядок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видачі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дозволів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на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право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здійснення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туристичного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супроводу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фахівцям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туристичного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супроводу</w:t>
      </w:r>
      <w:proofErr w:type="spellEnd"/>
      <w:r w:rsidRPr="006D7DC0">
        <w:rPr>
          <w:sz w:val="24"/>
          <w:szCs w:val="24"/>
        </w:rPr>
        <w:t>: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Наказ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№83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Державної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туристичної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адміністрації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України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від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24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вересня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2004р.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//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Офіційний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вісник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proofErr w:type="gramStart"/>
      <w:r w:rsidRPr="006D7DC0">
        <w:rPr>
          <w:sz w:val="24"/>
          <w:szCs w:val="24"/>
        </w:rPr>
        <w:t>України</w:t>
      </w:r>
      <w:proofErr w:type="spellEnd"/>
      <w:r w:rsidRPr="006D7DC0">
        <w:rPr>
          <w:sz w:val="24"/>
          <w:szCs w:val="24"/>
        </w:rPr>
        <w:t>.–</w:t>
      </w:r>
      <w:proofErr w:type="gramEnd"/>
      <w:r w:rsidRPr="006D7DC0">
        <w:rPr>
          <w:sz w:val="24"/>
          <w:szCs w:val="24"/>
        </w:rPr>
        <w:t>2004.– №42.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ind w:left="-284" w:right="-1" w:firstLine="709"/>
        <w:contextualSpacing w:val="0"/>
        <w:jc w:val="both"/>
        <w:rPr>
          <w:sz w:val="24"/>
          <w:szCs w:val="24"/>
        </w:rPr>
      </w:pPr>
      <w:proofErr w:type="spellStart"/>
      <w:r w:rsidRPr="006D7DC0">
        <w:rPr>
          <w:sz w:val="24"/>
          <w:szCs w:val="24"/>
        </w:rPr>
        <w:t>Бабарицька</w:t>
      </w:r>
      <w:proofErr w:type="spellEnd"/>
      <w:r w:rsidRPr="006D7DC0">
        <w:rPr>
          <w:sz w:val="24"/>
          <w:szCs w:val="24"/>
        </w:rPr>
        <w:t>, В. К.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Екскурсознавство</w:t>
      </w:r>
      <w:proofErr w:type="spellEnd"/>
      <w:r w:rsidRPr="006D7DC0">
        <w:rPr>
          <w:sz w:val="24"/>
          <w:szCs w:val="24"/>
        </w:rPr>
        <w:t xml:space="preserve"> і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музеєзнавство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[Текст</w:t>
      </w:r>
      <w:proofErr w:type="gramStart"/>
      <w:r w:rsidRPr="006D7DC0">
        <w:rPr>
          <w:sz w:val="24"/>
          <w:szCs w:val="24"/>
        </w:rPr>
        <w:t>] :</w:t>
      </w:r>
      <w:proofErr w:type="spellStart"/>
      <w:r w:rsidRPr="006D7DC0">
        <w:rPr>
          <w:sz w:val="24"/>
          <w:szCs w:val="24"/>
        </w:rPr>
        <w:t>навч</w:t>
      </w:r>
      <w:proofErr w:type="spellEnd"/>
      <w:proofErr w:type="gramEnd"/>
      <w:r w:rsidRPr="006D7DC0">
        <w:rPr>
          <w:sz w:val="24"/>
          <w:szCs w:val="24"/>
        </w:rPr>
        <w:t xml:space="preserve">. </w:t>
      </w:r>
      <w:proofErr w:type="spellStart"/>
      <w:r w:rsidRPr="006D7DC0">
        <w:rPr>
          <w:sz w:val="24"/>
          <w:szCs w:val="24"/>
        </w:rPr>
        <w:t>посібник</w:t>
      </w:r>
      <w:proofErr w:type="spellEnd"/>
      <w:r w:rsidRPr="006D7DC0">
        <w:rPr>
          <w:sz w:val="24"/>
          <w:szCs w:val="24"/>
        </w:rPr>
        <w:t xml:space="preserve"> / В. К. </w:t>
      </w:r>
      <w:proofErr w:type="spellStart"/>
      <w:r w:rsidRPr="006D7DC0">
        <w:rPr>
          <w:sz w:val="24"/>
          <w:szCs w:val="24"/>
        </w:rPr>
        <w:t>Бабарицька</w:t>
      </w:r>
      <w:proofErr w:type="spellEnd"/>
      <w:r w:rsidRPr="006D7DC0">
        <w:rPr>
          <w:sz w:val="24"/>
          <w:szCs w:val="24"/>
        </w:rPr>
        <w:t xml:space="preserve">, А. Я. Короткова, О. Ю. </w:t>
      </w:r>
      <w:proofErr w:type="spellStart"/>
      <w:r w:rsidRPr="006D7DC0">
        <w:rPr>
          <w:sz w:val="24"/>
          <w:szCs w:val="24"/>
        </w:rPr>
        <w:t>Малиновська</w:t>
      </w:r>
      <w:proofErr w:type="spellEnd"/>
      <w:r w:rsidRPr="006D7DC0">
        <w:rPr>
          <w:sz w:val="24"/>
          <w:szCs w:val="24"/>
        </w:rPr>
        <w:t>. – 2-ге</w:t>
      </w:r>
      <w:r w:rsidR="005B3E05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вид.,</w:t>
      </w:r>
      <w:r w:rsidR="005B3E05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переробл</w:t>
      </w:r>
      <w:proofErr w:type="spellEnd"/>
      <w:r w:rsidRPr="006D7DC0">
        <w:rPr>
          <w:sz w:val="24"/>
          <w:szCs w:val="24"/>
        </w:rPr>
        <w:t>.</w:t>
      </w:r>
      <w:r w:rsidR="005B3E05">
        <w:rPr>
          <w:sz w:val="24"/>
          <w:szCs w:val="24"/>
          <w:lang w:val="uk-UA"/>
        </w:rPr>
        <w:t xml:space="preserve"> т</w:t>
      </w:r>
      <w:r w:rsidRPr="006D7DC0">
        <w:rPr>
          <w:sz w:val="24"/>
          <w:szCs w:val="24"/>
        </w:rPr>
        <w:t>а</w:t>
      </w:r>
      <w:r w:rsidR="005B3E05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доповн</w:t>
      </w:r>
      <w:proofErr w:type="spellEnd"/>
      <w:r w:rsidRPr="006D7DC0">
        <w:rPr>
          <w:sz w:val="24"/>
          <w:szCs w:val="24"/>
        </w:rPr>
        <w:t>. –К.:</w:t>
      </w:r>
      <w:r w:rsidR="005B3E05">
        <w:rPr>
          <w:sz w:val="24"/>
          <w:szCs w:val="24"/>
          <w:lang w:val="uk-UA"/>
        </w:rPr>
        <w:t> </w:t>
      </w:r>
      <w:r w:rsidRPr="006D7DC0">
        <w:rPr>
          <w:sz w:val="24"/>
          <w:szCs w:val="24"/>
        </w:rPr>
        <w:t>Альтерпрес,2012.</w:t>
      </w:r>
    </w:p>
    <w:p w:rsidR="00D2474E" w:rsidRPr="006D7DC0" w:rsidRDefault="005B3E05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ind w:left="-284" w:right="-1" w:firstLine="709"/>
        <w:contextualSpacing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Галасюк</w:t>
      </w:r>
      <w:proofErr w:type="spellEnd"/>
      <w:r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>С.С.</w:t>
      </w:r>
      <w:r>
        <w:rPr>
          <w:sz w:val="24"/>
          <w:szCs w:val="24"/>
          <w:lang w:val="uk-UA"/>
        </w:rPr>
        <w:t xml:space="preserve"> </w:t>
      </w:r>
      <w:proofErr w:type="spellStart"/>
      <w:r w:rsidR="00D2474E" w:rsidRPr="006D7DC0">
        <w:rPr>
          <w:sz w:val="24"/>
          <w:szCs w:val="24"/>
        </w:rPr>
        <w:t>Організація</w:t>
      </w:r>
      <w:proofErr w:type="spellEnd"/>
      <w:r w:rsidR="00D2474E" w:rsidRPr="006D7DC0">
        <w:rPr>
          <w:sz w:val="24"/>
          <w:szCs w:val="24"/>
          <w:lang w:val="uk-UA"/>
        </w:rPr>
        <w:t xml:space="preserve"> </w:t>
      </w:r>
      <w:proofErr w:type="spellStart"/>
      <w:r w:rsidR="00D2474E" w:rsidRPr="006D7DC0">
        <w:rPr>
          <w:sz w:val="24"/>
          <w:szCs w:val="24"/>
        </w:rPr>
        <w:t>туристичних</w:t>
      </w:r>
      <w:proofErr w:type="spellEnd"/>
      <w:r w:rsidR="00D2474E" w:rsidRPr="006D7DC0">
        <w:rPr>
          <w:sz w:val="24"/>
          <w:szCs w:val="24"/>
          <w:lang w:val="uk-UA"/>
        </w:rPr>
        <w:t xml:space="preserve"> </w:t>
      </w:r>
      <w:proofErr w:type="spellStart"/>
      <w:r w:rsidR="00D2474E" w:rsidRPr="006D7DC0">
        <w:rPr>
          <w:sz w:val="24"/>
          <w:szCs w:val="24"/>
        </w:rPr>
        <w:t>подорожей</w:t>
      </w:r>
      <w:proofErr w:type="spellEnd"/>
      <w:r w:rsidR="00D2474E" w:rsidRPr="006D7DC0"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>та</w:t>
      </w:r>
      <w:r w:rsidR="00D2474E" w:rsidRPr="006D7DC0">
        <w:rPr>
          <w:sz w:val="24"/>
          <w:szCs w:val="24"/>
          <w:lang w:val="uk-UA"/>
        </w:rPr>
        <w:t xml:space="preserve"> </w:t>
      </w:r>
      <w:proofErr w:type="spellStart"/>
      <w:r w:rsidR="00D2474E" w:rsidRPr="006D7DC0">
        <w:rPr>
          <w:sz w:val="24"/>
          <w:szCs w:val="24"/>
        </w:rPr>
        <w:t>екскурсійної</w:t>
      </w:r>
      <w:proofErr w:type="spellEnd"/>
      <w:r w:rsidR="00D2474E" w:rsidRPr="006D7DC0">
        <w:rPr>
          <w:sz w:val="24"/>
          <w:szCs w:val="24"/>
          <w:lang w:val="uk-UA"/>
        </w:rPr>
        <w:t xml:space="preserve"> </w:t>
      </w:r>
      <w:proofErr w:type="spellStart"/>
      <w:r w:rsidR="00D2474E" w:rsidRPr="006D7DC0">
        <w:rPr>
          <w:sz w:val="24"/>
          <w:szCs w:val="24"/>
        </w:rPr>
        <w:t>діяльності</w:t>
      </w:r>
      <w:proofErr w:type="spellEnd"/>
      <w:r w:rsidR="00D2474E" w:rsidRPr="006D7DC0"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>[Текст]:</w:t>
      </w:r>
      <w:r w:rsidR="00D2474E" w:rsidRPr="006D7DC0">
        <w:rPr>
          <w:sz w:val="24"/>
          <w:szCs w:val="24"/>
          <w:lang w:val="uk-UA"/>
        </w:rPr>
        <w:t xml:space="preserve"> </w:t>
      </w:r>
      <w:proofErr w:type="spellStart"/>
      <w:proofErr w:type="gramStart"/>
      <w:r w:rsidR="00D2474E" w:rsidRPr="006D7DC0">
        <w:rPr>
          <w:sz w:val="24"/>
          <w:szCs w:val="24"/>
        </w:rPr>
        <w:t>навч.посібник</w:t>
      </w:r>
      <w:proofErr w:type="spellEnd"/>
      <w:proofErr w:type="gramEnd"/>
      <w:r w:rsidR="00D2474E" w:rsidRPr="006D7DC0"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>/</w:t>
      </w:r>
      <w:r w:rsidR="00D2474E" w:rsidRPr="006D7DC0"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>С.С.</w:t>
      </w:r>
      <w:r w:rsidR="00D2474E" w:rsidRPr="006D7DC0">
        <w:rPr>
          <w:sz w:val="24"/>
          <w:szCs w:val="24"/>
          <w:lang w:val="uk-UA"/>
        </w:rPr>
        <w:t> </w:t>
      </w:r>
      <w:proofErr w:type="spellStart"/>
      <w:r w:rsidR="00D2474E" w:rsidRPr="006D7DC0">
        <w:rPr>
          <w:sz w:val="24"/>
          <w:szCs w:val="24"/>
        </w:rPr>
        <w:t>Галасюк</w:t>
      </w:r>
      <w:proofErr w:type="spellEnd"/>
      <w:r w:rsidR="00D2474E" w:rsidRPr="006D7DC0">
        <w:rPr>
          <w:sz w:val="24"/>
          <w:szCs w:val="24"/>
        </w:rPr>
        <w:t>,</w:t>
      </w:r>
      <w:r w:rsidR="00D2474E" w:rsidRPr="006D7DC0"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>С.Г.</w:t>
      </w:r>
      <w:r w:rsidR="00D2474E" w:rsidRPr="006D7DC0">
        <w:rPr>
          <w:sz w:val="24"/>
          <w:szCs w:val="24"/>
          <w:lang w:val="uk-UA"/>
        </w:rPr>
        <w:t> </w:t>
      </w:r>
      <w:proofErr w:type="spellStart"/>
      <w:r w:rsidR="00D2474E" w:rsidRPr="006D7DC0">
        <w:rPr>
          <w:sz w:val="24"/>
          <w:szCs w:val="24"/>
        </w:rPr>
        <w:t>Нездоймінов</w:t>
      </w:r>
      <w:proofErr w:type="spellEnd"/>
      <w:r w:rsidR="00D2474E" w:rsidRPr="006D7DC0">
        <w:rPr>
          <w:sz w:val="24"/>
          <w:szCs w:val="24"/>
        </w:rPr>
        <w:t>.– К.:</w:t>
      </w:r>
      <w:r w:rsidR="00D2474E" w:rsidRPr="006D7DC0"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 xml:space="preserve">Центр </w:t>
      </w:r>
      <w:proofErr w:type="spellStart"/>
      <w:r w:rsidR="00D2474E" w:rsidRPr="006D7DC0">
        <w:rPr>
          <w:sz w:val="24"/>
          <w:szCs w:val="24"/>
        </w:rPr>
        <w:t>учб</w:t>
      </w:r>
      <w:proofErr w:type="spellEnd"/>
      <w:r w:rsidR="00D2474E" w:rsidRPr="006D7DC0">
        <w:rPr>
          <w:sz w:val="24"/>
          <w:szCs w:val="24"/>
        </w:rPr>
        <w:t>.</w:t>
      </w:r>
      <w:r w:rsidR="00D2474E" w:rsidRPr="006D7DC0"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>л-</w:t>
      </w:r>
      <w:proofErr w:type="spellStart"/>
      <w:r w:rsidR="00D2474E" w:rsidRPr="006D7DC0">
        <w:rPr>
          <w:sz w:val="24"/>
          <w:szCs w:val="24"/>
        </w:rPr>
        <w:t>ри</w:t>
      </w:r>
      <w:proofErr w:type="spellEnd"/>
      <w:r w:rsidR="00D2474E" w:rsidRPr="006D7DC0">
        <w:rPr>
          <w:sz w:val="24"/>
          <w:szCs w:val="24"/>
        </w:rPr>
        <w:t>,</w:t>
      </w:r>
      <w:r w:rsidR="00D2474E" w:rsidRPr="006D7DC0">
        <w:rPr>
          <w:sz w:val="24"/>
          <w:szCs w:val="24"/>
          <w:lang w:val="uk-UA"/>
        </w:rPr>
        <w:t xml:space="preserve"> </w:t>
      </w:r>
      <w:r w:rsidR="00D2474E" w:rsidRPr="006D7DC0">
        <w:rPr>
          <w:sz w:val="24"/>
          <w:szCs w:val="24"/>
        </w:rPr>
        <w:t>2013. – 178с.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spacing w:before="1"/>
        <w:ind w:left="-284" w:right="-1" w:firstLine="709"/>
        <w:contextualSpacing w:val="0"/>
        <w:jc w:val="both"/>
        <w:rPr>
          <w:sz w:val="24"/>
          <w:szCs w:val="24"/>
        </w:rPr>
      </w:pPr>
      <w:r w:rsidRPr="006D7DC0">
        <w:rPr>
          <w:sz w:val="24"/>
          <w:szCs w:val="24"/>
        </w:rPr>
        <w:t>Герасименко</w:t>
      </w:r>
      <w:r w:rsidRPr="006D7DC0">
        <w:rPr>
          <w:sz w:val="24"/>
          <w:szCs w:val="24"/>
          <w:lang w:val="uk-UA"/>
        </w:rPr>
        <w:t> </w:t>
      </w:r>
      <w:r w:rsidRPr="006D7DC0">
        <w:rPr>
          <w:sz w:val="24"/>
          <w:szCs w:val="24"/>
        </w:rPr>
        <w:t>В.Г.,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Замкова</w:t>
      </w:r>
      <w:proofErr w:type="spellEnd"/>
      <w:r w:rsidRPr="006D7DC0">
        <w:rPr>
          <w:sz w:val="24"/>
          <w:szCs w:val="24"/>
          <w:lang w:val="uk-UA"/>
        </w:rPr>
        <w:t> </w:t>
      </w:r>
      <w:r w:rsidRPr="006D7DC0">
        <w:rPr>
          <w:sz w:val="24"/>
          <w:szCs w:val="24"/>
        </w:rPr>
        <w:t>А.В.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Організація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транспортних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подорожей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і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перевезень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туристів</w:t>
      </w:r>
      <w:proofErr w:type="spellEnd"/>
      <w:r w:rsidRPr="006D7DC0">
        <w:rPr>
          <w:sz w:val="24"/>
          <w:szCs w:val="24"/>
        </w:rPr>
        <w:t xml:space="preserve">. </w:t>
      </w:r>
      <w:proofErr w:type="spellStart"/>
      <w:r w:rsidRPr="006D7DC0">
        <w:rPr>
          <w:sz w:val="24"/>
          <w:szCs w:val="24"/>
        </w:rPr>
        <w:t>Навчальний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посібник</w:t>
      </w:r>
      <w:proofErr w:type="spellEnd"/>
      <w:r w:rsidRPr="006D7DC0">
        <w:rPr>
          <w:sz w:val="24"/>
          <w:szCs w:val="24"/>
        </w:rPr>
        <w:t xml:space="preserve"> — </w:t>
      </w:r>
      <w:proofErr w:type="spellStart"/>
      <w:r w:rsidRPr="006D7DC0">
        <w:rPr>
          <w:sz w:val="24"/>
          <w:szCs w:val="24"/>
        </w:rPr>
        <w:t>Харків</w:t>
      </w:r>
      <w:proofErr w:type="spellEnd"/>
      <w:r w:rsidRPr="006D7DC0">
        <w:rPr>
          <w:sz w:val="24"/>
          <w:szCs w:val="24"/>
        </w:rPr>
        <w:t>: Бурун Книга, 2011.— 112 с.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spacing w:before="2"/>
        <w:ind w:left="-284" w:right="-1" w:firstLine="709"/>
        <w:contextualSpacing w:val="0"/>
        <w:jc w:val="both"/>
        <w:rPr>
          <w:sz w:val="24"/>
          <w:szCs w:val="24"/>
        </w:rPr>
      </w:pPr>
      <w:proofErr w:type="spellStart"/>
      <w:r w:rsidRPr="006D7DC0">
        <w:rPr>
          <w:sz w:val="24"/>
          <w:szCs w:val="24"/>
        </w:rPr>
        <w:t>Історія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екскурсійної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діяльності</w:t>
      </w:r>
      <w:proofErr w:type="spellEnd"/>
      <w:r w:rsidRPr="006D7DC0">
        <w:rPr>
          <w:sz w:val="24"/>
          <w:szCs w:val="24"/>
        </w:rPr>
        <w:t xml:space="preserve"> в </w:t>
      </w:r>
      <w:proofErr w:type="spellStart"/>
      <w:r w:rsidRPr="006D7DC0">
        <w:rPr>
          <w:sz w:val="24"/>
          <w:szCs w:val="24"/>
        </w:rPr>
        <w:t>Україні</w:t>
      </w:r>
      <w:proofErr w:type="spellEnd"/>
      <w:r w:rsidRPr="006D7DC0">
        <w:rPr>
          <w:sz w:val="24"/>
          <w:szCs w:val="24"/>
        </w:rPr>
        <w:t xml:space="preserve"> [Текст</w:t>
      </w:r>
      <w:proofErr w:type="gramStart"/>
      <w:r w:rsidRPr="006D7DC0">
        <w:rPr>
          <w:sz w:val="24"/>
          <w:szCs w:val="24"/>
        </w:rPr>
        <w:t>] :</w:t>
      </w:r>
      <w:proofErr w:type="gram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навч</w:t>
      </w:r>
      <w:proofErr w:type="spellEnd"/>
      <w:r w:rsidRPr="006D7DC0">
        <w:rPr>
          <w:sz w:val="24"/>
          <w:szCs w:val="24"/>
        </w:rPr>
        <w:t xml:space="preserve">. </w:t>
      </w:r>
      <w:proofErr w:type="spellStart"/>
      <w:r w:rsidRPr="006D7DC0">
        <w:rPr>
          <w:sz w:val="24"/>
          <w:szCs w:val="24"/>
        </w:rPr>
        <w:t>Посібник</w:t>
      </w:r>
      <w:proofErr w:type="spellEnd"/>
      <w:r w:rsidRPr="006D7DC0">
        <w:rPr>
          <w:sz w:val="24"/>
          <w:szCs w:val="24"/>
        </w:rPr>
        <w:t xml:space="preserve"> / В. К. Федорченко, О.М. Костюкова, Т.А. </w:t>
      </w:r>
      <w:proofErr w:type="spellStart"/>
      <w:r w:rsidRPr="006D7DC0">
        <w:rPr>
          <w:sz w:val="24"/>
          <w:szCs w:val="24"/>
        </w:rPr>
        <w:t>Дьорова</w:t>
      </w:r>
      <w:proofErr w:type="spellEnd"/>
      <w:r w:rsidRPr="006D7DC0">
        <w:rPr>
          <w:sz w:val="24"/>
          <w:szCs w:val="24"/>
        </w:rPr>
        <w:t xml:space="preserve">, [та </w:t>
      </w:r>
      <w:proofErr w:type="spellStart"/>
      <w:r w:rsidRPr="006D7DC0">
        <w:rPr>
          <w:sz w:val="24"/>
          <w:szCs w:val="24"/>
        </w:rPr>
        <w:t>ін</w:t>
      </w:r>
      <w:proofErr w:type="spellEnd"/>
      <w:r w:rsidRPr="006D7DC0">
        <w:rPr>
          <w:sz w:val="24"/>
          <w:szCs w:val="24"/>
        </w:rPr>
        <w:t xml:space="preserve">.]. – </w:t>
      </w:r>
      <w:proofErr w:type="gramStart"/>
      <w:r w:rsidRPr="006D7DC0">
        <w:rPr>
          <w:sz w:val="24"/>
          <w:szCs w:val="24"/>
        </w:rPr>
        <w:t>К. :</w:t>
      </w:r>
      <w:proofErr w:type="gramEnd"/>
      <w:r w:rsidRPr="006D7DC0">
        <w:rPr>
          <w:sz w:val="24"/>
          <w:szCs w:val="24"/>
        </w:rPr>
        <w:t xml:space="preserve"> Кондор, 2010. – 166 с.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ind w:left="-284" w:right="-1" w:firstLine="709"/>
        <w:contextualSpacing w:val="0"/>
        <w:jc w:val="both"/>
        <w:rPr>
          <w:sz w:val="24"/>
          <w:szCs w:val="24"/>
        </w:rPr>
      </w:pPr>
      <w:proofErr w:type="spellStart"/>
      <w:r w:rsidRPr="006D7DC0">
        <w:rPr>
          <w:sz w:val="24"/>
          <w:szCs w:val="24"/>
        </w:rPr>
        <w:t>Кифяк</w:t>
      </w:r>
      <w:proofErr w:type="spellEnd"/>
      <w:r w:rsidRPr="006D7DC0">
        <w:rPr>
          <w:sz w:val="24"/>
          <w:szCs w:val="24"/>
        </w:rPr>
        <w:t xml:space="preserve">, В. Ф. </w:t>
      </w:r>
      <w:proofErr w:type="spellStart"/>
      <w:r w:rsidRPr="006D7DC0">
        <w:rPr>
          <w:sz w:val="24"/>
          <w:szCs w:val="24"/>
        </w:rPr>
        <w:t>Організація</w:t>
      </w:r>
      <w:proofErr w:type="spellEnd"/>
      <w:r w:rsidRPr="006D7DC0">
        <w:rPr>
          <w:sz w:val="24"/>
          <w:szCs w:val="24"/>
        </w:rPr>
        <w:t xml:space="preserve"> туризму [Текст</w:t>
      </w:r>
      <w:proofErr w:type="gramStart"/>
      <w:r w:rsidRPr="006D7DC0">
        <w:rPr>
          <w:sz w:val="24"/>
          <w:szCs w:val="24"/>
        </w:rPr>
        <w:t>] :</w:t>
      </w:r>
      <w:proofErr w:type="gram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навч</w:t>
      </w:r>
      <w:proofErr w:type="spellEnd"/>
      <w:r w:rsidRPr="006D7DC0">
        <w:rPr>
          <w:sz w:val="24"/>
          <w:szCs w:val="24"/>
        </w:rPr>
        <w:t xml:space="preserve">. </w:t>
      </w:r>
      <w:proofErr w:type="spellStart"/>
      <w:r w:rsidRPr="006D7DC0">
        <w:rPr>
          <w:sz w:val="24"/>
          <w:szCs w:val="24"/>
        </w:rPr>
        <w:t>посібник</w:t>
      </w:r>
      <w:proofErr w:type="spellEnd"/>
      <w:r w:rsidRPr="006D7DC0">
        <w:rPr>
          <w:sz w:val="24"/>
          <w:szCs w:val="24"/>
        </w:rPr>
        <w:t xml:space="preserve"> / В. </w:t>
      </w:r>
      <w:proofErr w:type="spellStart"/>
      <w:r w:rsidRPr="006D7DC0">
        <w:rPr>
          <w:sz w:val="24"/>
          <w:szCs w:val="24"/>
        </w:rPr>
        <w:t>Ф.Кифяк</w:t>
      </w:r>
      <w:proofErr w:type="spellEnd"/>
      <w:r w:rsidRPr="006D7DC0">
        <w:rPr>
          <w:sz w:val="24"/>
          <w:szCs w:val="24"/>
        </w:rPr>
        <w:t>.– Чернівці:Книги-XXI,2008.–344с.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ind w:left="-284" w:right="-1" w:firstLine="709"/>
        <w:contextualSpacing w:val="0"/>
        <w:jc w:val="both"/>
        <w:rPr>
          <w:sz w:val="24"/>
          <w:szCs w:val="24"/>
        </w:rPr>
      </w:pPr>
      <w:proofErr w:type="spellStart"/>
      <w:r w:rsidRPr="006D7DC0">
        <w:rPr>
          <w:sz w:val="24"/>
          <w:szCs w:val="24"/>
        </w:rPr>
        <w:t>Організація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туризму: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підручник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/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І.М.</w:t>
      </w:r>
      <w:r w:rsidRPr="006D7DC0">
        <w:rPr>
          <w:sz w:val="24"/>
          <w:szCs w:val="24"/>
          <w:lang w:val="uk-UA"/>
        </w:rPr>
        <w:t> </w:t>
      </w:r>
      <w:proofErr w:type="spellStart"/>
      <w:r w:rsidRPr="006D7DC0">
        <w:rPr>
          <w:sz w:val="24"/>
          <w:szCs w:val="24"/>
        </w:rPr>
        <w:t>Писаревський</w:t>
      </w:r>
      <w:proofErr w:type="spellEnd"/>
      <w:r w:rsidRPr="006D7DC0">
        <w:rPr>
          <w:sz w:val="24"/>
          <w:szCs w:val="24"/>
        </w:rPr>
        <w:t>,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С.О.</w:t>
      </w:r>
      <w:r w:rsidRPr="006D7DC0">
        <w:rPr>
          <w:sz w:val="24"/>
          <w:szCs w:val="24"/>
          <w:lang w:val="uk-UA"/>
        </w:rPr>
        <w:t> </w:t>
      </w:r>
      <w:proofErr w:type="spellStart"/>
      <w:r w:rsidRPr="006D7DC0">
        <w:rPr>
          <w:sz w:val="24"/>
          <w:szCs w:val="24"/>
        </w:rPr>
        <w:t>Погасій</w:t>
      </w:r>
      <w:proofErr w:type="spellEnd"/>
      <w:r w:rsidRPr="006D7DC0">
        <w:rPr>
          <w:sz w:val="24"/>
          <w:szCs w:val="24"/>
        </w:rPr>
        <w:t xml:space="preserve">, М.М. </w:t>
      </w:r>
      <w:proofErr w:type="spellStart"/>
      <w:r w:rsidRPr="006D7DC0">
        <w:rPr>
          <w:sz w:val="24"/>
          <w:szCs w:val="24"/>
        </w:rPr>
        <w:t>Поколодна</w:t>
      </w:r>
      <w:proofErr w:type="spellEnd"/>
      <w:r w:rsidRPr="006D7DC0">
        <w:rPr>
          <w:sz w:val="24"/>
          <w:szCs w:val="24"/>
        </w:rPr>
        <w:t xml:space="preserve"> та </w:t>
      </w:r>
      <w:proofErr w:type="spellStart"/>
      <w:r w:rsidRPr="006D7DC0">
        <w:rPr>
          <w:sz w:val="24"/>
          <w:szCs w:val="24"/>
        </w:rPr>
        <w:t>ін</w:t>
      </w:r>
      <w:proofErr w:type="spellEnd"/>
      <w:r w:rsidRPr="006D7DC0">
        <w:rPr>
          <w:sz w:val="24"/>
          <w:szCs w:val="24"/>
        </w:rPr>
        <w:t xml:space="preserve">.; за ред. І.М. </w:t>
      </w:r>
      <w:proofErr w:type="spellStart"/>
      <w:r w:rsidRPr="006D7DC0">
        <w:rPr>
          <w:sz w:val="24"/>
          <w:szCs w:val="24"/>
        </w:rPr>
        <w:t>Писаревського</w:t>
      </w:r>
      <w:proofErr w:type="spellEnd"/>
      <w:r w:rsidRPr="006D7DC0">
        <w:rPr>
          <w:sz w:val="24"/>
          <w:szCs w:val="24"/>
        </w:rPr>
        <w:t>. – Х.: ХНАМГ, 2008. – 541 с.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993"/>
          <w:tab w:val="left" w:pos="1638"/>
        </w:tabs>
        <w:autoSpaceDE w:val="0"/>
        <w:autoSpaceDN w:val="0"/>
        <w:spacing w:line="322" w:lineRule="exact"/>
        <w:ind w:left="-284" w:right="-1" w:firstLine="709"/>
        <w:contextualSpacing w:val="0"/>
        <w:jc w:val="both"/>
        <w:rPr>
          <w:sz w:val="24"/>
          <w:szCs w:val="24"/>
        </w:rPr>
      </w:pPr>
      <w:proofErr w:type="spellStart"/>
      <w:r w:rsidRPr="006D7DC0">
        <w:rPr>
          <w:sz w:val="24"/>
          <w:szCs w:val="24"/>
        </w:rPr>
        <w:t>Правове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регулювання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туристської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діяльності</w:t>
      </w:r>
      <w:proofErr w:type="spellEnd"/>
      <w:r w:rsidRPr="006D7DC0">
        <w:rPr>
          <w:sz w:val="24"/>
          <w:szCs w:val="24"/>
        </w:rPr>
        <w:t xml:space="preserve">: </w:t>
      </w:r>
      <w:proofErr w:type="spellStart"/>
      <w:r w:rsidRPr="006D7DC0">
        <w:rPr>
          <w:sz w:val="24"/>
          <w:szCs w:val="24"/>
        </w:rPr>
        <w:t>Навчальний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посібник</w:t>
      </w:r>
      <w:proofErr w:type="spellEnd"/>
      <w:r w:rsidRPr="006D7DC0">
        <w:rPr>
          <w:sz w:val="24"/>
          <w:szCs w:val="24"/>
        </w:rPr>
        <w:t xml:space="preserve"> (для </w:t>
      </w:r>
      <w:proofErr w:type="spellStart"/>
      <w:r w:rsidRPr="006D7DC0">
        <w:rPr>
          <w:sz w:val="24"/>
          <w:szCs w:val="24"/>
        </w:rPr>
        <w:t>студентів</w:t>
      </w:r>
      <w:proofErr w:type="spellEnd"/>
      <w:r w:rsidRPr="006D7DC0">
        <w:rPr>
          <w:sz w:val="24"/>
          <w:szCs w:val="24"/>
        </w:rPr>
        <w:t xml:space="preserve">, </w:t>
      </w:r>
      <w:proofErr w:type="spellStart"/>
      <w:r w:rsidRPr="006D7DC0">
        <w:rPr>
          <w:sz w:val="24"/>
          <w:szCs w:val="24"/>
        </w:rPr>
        <w:t>які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навчаються</w:t>
      </w:r>
      <w:proofErr w:type="spellEnd"/>
      <w:r w:rsidRPr="006D7DC0">
        <w:rPr>
          <w:sz w:val="24"/>
          <w:szCs w:val="24"/>
        </w:rPr>
        <w:t xml:space="preserve"> за </w:t>
      </w:r>
      <w:proofErr w:type="spellStart"/>
      <w:r w:rsidRPr="006D7DC0">
        <w:rPr>
          <w:sz w:val="24"/>
          <w:szCs w:val="24"/>
        </w:rPr>
        <w:t>напрямом</w:t>
      </w:r>
      <w:proofErr w:type="spellEnd"/>
      <w:r w:rsidRPr="006D7DC0">
        <w:rPr>
          <w:sz w:val="24"/>
          <w:szCs w:val="24"/>
        </w:rPr>
        <w:t xml:space="preserve"> </w:t>
      </w:r>
      <w:proofErr w:type="spellStart"/>
      <w:r w:rsidRPr="006D7DC0">
        <w:rPr>
          <w:sz w:val="24"/>
          <w:szCs w:val="24"/>
        </w:rPr>
        <w:t>підготовки</w:t>
      </w:r>
      <w:proofErr w:type="spellEnd"/>
      <w:r w:rsidRPr="006D7DC0">
        <w:rPr>
          <w:sz w:val="24"/>
          <w:szCs w:val="24"/>
        </w:rPr>
        <w:t xml:space="preserve"> «Туризм»). / Автор: </w:t>
      </w:r>
      <w:proofErr w:type="spellStart"/>
      <w:r w:rsidRPr="006D7DC0">
        <w:rPr>
          <w:sz w:val="24"/>
          <w:szCs w:val="24"/>
        </w:rPr>
        <w:t>Т.А.Коляда</w:t>
      </w:r>
      <w:proofErr w:type="spellEnd"/>
      <w:r w:rsidRPr="006D7DC0">
        <w:rPr>
          <w:sz w:val="24"/>
          <w:szCs w:val="24"/>
        </w:rPr>
        <w:t xml:space="preserve">. - </w:t>
      </w:r>
      <w:proofErr w:type="spellStart"/>
      <w:r w:rsidRPr="006D7DC0">
        <w:rPr>
          <w:sz w:val="24"/>
          <w:szCs w:val="24"/>
        </w:rPr>
        <w:t>Харків</w:t>
      </w:r>
      <w:proofErr w:type="spellEnd"/>
      <w:r w:rsidRPr="006D7DC0">
        <w:rPr>
          <w:sz w:val="24"/>
          <w:szCs w:val="24"/>
        </w:rPr>
        <w:t>: ХНАМГ, 2008. - 182 с.</w:t>
      </w:r>
    </w:p>
    <w:p w:rsidR="00D2474E" w:rsidRPr="006D7DC0" w:rsidRDefault="00D2474E" w:rsidP="00D2474E">
      <w:pPr>
        <w:pStyle w:val="a4"/>
        <w:widowControl w:val="0"/>
        <w:numPr>
          <w:ilvl w:val="0"/>
          <w:numId w:val="29"/>
        </w:numPr>
        <w:tabs>
          <w:tab w:val="left" w:pos="1134"/>
          <w:tab w:val="left" w:pos="1638"/>
        </w:tabs>
        <w:autoSpaceDE w:val="0"/>
        <w:autoSpaceDN w:val="0"/>
        <w:ind w:left="-284" w:right="-1" w:firstLine="709"/>
        <w:contextualSpacing w:val="0"/>
        <w:jc w:val="both"/>
        <w:rPr>
          <w:sz w:val="24"/>
          <w:szCs w:val="24"/>
        </w:rPr>
      </w:pPr>
      <w:proofErr w:type="spellStart"/>
      <w:r w:rsidRPr="006D7DC0">
        <w:rPr>
          <w:sz w:val="24"/>
          <w:szCs w:val="24"/>
        </w:rPr>
        <w:t>Щодо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організації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екскурсійних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поїздок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[Текст]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/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Міністерство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освіти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і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науки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України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//</w:t>
      </w:r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Освіта</w:t>
      </w:r>
      <w:proofErr w:type="spellEnd"/>
      <w:r w:rsidRPr="006D7DC0">
        <w:rPr>
          <w:sz w:val="24"/>
          <w:szCs w:val="24"/>
          <w:lang w:val="uk-UA"/>
        </w:rPr>
        <w:t xml:space="preserve"> </w:t>
      </w:r>
      <w:proofErr w:type="spellStart"/>
      <w:r w:rsidRPr="006D7DC0">
        <w:rPr>
          <w:sz w:val="24"/>
          <w:szCs w:val="24"/>
        </w:rPr>
        <w:t>України</w:t>
      </w:r>
      <w:proofErr w:type="spellEnd"/>
      <w:r w:rsidRPr="006D7DC0">
        <w:rPr>
          <w:sz w:val="24"/>
          <w:szCs w:val="24"/>
        </w:rPr>
        <w:t>.</w:t>
      </w:r>
      <w:r w:rsidRPr="006D7DC0">
        <w:rPr>
          <w:sz w:val="24"/>
          <w:szCs w:val="24"/>
          <w:lang w:val="uk-UA"/>
        </w:rPr>
        <w:t xml:space="preserve"> </w:t>
      </w:r>
      <w:r w:rsidRPr="006D7DC0">
        <w:rPr>
          <w:sz w:val="24"/>
          <w:szCs w:val="24"/>
        </w:rPr>
        <w:t>–18/05/2010.– С.1,4,6, 7.</w:t>
      </w:r>
    </w:p>
    <w:p w:rsidR="00D2474E" w:rsidRPr="006D7DC0" w:rsidRDefault="00D2474E" w:rsidP="00D2474E">
      <w:pPr>
        <w:pStyle w:val="af2"/>
        <w:numPr>
          <w:ilvl w:val="0"/>
          <w:numId w:val="29"/>
        </w:numPr>
        <w:tabs>
          <w:tab w:val="left" w:pos="851"/>
          <w:tab w:val="left" w:pos="1134"/>
        </w:tabs>
        <w:spacing w:before="0" w:beforeAutospacing="0" w:after="0" w:afterAutospacing="0"/>
        <w:ind w:left="-284" w:right="-1" w:firstLine="709"/>
        <w:jc w:val="both"/>
      </w:pPr>
      <w:proofErr w:type="spellStart"/>
      <w:r w:rsidRPr="006D7DC0">
        <w:t>Кифяк</w:t>
      </w:r>
      <w:proofErr w:type="spellEnd"/>
      <w:r w:rsidRPr="006D7DC0">
        <w:t xml:space="preserve"> В.Ф. Організація туризму: </w:t>
      </w:r>
      <w:proofErr w:type="spellStart"/>
      <w:r w:rsidRPr="006D7DC0">
        <w:t>навч</w:t>
      </w:r>
      <w:proofErr w:type="spellEnd"/>
      <w:r w:rsidRPr="006D7DC0">
        <w:t xml:space="preserve">. </w:t>
      </w:r>
      <w:proofErr w:type="spellStart"/>
      <w:r w:rsidRPr="006D7DC0">
        <w:t>посіб</w:t>
      </w:r>
      <w:proofErr w:type="spellEnd"/>
      <w:r w:rsidRPr="006D7DC0">
        <w:t xml:space="preserve">. / В.Ф. </w:t>
      </w:r>
      <w:proofErr w:type="spellStart"/>
      <w:r w:rsidRPr="006D7DC0">
        <w:t>Кифяк</w:t>
      </w:r>
      <w:proofErr w:type="spellEnd"/>
      <w:r w:rsidRPr="006D7DC0">
        <w:t>. – Чернівці : Книги-XXI, 2008. – 344 с.</w:t>
      </w:r>
    </w:p>
    <w:p w:rsidR="00D2474E" w:rsidRPr="006D7DC0" w:rsidRDefault="00D2474E" w:rsidP="00D2474E">
      <w:pPr>
        <w:pStyle w:val="af2"/>
        <w:numPr>
          <w:ilvl w:val="0"/>
          <w:numId w:val="29"/>
        </w:numPr>
        <w:tabs>
          <w:tab w:val="left" w:pos="851"/>
          <w:tab w:val="left" w:pos="1134"/>
        </w:tabs>
        <w:spacing w:before="0" w:beforeAutospacing="0" w:after="0" w:afterAutospacing="0"/>
        <w:ind w:left="-284" w:right="-1" w:firstLine="709"/>
        <w:jc w:val="both"/>
      </w:pPr>
      <w:r w:rsidRPr="006D7DC0">
        <w:t>Про туризм. Закон України // Відомості Верховної Ради України (ВВР) – 1995. – №31. – С. 241.</w:t>
      </w:r>
    </w:p>
    <w:p w:rsidR="00D2474E" w:rsidRPr="006D7DC0" w:rsidRDefault="00D2474E" w:rsidP="00D2474E">
      <w:pPr>
        <w:ind w:firstLine="709"/>
        <w:jc w:val="center"/>
        <w:rPr>
          <w:b/>
          <w:sz w:val="24"/>
          <w:szCs w:val="24"/>
          <w:lang w:val="uk-UA"/>
        </w:rPr>
      </w:pPr>
      <w:r w:rsidRPr="006D7DC0">
        <w:rPr>
          <w:b/>
          <w:sz w:val="24"/>
          <w:szCs w:val="24"/>
          <w:lang w:val="uk-UA"/>
        </w:rPr>
        <w:t>ІНФОРМАЦІЙНІ РЕСУРСИ</w:t>
      </w:r>
    </w:p>
    <w:p w:rsidR="00D2474E" w:rsidRPr="006D7DC0" w:rsidRDefault="00D2474E" w:rsidP="00D2474E">
      <w:pPr>
        <w:tabs>
          <w:tab w:val="left" w:pos="709"/>
        </w:tabs>
        <w:ind w:right="448"/>
        <w:jc w:val="both"/>
        <w:rPr>
          <w:sz w:val="24"/>
          <w:szCs w:val="24"/>
          <w:lang w:val="uk-UA"/>
        </w:rPr>
      </w:pPr>
      <w:r w:rsidRPr="006D7DC0">
        <w:rPr>
          <w:sz w:val="24"/>
          <w:szCs w:val="24"/>
          <w:lang w:val="uk-UA"/>
        </w:rPr>
        <w:tab/>
        <w:t xml:space="preserve">1. Національна бібліотека ім. В.І. Вернадського [Електронний ресурс]. – Режим доступу: </w:t>
      </w:r>
      <w:hyperlink r:id="rId16">
        <w:r w:rsidRPr="006D7DC0">
          <w:rPr>
            <w:sz w:val="24"/>
            <w:szCs w:val="24"/>
            <w:lang w:val="uk-UA"/>
          </w:rPr>
          <w:t>http://www.nbuv.gov.ua/.</w:t>
        </w:r>
      </w:hyperlink>
    </w:p>
    <w:p w:rsidR="00D2474E" w:rsidRPr="006D7DC0" w:rsidRDefault="00D2474E" w:rsidP="00D2474E">
      <w:pPr>
        <w:tabs>
          <w:tab w:val="left" w:pos="709"/>
        </w:tabs>
        <w:ind w:right="448"/>
        <w:jc w:val="both"/>
        <w:rPr>
          <w:sz w:val="24"/>
          <w:szCs w:val="24"/>
          <w:lang w:val="uk-UA"/>
        </w:rPr>
      </w:pPr>
      <w:r w:rsidRPr="006D7DC0">
        <w:rPr>
          <w:sz w:val="24"/>
          <w:szCs w:val="24"/>
          <w:lang w:val="uk-UA"/>
        </w:rPr>
        <w:tab/>
        <w:t xml:space="preserve">2. Основи туризму – навчальний онлайн-курс академії національної туристичної організації України [Електронний ресурс]. – Режим доступу: </w:t>
      </w:r>
      <w:hyperlink r:id="rId17" w:history="1">
        <w:r w:rsidRPr="006D7DC0">
          <w:rPr>
            <w:sz w:val="24"/>
            <w:szCs w:val="24"/>
            <w:lang w:val="uk-UA"/>
          </w:rPr>
          <w:t>https://courses.prometheus.org.ua/courses/course-v1:Prometheus+TOUR101+2021_T1_1/about</w:t>
        </w:r>
      </w:hyperlink>
    </w:p>
    <w:p w:rsidR="00D2474E" w:rsidRPr="006D7DC0" w:rsidRDefault="00D2474E" w:rsidP="00D2474E">
      <w:pPr>
        <w:spacing w:line="276" w:lineRule="auto"/>
        <w:ind w:left="-567" w:firstLine="709"/>
        <w:jc w:val="both"/>
        <w:rPr>
          <w:sz w:val="24"/>
          <w:szCs w:val="24"/>
          <w:lang w:val="uk-UA"/>
        </w:rPr>
      </w:pPr>
      <w:r w:rsidRPr="006D7DC0">
        <w:rPr>
          <w:sz w:val="24"/>
          <w:szCs w:val="24"/>
          <w:lang w:val="uk-UA"/>
        </w:rPr>
        <w:tab/>
        <w:t xml:space="preserve">3. Офіційний сайт Всесвітньої туристичної організації (UNWTO) – www.unwto.org </w:t>
      </w:r>
    </w:p>
    <w:p w:rsidR="000A1DED" w:rsidRPr="007D7E1E" w:rsidRDefault="00D2474E" w:rsidP="007D7E1E">
      <w:pPr>
        <w:spacing w:line="276" w:lineRule="auto"/>
        <w:ind w:firstLine="709"/>
        <w:jc w:val="both"/>
        <w:rPr>
          <w:sz w:val="24"/>
          <w:szCs w:val="24"/>
          <w:lang w:val="uk-UA"/>
        </w:rPr>
      </w:pPr>
      <w:r w:rsidRPr="006D7DC0">
        <w:rPr>
          <w:sz w:val="24"/>
          <w:szCs w:val="24"/>
          <w:lang w:val="uk-UA"/>
        </w:rPr>
        <w:t>4. Офіційний сайт Всесвітньої ради з туризму та подорожей (WTTC) –  www.wttc.org</w:t>
      </w:r>
    </w:p>
    <w:sectPr w:rsidR="000A1DED" w:rsidRPr="007D7E1E" w:rsidSect="00D51E31">
      <w:foot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563" w:rsidRDefault="00000563" w:rsidP="00E87970">
      <w:r>
        <w:separator/>
      </w:r>
    </w:p>
  </w:endnote>
  <w:endnote w:type="continuationSeparator" w:id="0">
    <w:p w:rsidR="00000563" w:rsidRDefault="00000563" w:rsidP="00E8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5948156"/>
      <w:docPartObj>
        <w:docPartGallery w:val="Page Numbers (Bottom of Page)"/>
        <w:docPartUnique/>
      </w:docPartObj>
    </w:sdtPr>
    <w:sdtEndPr/>
    <w:sdtContent>
      <w:p w:rsidR="0050776F" w:rsidRDefault="0050776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55F" w:rsidRPr="004E255F">
          <w:rPr>
            <w:noProof/>
            <w:lang w:val="uk-UA"/>
          </w:rPr>
          <w:t>3</w:t>
        </w:r>
        <w:r>
          <w:rPr>
            <w:noProof/>
            <w:lang w:val="uk-UA"/>
          </w:rPr>
          <w:fldChar w:fldCharType="end"/>
        </w:r>
      </w:p>
    </w:sdtContent>
  </w:sdt>
  <w:p w:rsidR="0050776F" w:rsidRDefault="0050776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563" w:rsidRDefault="00000563" w:rsidP="00E87970">
      <w:r>
        <w:separator/>
      </w:r>
    </w:p>
  </w:footnote>
  <w:footnote w:type="continuationSeparator" w:id="0">
    <w:p w:rsidR="00000563" w:rsidRDefault="00000563" w:rsidP="00E87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D697F"/>
    <w:multiLevelType w:val="hybridMultilevel"/>
    <w:tmpl w:val="D3DA0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E1701"/>
    <w:multiLevelType w:val="hybridMultilevel"/>
    <w:tmpl w:val="D23275CA"/>
    <w:lvl w:ilvl="0" w:tplc="B45A69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0276E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8970053"/>
    <w:multiLevelType w:val="hybridMultilevel"/>
    <w:tmpl w:val="3258A6B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2318EA"/>
    <w:multiLevelType w:val="hybridMultilevel"/>
    <w:tmpl w:val="E70C5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97B88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0631F"/>
    <w:multiLevelType w:val="hybridMultilevel"/>
    <w:tmpl w:val="BADC2CB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5B6D"/>
    <w:multiLevelType w:val="multilevel"/>
    <w:tmpl w:val="E39C8E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7A2455"/>
    <w:multiLevelType w:val="hybridMultilevel"/>
    <w:tmpl w:val="BA06133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8D67AB"/>
    <w:multiLevelType w:val="hybridMultilevel"/>
    <w:tmpl w:val="543AC0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128"/>
    <w:multiLevelType w:val="hybridMultilevel"/>
    <w:tmpl w:val="5032D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506CE0"/>
    <w:multiLevelType w:val="hybridMultilevel"/>
    <w:tmpl w:val="13C6FB8C"/>
    <w:lvl w:ilvl="0" w:tplc="487293D0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A9D6446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D026C"/>
    <w:multiLevelType w:val="multilevel"/>
    <w:tmpl w:val="2D44F256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B803ECE"/>
    <w:multiLevelType w:val="hybridMultilevel"/>
    <w:tmpl w:val="66B46704"/>
    <w:lvl w:ilvl="0" w:tplc="B0E83F36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5" w15:restartNumberingAfterBreak="0">
    <w:nsid w:val="4DC07181"/>
    <w:multiLevelType w:val="hybridMultilevel"/>
    <w:tmpl w:val="FC10A39A"/>
    <w:lvl w:ilvl="0" w:tplc="2188CB1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1348D"/>
    <w:multiLevelType w:val="hybridMultilevel"/>
    <w:tmpl w:val="3036EF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6304BE"/>
    <w:multiLevelType w:val="hybridMultilevel"/>
    <w:tmpl w:val="2EE09E9A"/>
    <w:lvl w:ilvl="0" w:tplc="12188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9764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A4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65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04C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C2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CE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0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0A5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C0164"/>
    <w:multiLevelType w:val="multilevel"/>
    <w:tmpl w:val="92680AE2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38E1B5A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66353A02"/>
    <w:multiLevelType w:val="hybridMultilevel"/>
    <w:tmpl w:val="417A7618"/>
    <w:lvl w:ilvl="0" w:tplc="06F426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8E039DD"/>
    <w:multiLevelType w:val="hybridMultilevel"/>
    <w:tmpl w:val="3DE25A9A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55876"/>
    <w:multiLevelType w:val="hybridMultilevel"/>
    <w:tmpl w:val="F8C0A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B9163BA"/>
    <w:multiLevelType w:val="hybridMultilevel"/>
    <w:tmpl w:val="27507D52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603D5C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3"/>
  </w:num>
  <w:num w:numId="2">
    <w:abstractNumId w:val="18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2"/>
  </w:num>
  <w:num w:numId="9">
    <w:abstractNumId w:val="17"/>
  </w:num>
  <w:num w:numId="10">
    <w:abstractNumId w:val="23"/>
  </w:num>
  <w:num w:numId="11">
    <w:abstractNumId w:val="4"/>
  </w:num>
  <w:num w:numId="12">
    <w:abstractNumId w:val="0"/>
  </w:num>
  <w:num w:numId="13">
    <w:abstractNumId w:val="21"/>
  </w:num>
  <w:num w:numId="14">
    <w:abstractNumId w:val="16"/>
  </w:num>
  <w:num w:numId="15">
    <w:abstractNumId w:val="9"/>
  </w:num>
  <w:num w:numId="16">
    <w:abstractNumId w:val="24"/>
  </w:num>
  <w:num w:numId="17">
    <w:abstractNumId w:val="6"/>
  </w:num>
  <w:num w:numId="18">
    <w:abstractNumId w:val="12"/>
  </w:num>
  <w:num w:numId="19">
    <w:abstractNumId w:val="5"/>
  </w:num>
  <w:num w:numId="20">
    <w:abstractNumId w:val="20"/>
  </w:num>
  <w:num w:numId="21">
    <w:abstractNumId w:val="19"/>
  </w:num>
  <w:num w:numId="22">
    <w:abstractNumId w:val="10"/>
  </w:num>
  <w:num w:numId="23">
    <w:abstractNumId w:val="11"/>
  </w:num>
  <w:num w:numId="24">
    <w:abstractNumId w:val="3"/>
  </w:num>
  <w:num w:numId="25">
    <w:abstractNumId w:val="15"/>
  </w:num>
  <w:num w:numId="26">
    <w:abstractNumId w:val="8"/>
  </w:num>
  <w:num w:numId="27">
    <w:abstractNumId w:val="1"/>
  </w:num>
  <w:num w:numId="28">
    <w:abstractNumId w:val="2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108"/>
    <w:rsid w:val="00000563"/>
    <w:rsid w:val="0000145F"/>
    <w:rsid w:val="000038A4"/>
    <w:rsid w:val="00013BD3"/>
    <w:rsid w:val="00015D03"/>
    <w:rsid w:val="000434AA"/>
    <w:rsid w:val="00043E4F"/>
    <w:rsid w:val="00045EB8"/>
    <w:rsid w:val="00062624"/>
    <w:rsid w:val="0006498D"/>
    <w:rsid w:val="00074F7D"/>
    <w:rsid w:val="000850C2"/>
    <w:rsid w:val="00093925"/>
    <w:rsid w:val="000A1DED"/>
    <w:rsid w:val="000A5BE4"/>
    <w:rsid w:val="000A6544"/>
    <w:rsid w:val="000C154F"/>
    <w:rsid w:val="000C692B"/>
    <w:rsid w:val="000E0A6F"/>
    <w:rsid w:val="000E1897"/>
    <w:rsid w:val="000E2B06"/>
    <w:rsid w:val="000E2F10"/>
    <w:rsid w:val="000E3BBE"/>
    <w:rsid w:val="000F205D"/>
    <w:rsid w:val="000F2C92"/>
    <w:rsid w:val="000F55C3"/>
    <w:rsid w:val="00107D2E"/>
    <w:rsid w:val="001160C5"/>
    <w:rsid w:val="00127527"/>
    <w:rsid w:val="00134E2A"/>
    <w:rsid w:val="00140A33"/>
    <w:rsid w:val="00150D71"/>
    <w:rsid w:val="0015509C"/>
    <w:rsid w:val="001B0885"/>
    <w:rsid w:val="001B275D"/>
    <w:rsid w:val="001B67B9"/>
    <w:rsid w:val="001B7295"/>
    <w:rsid w:val="001D5956"/>
    <w:rsid w:val="001E57C3"/>
    <w:rsid w:val="001F484D"/>
    <w:rsid w:val="001F5688"/>
    <w:rsid w:val="00201A11"/>
    <w:rsid w:val="00202FD5"/>
    <w:rsid w:val="00210445"/>
    <w:rsid w:val="00212834"/>
    <w:rsid w:val="00215101"/>
    <w:rsid w:val="00221338"/>
    <w:rsid w:val="00226A06"/>
    <w:rsid w:val="00253AD3"/>
    <w:rsid w:val="002577DA"/>
    <w:rsid w:val="002579AB"/>
    <w:rsid w:val="00266300"/>
    <w:rsid w:val="00266BA6"/>
    <w:rsid w:val="002721D2"/>
    <w:rsid w:val="002873CC"/>
    <w:rsid w:val="002947D3"/>
    <w:rsid w:val="002D0E6C"/>
    <w:rsid w:val="002E026D"/>
    <w:rsid w:val="002F3D63"/>
    <w:rsid w:val="002F4D97"/>
    <w:rsid w:val="003045EC"/>
    <w:rsid w:val="00307516"/>
    <w:rsid w:val="00314789"/>
    <w:rsid w:val="00336E44"/>
    <w:rsid w:val="00354E17"/>
    <w:rsid w:val="00356B5F"/>
    <w:rsid w:val="00372F03"/>
    <w:rsid w:val="00377639"/>
    <w:rsid w:val="003872B5"/>
    <w:rsid w:val="003B35B9"/>
    <w:rsid w:val="003B3785"/>
    <w:rsid w:val="003C524C"/>
    <w:rsid w:val="003F0FFE"/>
    <w:rsid w:val="003F502D"/>
    <w:rsid w:val="00405CC8"/>
    <w:rsid w:val="00407F3A"/>
    <w:rsid w:val="004111FA"/>
    <w:rsid w:val="00412818"/>
    <w:rsid w:val="00416157"/>
    <w:rsid w:val="00422213"/>
    <w:rsid w:val="00425663"/>
    <w:rsid w:val="004337BD"/>
    <w:rsid w:val="0043607F"/>
    <w:rsid w:val="004401B3"/>
    <w:rsid w:val="00444A63"/>
    <w:rsid w:val="00451913"/>
    <w:rsid w:val="00460A60"/>
    <w:rsid w:val="0046760B"/>
    <w:rsid w:val="00473ED0"/>
    <w:rsid w:val="004779C1"/>
    <w:rsid w:val="00490583"/>
    <w:rsid w:val="004A0114"/>
    <w:rsid w:val="004B2A9E"/>
    <w:rsid w:val="004B332B"/>
    <w:rsid w:val="004B50FE"/>
    <w:rsid w:val="004B7B23"/>
    <w:rsid w:val="004C053B"/>
    <w:rsid w:val="004E255F"/>
    <w:rsid w:val="004E4997"/>
    <w:rsid w:val="004E4FF3"/>
    <w:rsid w:val="004E685E"/>
    <w:rsid w:val="004F3108"/>
    <w:rsid w:val="004F4292"/>
    <w:rsid w:val="0050776F"/>
    <w:rsid w:val="005215AA"/>
    <w:rsid w:val="00534611"/>
    <w:rsid w:val="0053718D"/>
    <w:rsid w:val="005378EC"/>
    <w:rsid w:val="00547DBE"/>
    <w:rsid w:val="0056446B"/>
    <w:rsid w:val="00565A08"/>
    <w:rsid w:val="00566E95"/>
    <w:rsid w:val="00577796"/>
    <w:rsid w:val="00580D7D"/>
    <w:rsid w:val="00583D16"/>
    <w:rsid w:val="00593D55"/>
    <w:rsid w:val="005A47E7"/>
    <w:rsid w:val="005B349A"/>
    <w:rsid w:val="005B3E05"/>
    <w:rsid w:val="005C005B"/>
    <w:rsid w:val="005C24F6"/>
    <w:rsid w:val="005D04E8"/>
    <w:rsid w:val="005E574F"/>
    <w:rsid w:val="005F1B1E"/>
    <w:rsid w:val="005F31D9"/>
    <w:rsid w:val="006079F3"/>
    <w:rsid w:val="006120FC"/>
    <w:rsid w:val="00620EE1"/>
    <w:rsid w:val="0063421E"/>
    <w:rsid w:val="006419F7"/>
    <w:rsid w:val="0065521E"/>
    <w:rsid w:val="006661D9"/>
    <w:rsid w:val="00683870"/>
    <w:rsid w:val="006A1E4A"/>
    <w:rsid w:val="006A23E7"/>
    <w:rsid w:val="006B3D79"/>
    <w:rsid w:val="006C499C"/>
    <w:rsid w:val="006D0BD4"/>
    <w:rsid w:val="006D43DF"/>
    <w:rsid w:val="006D5606"/>
    <w:rsid w:val="006D7DC0"/>
    <w:rsid w:val="006E2456"/>
    <w:rsid w:val="006F699A"/>
    <w:rsid w:val="00704FC7"/>
    <w:rsid w:val="0071403E"/>
    <w:rsid w:val="00725178"/>
    <w:rsid w:val="00727D99"/>
    <w:rsid w:val="00734CC3"/>
    <w:rsid w:val="007367B4"/>
    <w:rsid w:val="007416BE"/>
    <w:rsid w:val="00755D69"/>
    <w:rsid w:val="00756411"/>
    <w:rsid w:val="00763FC5"/>
    <w:rsid w:val="00770471"/>
    <w:rsid w:val="00775CB7"/>
    <w:rsid w:val="00781064"/>
    <w:rsid w:val="007A4DC8"/>
    <w:rsid w:val="007A7764"/>
    <w:rsid w:val="007C592E"/>
    <w:rsid w:val="007D1343"/>
    <w:rsid w:val="007D5A74"/>
    <w:rsid w:val="007D7E1E"/>
    <w:rsid w:val="007E3CA1"/>
    <w:rsid w:val="007E4A12"/>
    <w:rsid w:val="00806150"/>
    <w:rsid w:val="00811F19"/>
    <w:rsid w:val="00837B8D"/>
    <w:rsid w:val="00842EC8"/>
    <w:rsid w:val="00847091"/>
    <w:rsid w:val="00847210"/>
    <w:rsid w:val="00856578"/>
    <w:rsid w:val="00857932"/>
    <w:rsid w:val="00862D8D"/>
    <w:rsid w:val="00862EAF"/>
    <w:rsid w:val="00881DF4"/>
    <w:rsid w:val="00895973"/>
    <w:rsid w:val="008D7640"/>
    <w:rsid w:val="008E46BB"/>
    <w:rsid w:val="008F1117"/>
    <w:rsid w:val="00901347"/>
    <w:rsid w:val="0090292E"/>
    <w:rsid w:val="00912284"/>
    <w:rsid w:val="009124FC"/>
    <w:rsid w:val="00926996"/>
    <w:rsid w:val="009325E3"/>
    <w:rsid w:val="009330E5"/>
    <w:rsid w:val="00936895"/>
    <w:rsid w:val="00940DE0"/>
    <w:rsid w:val="00943C5C"/>
    <w:rsid w:val="009447F5"/>
    <w:rsid w:val="0097181B"/>
    <w:rsid w:val="00973D9B"/>
    <w:rsid w:val="00974F22"/>
    <w:rsid w:val="0098308C"/>
    <w:rsid w:val="00985BDA"/>
    <w:rsid w:val="009B6EEA"/>
    <w:rsid w:val="009C415E"/>
    <w:rsid w:val="009F01BA"/>
    <w:rsid w:val="009F2477"/>
    <w:rsid w:val="00A10BEC"/>
    <w:rsid w:val="00A10C7A"/>
    <w:rsid w:val="00A113FC"/>
    <w:rsid w:val="00A127BE"/>
    <w:rsid w:val="00A16F0B"/>
    <w:rsid w:val="00A231FF"/>
    <w:rsid w:val="00A2443B"/>
    <w:rsid w:val="00A54F27"/>
    <w:rsid w:val="00A63F29"/>
    <w:rsid w:val="00A93958"/>
    <w:rsid w:val="00AA3E15"/>
    <w:rsid w:val="00AB06AC"/>
    <w:rsid w:val="00AB1A1F"/>
    <w:rsid w:val="00AB264F"/>
    <w:rsid w:val="00AC2782"/>
    <w:rsid w:val="00AD16B9"/>
    <w:rsid w:val="00AD5FCB"/>
    <w:rsid w:val="00AD690F"/>
    <w:rsid w:val="00AE0D14"/>
    <w:rsid w:val="00AF1843"/>
    <w:rsid w:val="00AF30AF"/>
    <w:rsid w:val="00B10869"/>
    <w:rsid w:val="00B12C83"/>
    <w:rsid w:val="00B14D85"/>
    <w:rsid w:val="00B16C8F"/>
    <w:rsid w:val="00B40DDB"/>
    <w:rsid w:val="00B46AFD"/>
    <w:rsid w:val="00B53212"/>
    <w:rsid w:val="00B72BF1"/>
    <w:rsid w:val="00B74E54"/>
    <w:rsid w:val="00B94895"/>
    <w:rsid w:val="00B97071"/>
    <w:rsid w:val="00B97B0B"/>
    <w:rsid w:val="00BA7E90"/>
    <w:rsid w:val="00BB0443"/>
    <w:rsid w:val="00BB3C3E"/>
    <w:rsid w:val="00BB6732"/>
    <w:rsid w:val="00BB6748"/>
    <w:rsid w:val="00BD0AEA"/>
    <w:rsid w:val="00BD2362"/>
    <w:rsid w:val="00BD3D2B"/>
    <w:rsid w:val="00BD4CA5"/>
    <w:rsid w:val="00BE3571"/>
    <w:rsid w:val="00BE5D72"/>
    <w:rsid w:val="00BE70B6"/>
    <w:rsid w:val="00C239A3"/>
    <w:rsid w:val="00C239C6"/>
    <w:rsid w:val="00C25D3E"/>
    <w:rsid w:val="00C27E30"/>
    <w:rsid w:val="00C376B8"/>
    <w:rsid w:val="00C54C28"/>
    <w:rsid w:val="00C66279"/>
    <w:rsid w:val="00C72125"/>
    <w:rsid w:val="00C84BF4"/>
    <w:rsid w:val="00C92789"/>
    <w:rsid w:val="00C97367"/>
    <w:rsid w:val="00CA075B"/>
    <w:rsid w:val="00CA248D"/>
    <w:rsid w:val="00CB7DE9"/>
    <w:rsid w:val="00CC0D87"/>
    <w:rsid w:val="00CD3FA7"/>
    <w:rsid w:val="00CD46A1"/>
    <w:rsid w:val="00CE5E96"/>
    <w:rsid w:val="00D227C5"/>
    <w:rsid w:val="00D23102"/>
    <w:rsid w:val="00D2474E"/>
    <w:rsid w:val="00D34A3F"/>
    <w:rsid w:val="00D42C14"/>
    <w:rsid w:val="00D4794B"/>
    <w:rsid w:val="00D47C08"/>
    <w:rsid w:val="00D51E31"/>
    <w:rsid w:val="00D61DBD"/>
    <w:rsid w:val="00D61F5E"/>
    <w:rsid w:val="00D8308C"/>
    <w:rsid w:val="00DA1A25"/>
    <w:rsid w:val="00DB196C"/>
    <w:rsid w:val="00DB7420"/>
    <w:rsid w:val="00DC0A08"/>
    <w:rsid w:val="00DC1D4F"/>
    <w:rsid w:val="00DF0A20"/>
    <w:rsid w:val="00DF1F04"/>
    <w:rsid w:val="00DF5C75"/>
    <w:rsid w:val="00E05067"/>
    <w:rsid w:val="00E25D78"/>
    <w:rsid w:val="00E30C5B"/>
    <w:rsid w:val="00E3515E"/>
    <w:rsid w:val="00E36E89"/>
    <w:rsid w:val="00E452B7"/>
    <w:rsid w:val="00E52CDC"/>
    <w:rsid w:val="00E5559F"/>
    <w:rsid w:val="00E668FC"/>
    <w:rsid w:val="00E70FC4"/>
    <w:rsid w:val="00E77CFA"/>
    <w:rsid w:val="00E804BA"/>
    <w:rsid w:val="00E843E3"/>
    <w:rsid w:val="00E87970"/>
    <w:rsid w:val="00E90A04"/>
    <w:rsid w:val="00EB7E91"/>
    <w:rsid w:val="00EC50EB"/>
    <w:rsid w:val="00ED5830"/>
    <w:rsid w:val="00ED7D0A"/>
    <w:rsid w:val="00EE4DA5"/>
    <w:rsid w:val="00EE542C"/>
    <w:rsid w:val="00F042B0"/>
    <w:rsid w:val="00F403B4"/>
    <w:rsid w:val="00F413E1"/>
    <w:rsid w:val="00F52853"/>
    <w:rsid w:val="00F60E3B"/>
    <w:rsid w:val="00F73575"/>
    <w:rsid w:val="00F8086E"/>
    <w:rsid w:val="00F945E5"/>
    <w:rsid w:val="00FB3E93"/>
    <w:rsid w:val="00FD3B96"/>
    <w:rsid w:val="00FF08D2"/>
    <w:rsid w:val="00FF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1066D8-F920-41D1-88A5-9E2D4381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6411"/>
    <w:rPr>
      <w:sz w:val="28"/>
      <w:szCs w:val="28"/>
      <w:lang w:val="ru-RU" w:eastAsia="ru-RU"/>
    </w:rPr>
  </w:style>
  <w:style w:type="paragraph" w:styleId="1">
    <w:name w:val="heading 1"/>
    <w:aliases w:val="1 LEVEL HEADER"/>
    <w:basedOn w:val="a"/>
    <w:next w:val="a"/>
    <w:link w:val="10"/>
    <w:uiPriority w:val="9"/>
    <w:qFormat/>
    <w:rsid w:val="00E52CDC"/>
    <w:pPr>
      <w:keepNext/>
      <w:jc w:val="center"/>
      <w:outlineLvl w:val="0"/>
    </w:pPr>
    <w:rPr>
      <w:color w:val="FF0000"/>
      <w:szCs w:val="20"/>
    </w:rPr>
  </w:style>
  <w:style w:type="paragraph" w:styleId="2">
    <w:name w:val="heading 2"/>
    <w:aliases w:val="2 LEVEL HEADER"/>
    <w:basedOn w:val="a"/>
    <w:next w:val="a"/>
    <w:link w:val="20"/>
    <w:uiPriority w:val="9"/>
    <w:unhideWhenUsed/>
    <w:qFormat/>
    <w:rsid w:val="00202F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3 LEVEL HEADER"/>
    <w:basedOn w:val="a"/>
    <w:next w:val="a"/>
    <w:link w:val="30"/>
    <w:uiPriority w:val="9"/>
    <w:qFormat/>
    <w:rsid w:val="00E52CDC"/>
    <w:pPr>
      <w:keepNext/>
      <w:keepLines/>
      <w:spacing w:before="280" w:after="80"/>
      <w:outlineLvl w:val="2"/>
    </w:pPr>
    <w:rPr>
      <w:rFonts w:ascii="Arial" w:hAnsi="Arial" w:cs="Arial"/>
      <w:b/>
      <w:color w:val="000000"/>
      <w:lang w:val="uk-UA" w:eastAsia="uk-UA"/>
    </w:rPr>
  </w:style>
  <w:style w:type="paragraph" w:styleId="4">
    <w:name w:val="heading 4"/>
    <w:basedOn w:val="a"/>
    <w:next w:val="a"/>
    <w:link w:val="40"/>
    <w:semiHidden/>
    <w:unhideWhenUsed/>
    <w:qFormat/>
    <w:rsid w:val="00202FD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202FD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semiHidden/>
    <w:unhideWhenUsed/>
    <w:qFormat/>
    <w:rsid w:val="00202F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semiHidden/>
    <w:unhideWhenUsed/>
    <w:qFormat/>
    <w:rsid w:val="00202F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semiHidden/>
    <w:unhideWhenUsed/>
    <w:qFormat/>
    <w:rsid w:val="00202FD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202FD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LEVEL HEADER Знак"/>
    <w:basedOn w:val="a0"/>
    <w:link w:val="1"/>
    <w:uiPriority w:val="9"/>
    <w:rsid w:val="00E52CDC"/>
    <w:rPr>
      <w:color w:val="FF0000"/>
      <w:sz w:val="28"/>
      <w:lang w:val="ru-RU" w:eastAsia="ru-RU" w:bidi="ar-SA"/>
    </w:rPr>
  </w:style>
  <w:style w:type="character" w:customStyle="1" w:styleId="20">
    <w:name w:val="Заголовок 2 Знак"/>
    <w:aliases w:val="2 LEVEL HEADER Знак"/>
    <w:basedOn w:val="a0"/>
    <w:link w:val="2"/>
    <w:uiPriority w:val="9"/>
    <w:rsid w:val="00202FD5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aliases w:val="3 LEVEL HEADER Знак"/>
    <w:basedOn w:val="a0"/>
    <w:link w:val="3"/>
    <w:uiPriority w:val="9"/>
    <w:rsid w:val="00E52CDC"/>
    <w:rPr>
      <w:rFonts w:ascii="Arial" w:hAnsi="Arial" w:cs="Arial"/>
      <w:b/>
      <w:color w:val="000000"/>
      <w:sz w:val="28"/>
      <w:szCs w:val="28"/>
      <w:lang w:val="uk-UA" w:eastAsia="uk-UA" w:bidi="ar-SA"/>
    </w:rPr>
  </w:style>
  <w:style w:type="character" w:customStyle="1" w:styleId="40">
    <w:name w:val="Заголовок 4 Знак"/>
    <w:basedOn w:val="a0"/>
    <w:link w:val="4"/>
    <w:semiHidden/>
    <w:rsid w:val="00202FD5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202FD5"/>
    <w:rPr>
      <w:rFonts w:ascii="Cambria" w:eastAsia="Times New Roman" w:hAnsi="Cambria" w:cs="Times New Roman"/>
      <w:color w:val="243F60"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202FD5"/>
    <w:rPr>
      <w:rFonts w:ascii="Cambria" w:eastAsia="Times New Roman" w:hAnsi="Cambria" w:cs="Times New Roman"/>
      <w:i/>
      <w:iCs/>
      <w:color w:val="243F60"/>
      <w:sz w:val="28"/>
      <w:szCs w:val="28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02FD5"/>
    <w:rPr>
      <w:rFonts w:ascii="Cambria" w:eastAsia="Times New Roman" w:hAnsi="Cambria" w:cs="Times New Roman"/>
      <w:i/>
      <w:iCs/>
      <w:color w:val="404040"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02FD5"/>
    <w:rPr>
      <w:rFonts w:ascii="Cambria" w:eastAsia="Times New Roman" w:hAnsi="Cambria" w:cs="Times New Roman"/>
      <w:color w:val="404040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02FD5"/>
    <w:rPr>
      <w:rFonts w:ascii="Cambria" w:eastAsia="Times New Roman" w:hAnsi="Cambria" w:cs="Times New Roman"/>
      <w:i/>
      <w:iCs/>
      <w:color w:val="404040"/>
      <w:lang w:val="ru-RU" w:eastAsia="ru-RU"/>
    </w:rPr>
  </w:style>
  <w:style w:type="paragraph" w:styleId="a3">
    <w:name w:val="caption"/>
    <w:basedOn w:val="a"/>
    <w:next w:val="a"/>
    <w:semiHidden/>
    <w:unhideWhenUsed/>
    <w:qFormat/>
    <w:rsid w:val="00202FD5"/>
    <w:pPr>
      <w:spacing w:after="200"/>
    </w:pPr>
    <w:rPr>
      <w:b/>
      <w:bCs/>
      <w:color w:val="4F81BD"/>
      <w:sz w:val="18"/>
      <w:szCs w:val="18"/>
    </w:rPr>
  </w:style>
  <w:style w:type="paragraph" w:styleId="a4">
    <w:name w:val="List Paragraph"/>
    <w:basedOn w:val="a"/>
    <w:uiPriority w:val="1"/>
    <w:qFormat/>
    <w:rsid w:val="00202FD5"/>
    <w:pPr>
      <w:ind w:left="720"/>
      <w:contextualSpacing/>
    </w:pPr>
  </w:style>
  <w:style w:type="paragraph" w:customStyle="1" w:styleId="21">
    <w:name w:val="2"/>
    <w:basedOn w:val="a"/>
    <w:next w:val="a"/>
    <w:link w:val="22"/>
    <w:autoRedefine/>
    <w:rsid w:val="00202FD5"/>
    <w:pPr>
      <w:tabs>
        <w:tab w:val="left" w:pos="1418"/>
      </w:tabs>
      <w:spacing w:before="120" w:after="240"/>
      <w:ind w:left="709" w:hanging="709"/>
      <w:jc w:val="center"/>
      <w:outlineLvl w:val="1"/>
    </w:pPr>
    <w:rPr>
      <w:b/>
    </w:rPr>
  </w:style>
  <w:style w:type="character" w:customStyle="1" w:styleId="22">
    <w:name w:val="2 Знак"/>
    <w:basedOn w:val="20"/>
    <w:link w:val="21"/>
    <w:rsid w:val="00202FD5"/>
    <w:rPr>
      <w:rFonts w:ascii="Cambria" w:eastAsia="Times New Roman" w:hAnsi="Cambria" w:cs="Times New Roman"/>
      <w:b w:val="0"/>
      <w:bCs/>
      <w:color w:val="4F81BD"/>
      <w:sz w:val="26"/>
      <w:szCs w:val="22"/>
      <w:lang w:val="ru-RU" w:eastAsia="en-US"/>
    </w:rPr>
  </w:style>
  <w:style w:type="paragraph" w:customStyle="1" w:styleId="11">
    <w:name w:val="1"/>
    <w:basedOn w:val="a"/>
    <w:next w:val="a"/>
    <w:link w:val="12"/>
    <w:autoRedefine/>
    <w:rsid w:val="00202FD5"/>
    <w:pPr>
      <w:jc w:val="center"/>
    </w:pPr>
    <w:rPr>
      <w:b/>
      <w:caps/>
    </w:rPr>
  </w:style>
  <w:style w:type="character" w:customStyle="1" w:styleId="12">
    <w:name w:val="1 Знак"/>
    <w:basedOn w:val="10"/>
    <w:link w:val="11"/>
    <w:rsid w:val="00202FD5"/>
    <w:rPr>
      <w:b/>
      <w:caps/>
      <w:color w:val="FF0000"/>
      <w:sz w:val="28"/>
      <w:szCs w:val="22"/>
      <w:lang w:val="ru-RU" w:eastAsia="en-US" w:bidi="ar-SA"/>
    </w:rPr>
  </w:style>
  <w:style w:type="paragraph" w:customStyle="1" w:styleId="31">
    <w:name w:val="3"/>
    <w:basedOn w:val="a"/>
    <w:next w:val="a"/>
    <w:link w:val="32"/>
    <w:autoRedefine/>
    <w:rsid w:val="00202FD5"/>
    <w:pPr>
      <w:tabs>
        <w:tab w:val="left" w:pos="1701"/>
      </w:tabs>
      <w:ind w:firstLine="680"/>
      <w:jc w:val="center"/>
      <w:outlineLvl w:val="2"/>
    </w:pPr>
    <w:rPr>
      <w:b/>
    </w:rPr>
  </w:style>
  <w:style w:type="character" w:customStyle="1" w:styleId="32">
    <w:name w:val="3 Знак"/>
    <w:basedOn w:val="30"/>
    <w:link w:val="31"/>
    <w:rsid w:val="00202FD5"/>
    <w:rPr>
      <w:rFonts w:ascii="Arial" w:hAnsi="Arial" w:cs="Arial"/>
      <w:b w:val="0"/>
      <w:color w:val="000000"/>
      <w:sz w:val="28"/>
      <w:szCs w:val="22"/>
      <w:lang w:val="ru-RU" w:eastAsia="en-US" w:bidi="ar-SA"/>
    </w:rPr>
  </w:style>
  <w:style w:type="paragraph" w:styleId="a5">
    <w:name w:val="Title"/>
    <w:basedOn w:val="a"/>
    <w:next w:val="a"/>
    <w:link w:val="a6"/>
    <w:qFormat/>
    <w:rsid w:val="00E52CDC"/>
    <w:pPr>
      <w:keepNext/>
      <w:keepLines/>
      <w:spacing w:before="480" w:after="120"/>
    </w:pPr>
    <w:rPr>
      <w:rFonts w:ascii="Arial" w:hAnsi="Arial" w:cs="Arial"/>
      <w:b/>
      <w:color w:val="000000"/>
      <w:sz w:val="72"/>
      <w:szCs w:val="72"/>
      <w:lang w:val="uk-UA" w:eastAsia="uk-UA"/>
    </w:rPr>
  </w:style>
  <w:style w:type="character" w:customStyle="1" w:styleId="a6">
    <w:name w:val="Заголовок Знак"/>
    <w:basedOn w:val="a0"/>
    <w:link w:val="a5"/>
    <w:rsid w:val="00E52CDC"/>
    <w:rPr>
      <w:rFonts w:ascii="Arial" w:hAnsi="Arial" w:cs="Arial"/>
      <w:b/>
      <w:color w:val="000000"/>
      <w:sz w:val="72"/>
      <w:szCs w:val="72"/>
      <w:lang w:val="uk-UA" w:eastAsia="uk-UA" w:bidi="ar-SA"/>
    </w:rPr>
  </w:style>
  <w:style w:type="paragraph" w:styleId="a7">
    <w:name w:val="Subtitle"/>
    <w:basedOn w:val="a"/>
    <w:next w:val="a"/>
    <w:link w:val="a8"/>
    <w:qFormat/>
    <w:rsid w:val="00E52CD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  <w:lang w:val="uk-UA" w:eastAsia="uk-UA"/>
    </w:rPr>
  </w:style>
  <w:style w:type="character" w:customStyle="1" w:styleId="a8">
    <w:name w:val="Подзаголовок Знак"/>
    <w:link w:val="a7"/>
    <w:rsid w:val="00E52CDC"/>
    <w:rPr>
      <w:rFonts w:ascii="Georgia" w:hAnsi="Georgia" w:cs="Georgia"/>
      <w:i/>
      <w:color w:val="666666"/>
      <w:sz w:val="48"/>
      <w:szCs w:val="48"/>
      <w:lang w:val="uk-UA" w:eastAsia="uk-UA" w:bidi="ar-SA"/>
    </w:rPr>
  </w:style>
  <w:style w:type="character" w:styleId="a9">
    <w:name w:val="Strong"/>
    <w:uiPriority w:val="22"/>
    <w:qFormat/>
    <w:rsid w:val="00E52CDC"/>
    <w:rPr>
      <w:rFonts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F31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108"/>
    <w:rPr>
      <w:rFonts w:ascii="Tahoma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unhideWhenUsed/>
    <w:rsid w:val="000C692B"/>
    <w:rPr>
      <w:color w:val="0000FF"/>
      <w:u w:val="single"/>
    </w:rPr>
  </w:style>
  <w:style w:type="table" w:styleId="ad">
    <w:name w:val="Table Grid"/>
    <w:basedOn w:val="a1"/>
    <w:uiPriority w:val="59"/>
    <w:rsid w:val="00D227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Незакрита згадка1"/>
    <w:basedOn w:val="a0"/>
    <w:uiPriority w:val="99"/>
    <w:semiHidden/>
    <w:unhideWhenUsed/>
    <w:rsid w:val="008D7640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87970"/>
    <w:rPr>
      <w:sz w:val="28"/>
      <w:szCs w:val="28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87970"/>
    <w:rPr>
      <w:sz w:val="28"/>
      <w:szCs w:val="28"/>
      <w:lang w:val="ru-RU" w:eastAsia="ru-RU"/>
    </w:rPr>
  </w:style>
  <w:style w:type="paragraph" w:styleId="af2">
    <w:name w:val="Normal (Web)"/>
    <w:basedOn w:val="a"/>
    <w:unhideWhenUsed/>
    <w:rsid w:val="00DF1F04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f3">
    <w:name w:val="footnote text"/>
    <w:basedOn w:val="a"/>
    <w:link w:val="af4"/>
    <w:uiPriority w:val="99"/>
    <w:semiHidden/>
    <w:unhideWhenUsed/>
    <w:rsid w:val="004C053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053B"/>
    <w:rPr>
      <w:lang w:val="ru-RU" w:eastAsia="ru-RU"/>
    </w:rPr>
  </w:style>
  <w:style w:type="character" w:styleId="af5">
    <w:name w:val="footnote reference"/>
    <w:basedOn w:val="a0"/>
    <w:uiPriority w:val="99"/>
    <w:semiHidden/>
    <w:unhideWhenUsed/>
    <w:rsid w:val="004C053B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4C053B"/>
    <w:rPr>
      <w:color w:val="954F72" w:themeColor="followedHyperlink"/>
      <w:u w:val="single"/>
    </w:rPr>
  </w:style>
  <w:style w:type="paragraph" w:customStyle="1" w:styleId="Default">
    <w:name w:val="Default"/>
    <w:rsid w:val="00AF30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Emphasis"/>
    <w:basedOn w:val="a0"/>
    <w:uiPriority w:val="20"/>
    <w:qFormat/>
    <w:rsid w:val="00862EAF"/>
    <w:rPr>
      <w:i/>
      <w:iCs/>
    </w:rPr>
  </w:style>
  <w:style w:type="character" w:styleId="HTML">
    <w:name w:val="HTML Cite"/>
    <w:basedOn w:val="a0"/>
    <w:uiPriority w:val="99"/>
    <w:semiHidden/>
    <w:unhideWhenUsed/>
    <w:rsid w:val="003045EC"/>
    <w:rPr>
      <w:i/>
      <w:iCs/>
    </w:rPr>
  </w:style>
  <w:style w:type="paragraph" w:styleId="af8">
    <w:name w:val="Body Text"/>
    <w:basedOn w:val="a"/>
    <w:link w:val="af9"/>
    <w:rsid w:val="00D2474E"/>
    <w:pPr>
      <w:widowControl w:val="0"/>
      <w:autoSpaceDE w:val="0"/>
      <w:autoSpaceDN w:val="0"/>
      <w:ind w:left="112"/>
    </w:pPr>
    <w:rPr>
      <w:rFonts w:eastAsia="Calibri"/>
      <w:lang w:val="en-US" w:eastAsia="en-US"/>
    </w:rPr>
  </w:style>
  <w:style w:type="character" w:customStyle="1" w:styleId="af9">
    <w:name w:val="Основной текст Знак"/>
    <w:basedOn w:val="a0"/>
    <w:link w:val="af8"/>
    <w:rsid w:val="00D2474E"/>
    <w:rPr>
      <w:rFonts w:eastAsia="Calibri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150D71"/>
    <w:pPr>
      <w:widowControl w:val="0"/>
      <w:autoSpaceDE w:val="0"/>
      <w:autoSpaceDN w:val="0"/>
      <w:ind w:left="107"/>
    </w:pPr>
    <w:rPr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ourses.prometheus.org.ua/courses/course-v1:Prometheus+TOUR101+2021_T1_1/abou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buv.gov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do.nmu.org.ua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ondarenko.l.a.@nmu.one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4971F037CF45468F69F0BA2134DBFD" ma:contentTypeVersion="6" ma:contentTypeDescription="Создание документа." ma:contentTypeScope="" ma:versionID="075e88b4be9a272fbe9b4bbd693ecaa0">
  <xsd:schema xmlns:xsd="http://www.w3.org/2001/XMLSchema" xmlns:xs="http://www.w3.org/2001/XMLSchema" xmlns:p="http://schemas.microsoft.com/office/2006/metadata/properties" xmlns:ns2="406bf196-f172-42b7-ba26-eb07d430858d" targetNamespace="http://schemas.microsoft.com/office/2006/metadata/properties" ma:root="true" ma:fieldsID="d5572ec22c1cd4295da3e3648225a18c" ns2:_="">
    <xsd:import namespace="406bf196-f172-42b7-ba26-eb07d4308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bf196-f172-42b7-ba26-eb07d4308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18DDA-49B4-4745-A72B-1FEB267FA1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6F17A2-53BF-4C05-80BC-808588103D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E6621D-7D78-4892-843D-4C3E76826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6bf196-f172-42b7-ba26-eb07d4308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1ED631-5146-48E5-A382-4C8C8FD98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2843</Words>
  <Characters>16208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19013</CharactersWithSpaces>
  <SharedDoc>false</SharedDoc>
  <HLinks>
    <vt:vector size="54" baseType="variant">
      <vt:variant>
        <vt:i4>2031705</vt:i4>
      </vt:variant>
      <vt:variant>
        <vt:i4>24</vt:i4>
      </vt:variant>
      <vt:variant>
        <vt:i4>0</vt:i4>
      </vt:variant>
      <vt:variant>
        <vt:i4>5</vt:i4>
      </vt:variant>
      <vt:variant>
        <vt:lpwstr>http://www.do.nmu.org.ua/</vt:lpwstr>
      </vt:variant>
      <vt:variant>
        <vt:lpwstr/>
      </vt:variant>
      <vt:variant>
        <vt:i4>5570582</vt:i4>
      </vt:variant>
      <vt:variant>
        <vt:i4>21</vt:i4>
      </vt:variant>
      <vt:variant>
        <vt:i4>0</vt:i4>
      </vt:variant>
      <vt:variant>
        <vt:i4>5</vt:i4>
      </vt:variant>
      <vt:variant>
        <vt:lpwstr>https://t.me/managementdniprotech</vt:lpwstr>
      </vt:variant>
      <vt:variant>
        <vt:lpwstr/>
      </vt:variant>
      <vt:variant>
        <vt:i4>3932267</vt:i4>
      </vt:variant>
      <vt:variant>
        <vt:i4>18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2949238</vt:i4>
      </vt:variant>
      <vt:variant>
        <vt:i4>15</vt:i4>
      </vt:variant>
      <vt:variant>
        <vt:i4>0</vt:i4>
      </vt:variant>
      <vt:variant>
        <vt:i4>5</vt:i4>
      </vt:variant>
      <vt:variant>
        <vt:lpwstr>https://kahoot.it/</vt:lpwstr>
      </vt:variant>
      <vt:variant>
        <vt:lpwstr/>
      </vt:variant>
      <vt:variant>
        <vt:i4>6684761</vt:i4>
      </vt:variant>
      <vt:variant>
        <vt:i4>12</vt:i4>
      </vt:variant>
      <vt:variant>
        <vt:i4>0</vt:i4>
      </vt:variant>
      <vt:variant>
        <vt:i4>5</vt:i4>
      </vt:variant>
      <vt:variant>
        <vt:lpwstr>mailto:dudnik.a.v@nmu.one</vt:lpwstr>
      </vt:variant>
      <vt:variant>
        <vt:lpwstr/>
      </vt:variant>
      <vt:variant>
        <vt:i4>5046284</vt:i4>
      </vt:variant>
      <vt:variant>
        <vt:i4>9</vt:i4>
      </vt:variant>
      <vt:variant>
        <vt:i4>0</vt:i4>
      </vt:variant>
      <vt:variant>
        <vt:i4>5</vt:i4>
      </vt:variant>
      <vt:variant>
        <vt:lpwstr>http://mvs.nmu.org.ua/ua/teachers/Dudnik/</vt:lpwstr>
      </vt:variant>
      <vt:variant>
        <vt:lpwstr/>
      </vt:variant>
      <vt:variant>
        <vt:i4>8257631</vt:i4>
      </vt:variant>
      <vt:variant>
        <vt:i4>6</vt:i4>
      </vt:variant>
      <vt:variant>
        <vt:i4>0</vt:i4>
      </vt:variant>
      <vt:variant>
        <vt:i4>5</vt:i4>
      </vt:variant>
      <vt:variant>
        <vt:lpwstr>mailto:bardas.a.v@nmu.one</vt:lpwstr>
      </vt:variant>
      <vt:variant>
        <vt:lpwstr/>
      </vt:variant>
      <vt:variant>
        <vt:i4>4915220</vt:i4>
      </vt:variant>
      <vt:variant>
        <vt:i4>3</vt:i4>
      </vt:variant>
      <vt:variant>
        <vt:i4>0</vt:i4>
      </vt:variant>
      <vt:variant>
        <vt:i4>5</vt:i4>
      </vt:variant>
      <vt:variant>
        <vt:lpwstr>http://mvs.nmu.org.ua/ua/teachers/Bardas/</vt:lpwstr>
      </vt:variant>
      <vt:variant>
        <vt:lpwstr/>
      </vt:variant>
      <vt:variant>
        <vt:i4>2949231</vt:i4>
      </vt:variant>
      <vt:variant>
        <vt:i4>0</vt:i4>
      </vt:variant>
      <vt:variant>
        <vt:i4>0</vt:i4>
      </vt:variant>
      <vt:variant>
        <vt:i4>5</vt:i4>
      </vt:variant>
      <vt:variant>
        <vt:lpwstr>http://do.nmu.org.ua/course/view.php?id=629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Бондаренко Людмила Анатольевна</cp:lastModifiedBy>
  <cp:revision>66</cp:revision>
  <dcterms:created xsi:type="dcterms:W3CDTF">2021-11-03T13:07:00Z</dcterms:created>
  <dcterms:modified xsi:type="dcterms:W3CDTF">2021-11-08T07:09:00Z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0x010100B44971F037CF45468F69F0BA2134DBFD</vt:lpwstr>
  </property>
</Properties>
</file>