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FFA" w:rsidRPr="00C62BFF" w:rsidRDefault="00352FFA" w:rsidP="00352FF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pict>
          <v:shape id="_x0000_i1025" type="#_x0000_t75" style="width:499.6pt;height:713.75pt">
            <v:imagedata r:id="rId8" o:title="21 тит" blacklevel="13107f"/>
          </v:shape>
        </w:pict>
      </w:r>
      <w:r w:rsidR="008B6E13" w:rsidRPr="008B6E13">
        <w:rPr>
          <w:noProof/>
          <w:lang w:val="ru-RU"/>
        </w:rPr>
        <w:pict>
          <v:rect id="Rectangle 7" o:spid="_x0000_s1026" style="position:absolute;left:0;text-align:left;margin-left:460.8pt;margin-top:-27.9pt;width:37.5pt;height:19.5pt;z-index: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" stroked="f"/>
        </w:pict>
      </w:r>
    </w:p>
    <w:p w:rsidR="00352FFA" w:rsidRPr="00C62BFF" w:rsidRDefault="00352FFA" w:rsidP="00352FFA">
      <w:pPr>
        <w:pStyle w:val="aff2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82.1pt;height:699.35pt">
            <v:imagedata r:id="rId9" o:title="21 2" blacklevel="13107f"/>
          </v:shape>
        </w:pict>
      </w:r>
      <w:bookmarkStart w:id="0" w:name="_Hlk511290156"/>
      <w:r w:rsidRPr="00C62BFF">
        <w:rPr>
          <w:rFonts w:ascii="Times New Roman" w:hAnsi="Times New Roman"/>
          <w:sz w:val="28"/>
          <w:szCs w:val="28"/>
        </w:rPr>
        <w:t xml:space="preserve"> </w:t>
      </w:r>
    </w:p>
    <w:p w:rsidR="00352FFA" w:rsidRDefault="00352FFA" w:rsidP="00DB1302">
      <w:pPr>
        <w:pStyle w:val="aff2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A5FFB" w:rsidRPr="00C62BFF" w:rsidRDefault="000A5FFB" w:rsidP="00DB1302">
      <w:pPr>
        <w:pStyle w:val="aff2"/>
        <w:ind w:left="0"/>
        <w:jc w:val="center"/>
        <w:rPr>
          <w:rFonts w:ascii="Times New Roman" w:hAnsi="Times New Roman"/>
          <w:sz w:val="28"/>
          <w:szCs w:val="28"/>
        </w:rPr>
      </w:pPr>
      <w:r w:rsidRPr="00C62BFF">
        <w:rPr>
          <w:rFonts w:ascii="Times New Roman" w:hAnsi="Times New Roman"/>
          <w:sz w:val="28"/>
          <w:szCs w:val="28"/>
        </w:rPr>
        <w:lastRenderedPageBreak/>
        <w:t>ПЕРЕДМОВА</w:t>
      </w:r>
    </w:p>
    <w:p w:rsidR="000A5FFB" w:rsidRPr="00C62BFF" w:rsidRDefault="000A5FFB" w:rsidP="00E4543A">
      <w:pPr>
        <w:pStyle w:val="aff2"/>
        <w:ind w:left="0" w:firstLine="600"/>
        <w:jc w:val="both"/>
        <w:rPr>
          <w:sz w:val="18"/>
          <w:szCs w:val="16"/>
        </w:rPr>
      </w:pPr>
    </w:p>
    <w:p w:rsidR="000A5FFB" w:rsidRPr="007C3F90" w:rsidRDefault="000A5FFB" w:rsidP="00E4543A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C3F90">
        <w:rPr>
          <w:rFonts w:ascii="Times New Roman" w:hAnsi="Times New Roman"/>
          <w:sz w:val="28"/>
          <w:szCs w:val="28"/>
        </w:rPr>
        <w:t>Розроблено робочою групою у складі:</w:t>
      </w:r>
    </w:p>
    <w:p w:rsidR="000A5FFB" w:rsidRPr="00A079DA" w:rsidRDefault="000A5FFB" w:rsidP="00BF584C">
      <w:pPr>
        <w:pStyle w:val="aff2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C3F90">
        <w:rPr>
          <w:rFonts w:ascii="Times New Roman" w:hAnsi="Times New Roman"/>
          <w:sz w:val="28"/>
          <w:szCs w:val="28"/>
        </w:rPr>
        <w:t>1.</w:t>
      </w:r>
      <w:r w:rsidRPr="007C3F90">
        <w:t> </w:t>
      </w:r>
      <w:r w:rsidRPr="007C3F90">
        <w:rPr>
          <w:rFonts w:ascii="Times New Roman" w:hAnsi="Times New Roman"/>
          <w:sz w:val="28"/>
          <w:szCs w:val="28"/>
        </w:rPr>
        <w:t>Пілова Катерина Петрівна – декан фінансово-економічного факультету, голова науково-методичної комісії спеціальності 051 Економіка, доцент кафедри маркетингу Національного технічного університету «Дніпровська політехніка»</w:t>
      </w:r>
      <w:r w:rsidRPr="00A079DA">
        <w:rPr>
          <w:rFonts w:ascii="Times New Roman" w:hAnsi="Times New Roman"/>
          <w:sz w:val="28"/>
          <w:szCs w:val="28"/>
        </w:rPr>
        <w:t>.</w:t>
      </w:r>
    </w:p>
    <w:p w:rsidR="000A5FFB" w:rsidRPr="00A079DA" w:rsidRDefault="000A5FFB" w:rsidP="00924D5C">
      <w:pPr>
        <w:pStyle w:val="1ff1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F90">
        <w:rPr>
          <w:rFonts w:ascii="Times New Roman" w:hAnsi="Times New Roman"/>
          <w:sz w:val="28"/>
          <w:szCs w:val="28"/>
        </w:rPr>
        <w:t xml:space="preserve">2. </w:t>
      </w:r>
      <w:r w:rsidRPr="007C3F90">
        <w:rPr>
          <w:rFonts w:ascii="Times New Roman" w:hAnsi="Times New Roman" w:cs="Times New Roman"/>
          <w:sz w:val="28"/>
          <w:szCs w:val="28"/>
        </w:rPr>
        <w:t xml:space="preserve">Шаповал Валентина Михайлівна </w:t>
      </w:r>
      <w:r w:rsidRPr="007C3F90">
        <w:rPr>
          <w:rFonts w:ascii="Times New Roman" w:hAnsi="Times New Roman"/>
          <w:sz w:val="28"/>
          <w:szCs w:val="28"/>
        </w:rPr>
        <w:t xml:space="preserve">– </w:t>
      </w:r>
      <w:r w:rsidRPr="007C3F90">
        <w:rPr>
          <w:rFonts w:ascii="Times New Roman" w:hAnsi="Times New Roman" w:cs="Times New Roman"/>
          <w:sz w:val="28"/>
          <w:szCs w:val="28"/>
        </w:rPr>
        <w:t>завідувач кафедри туризму та економіки підприємства, д.е.н., професор кафедри економіки підприємства</w:t>
      </w:r>
      <w:r w:rsidRPr="00A079DA">
        <w:rPr>
          <w:rFonts w:ascii="Times New Roman" w:hAnsi="Times New Roman" w:cs="Times New Roman"/>
          <w:sz w:val="28"/>
          <w:szCs w:val="28"/>
        </w:rPr>
        <w:t>.</w:t>
      </w:r>
    </w:p>
    <w:p w:rsidR="000A5FFB" w:rsidRPr="00A079DA" w:rsidRDefault="000A5FFB" w:rsidP="004655B8">
      <w:pPr>
        <w:pStyle w:val="1ff1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3F90">
        <w:rPr>
          <w:rFonts w:ascii="Times New Roman" w:hAnsi="Times New Roman" w:cs="Times New Roman"/>
          <w:sz w:val="28"/>
          <w:szCs w:val="28"/>
        </w:rPr>
        <w:t>3. Герасименко Тетяна Володимирівна</w:t>
      </w:r>
      <w:r w:rsidRPr="007C3F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3F90">
        <w:rPr>
          <w:rFonts w:ascii="Times New Roman" w:hAnsi="Times New Roman"/>
          <w:sz w:val="28"/>
          <w:szCs w:val="28"/>
        </w:rPr>
        <w:t>–</w:t>
      </w:r>
      <w:r w:rsidRPr="007C3F90">
        <w:rPr>
          <w:rFonts w:ascii="Times New Roman" w:hAnsi="Times New Roman" w:cs="Times New Roman"/>
          <w:sz w:val="28"/>
          <w:szCs w:val="28"/>
        </w:rPr>
        <w:t xml:space="preserve"> к.геол.н.,доцент кафедри</w:t>
      </w:r>
      <w:r w:rsidRPr="007C3F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3F90">
        <w:rPr>
          <w:rFonts w:ascii="Times New Roman" w:hAnsi="Times New Roman" w:cs="Times New Roman"/>
          <w:sz w:val="28"/>
          <w:szCs w:val="28"/>
        </w:rPr>
        <w:t>туризму та економіки підприємства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A5FFB" w:rsidRPr="00A079DA" w:rsidRDefault="000A5FFB" w:rsidP="004655B8">
      <w:pPr>
        <w:pStyle w:val="1ff1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3F90">
        <w:rPr>
          <w:rFonts w:ascii="Times New Roman" w:hAnsi="Times New Roman" w:cs="Times New Roman"/>
          <w:sz w:val="28"/>
          <w:szCs w:val="28"/>
        </w:rPr>
        <w:t>4. Бондаренко Людмила Анатоліївна</w:t>
      </w:r>
      <w:r w:rsidRPr="007C3F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3F90">
        <w:rPr>
          <w:rFonts w:ascii="Times New Roman" w:hAnsi="Times New Roman"/>
          <w:sz w:val="28"/>
          <w:szCs w:val="28"/>
        </w:rPr>
        <w:t>–</w:t>
      </w:r>
      <w:r w:rsidRPr="007C3F9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C3F90">
        <w:rPr>
          <w:rFonts w:ascii="Times New Roman" w:hAnsi="Times New Roman" w:cs="Times New Roman"/>
          <w:sz w:val="28"/>
          <w:szCs w:val="28"/>
          <w:lang w:val="ru-RU"/>
        </w:rPr>
        <w:t>к.</w:t>
      </w:r>
      <w:r w:rsidRPr="007C3F90">
        <w:rPr>
          <w:rFonts w:ascii="Times New Roman" w:hAnsi="Times New Roman" w:cs="Times New Roman"/>
          <w:sz w:val="28"/>
          <w:szCs w:val="28"/>
        </w:rPr>
        <w:t>е.н., доцент кафедри туризму та економіки підприємства, гарант ОПП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A5FFB" w:rsidRPr="007C3F90" w:rsidRDefault="000A5FFB" w:rsidP="00BF584C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C3F90">
        <w:rPr>
          <w:rFonts w:ascii="Times New Roman" w:hAnsi="Times New Roman"/>
          <w:sz w:val="28"/>
          <w:szCs w:val="28"/>
        </w:rPr>
        <w:t xml:space="preserve">5. Шахова Інна Анатоліївна – студентка </w:t>
      </w:r>
      <w:r w:rsidR="00240189">
        <w:rPr>
          <w:rFonts w:ascii="Times New Roman" w:hAnsi="Times New Roman"/>
          <w:sz w:val="28"/>
          <w:szCs w:val="28"/>
        </w:rPr>
        <w:t>другого</w:t>
      </w:r>
      <w:r w:rsidRPr="007C3F90">
        <w:rPr>
          <w:rFonts w:ascii="Times New Roman" w:hAnsi="Times New Roman"/>
          <w:sz w:val="28"/>
          <w:szCs w:val="28"/>
        </w:rPr>
        <w:t xml:space="preserve"> року навчання освітньо-професійної програми «Економіка підприємства» Національного технічного університету «Дніпровська політехніка» (спеціальність 051 Економіка) за другим (магістерським) рівнем вищої освіти.</w:t>
      </w:r>
    </w:p>
    <w:p w:rsidR="000A5FFB" w:rsidRPr="00FD4393" w:rsidRDefault="000A5FFB" w:rsidP="0041691E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C3F90">
        <w:rPr>
          <w:rFonts w:ascii="Times New Roman" w:hAnsi="Times New Roman"/>
          <w:sz w:val="28"/>
          <w:szCs w:val="28"/>
        </w:rPr>
        <w:t>6. </w:t>
      </w:r>
      <w:r w:rsidRPr="007C3F90">
        <w:rPr>
          <w:rFonts w:ascii="Times New Roman" w:hAnsi="Times New Roman"/>
          <w:bCs/>
          <w:sz w:val="28"/>
          <w:szCs w:val="28"/>
        </w:rPr>
        <w:t xml:space="preserve">Горбунов Родіон Олександрович </w:t>
      </w:r>
      <w:r w:rsidRPr="007C3F90">
        <w:rPr>
          <w:rFonts w:ascii="Times New Roman" w:hAnsi="Times New Roman"/>
          <w:sz w:val="28"/>
          <w:szCs w:val="28"/>
        </w:rPr>
        <w:t>– аспірант ІІІ року навчання за спеціальністю 051 Економіка кафедри туризму та економіки підприємства Національного технічного університету «Дніпровська політехніка</w:t>
      </w:r>
      <w:r w:rsidRPr="0041691E">
        <w:rPr>
          <w:rFonts w:ascii="Times New Roman" w:hAnsi="Times New Roman"/>
          <w:sz w:val="28"/>
          <w:szCs w:val="28"/>
        </w:rPr>
        <w:t>»</w:t>
      </w:r>
      <w:bookmarkEnd w:id="0"/>
      <w:r>
        <w:rPr>
          <w:rFonts w:ascii="Times New Roman" w:hAnsi="Times New Roman"/>
          <w:sz w:val="28"/>
          <w:szCs w:val="28"/>
        </w:rPr>
        <w:t>.</w:t>
      </w:r>
    </w:p>
    <w:p w:rsidR="000A5FFB" w:rsidRPr="00ED1710" w:rsidRDefault="000A5FFB" w:rsidP="0041691E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A5FFB" w:rsidRPr="00ED1710" w:rsidRDefault="000A5FFB" w:rsidP="0041691E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A5FFB" w:rsidRPr="00F13E89" w:rsidRDefault="000A5FFB" w:rsidP="00F13E89">
      <w:pPr>
        <w:pStyle w:val="aff2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13E89">
        <w:rPr>
          <w:rFonts w:ascii="Times New Roman" w:hAnsi="Times New Roman"/>
          <w:sz w:val="28"/>
          <w:szCs w:val="28"/>
          <w:lang w:val="ru-RU"/>
        </w:rPr>
        <w:t>Р</w:t>
      </w:r>
      <w:r w:rsidRPr="00F13E89">
        <w:rPr>
          <w:rFonts w:ascii="Times New Roman" w:hAnsi="Times New Roman"/>
          <w:sz w:val="28"/>
          <w:szCs w:val="28"/>
        </w:rPr>
        <w:t>ецензії-відгуки зовнішніх стейкхолдерів:</w:t>
      </w:r>
    </w:p>
    <w:p w:rsidR="000A5FFB" w:rsidRPr="00F13E89" w:rsidRDefault="000A5FFB" w:rsidP="00F13E8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13E89">
        <w:rPr>
          <w:sz w:val="28"/>
          <w:szCs w:val="28"/>
        </w:rPr>
        <w:t>1. Астахов О.І.</w:t>
      </w:r>
      <w:r w:rsidRPr="00F13E89">
        <w:rPr>
          <w:rFonts w:ascii="Times New Roman" w:hAnsi="Times New Roman"/>
          <w:sz w:val="28"/>
          <w:szCs w:val="28"/>
        </w:rPr>
        <w:t xml:space="preserve">, директор, товариство з обмеженою відповідальністю «Снабелектро». </w:t>
      </w:r>
    </w:p>
    <w:p w:rsidR="000A5FFB" w:rsidRPr="00F13E89" w:rsidRDefault="000A5FFB" w:rsidP="00F13E8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13E89">
        <w:rPr>
          <w:rFonts w:ascii="Times New Roman" w:hAnsi="Times New Roman"/>
          <w:sz w:val="28"/>
          <w:szCs w:val="28"/>
        </w:rPr>
        <w:t xml:space="preserve">2. Щербакова А.В., внутрішній аудитор, товариство з обмеженою відповідальністю «Агема-Фінанс». </w:t>
      </w:r>
    </w:p>
    <w:p w:rsidR="000A5FFB" w:rsidRPr="00504BEA" w:rsidRDefault="000A5FFB" w:rsidP="00504BEA"/>
    <w:p w:rsidR="000A5FFB" w:rsidRPr="00504BEA" w:rsidRDefault="000A5FFB" w:rsidP="00504BEA"/>
    <w:p w:rsidR="000A5FFB" w:rsidRPr="00504BEA" w:rsidRDefault="000A5FFB" w:rsidP="00504BEA"/>
    <w:p w:rsidR="000A5FFB" w:rsidRPr="00504BEA" w:rsidRDefault="000A5FFB" w:rsidP="00504BEA"/>
    <w:p w:rsidR="000A5FFB" w:rsidRPr="00504BEA" w:rsidRDefault="000A5FFB" w:rsidP="00504BEA"/>
    <w:p w:rsidR="000A5FFB" w:rsidRDefault="000A5FFB" w:rsidP="00504BEA">
      <w:pPr>
        <w:pStyle w:val="aff2"/>
        <w:tabs>
          <w:tab w:val="left" w:pos="6795"/>
        </w:tabs>
        <w:ind w:left="0" w:firstLine="567"/>
      </w:pPr>
      <w:r>
        <w:tab/>
      </w:r>
    </w:p>
    <w:p w:rsidR="000A5FFB" w:rsidRPr="00FF2657" w:rsidRDefault="000A5FFB" w:rsidP="00667365">
      <w:pPr>
        <w:pStyle w:val="aff2"/>
        <w:ind w:left="0" w:firstLine="567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504BEA">
        <w:br w:type="page"/>
      </w:r>
      <w:r w:rsidRPr="00C62BFF">
        <w:rPr>
          <w:rFonts w:ascii="Times New Roman" w:hAnsi="Times New Roman"/>
          <w:sz w:val="28"/>
          <w:szCs w:val="28"/>
        </w:rPr>
        <w:lastRenderedPageBreak/>
        <w:t>ЗМІСТ</w:t>
      </w:r>
    </w:p>
    <w:p w:rsidR="000A5FFB" w:rsidRPr="00C62BFF" w:rsidRDefault="000A5FFB" w:rsidP="00B16739">
      <w:pPr>
        <w:rPr>
          <w:rFonts w:ascii="Times New Roman" w:hAnsi="Times New Roman"/>
          <w:sz w:val="28"/>
          <w:szCs w:val="28"/>
        </w:rPr>
      </w:pPr>
    </w:p>
    <w:bookmarkStart w:id="1" w:name="_Hlk33344627"/>
    <w:p w:rsidR="000A5FFB" w:rsidRPr="00F75653" w:rsidRDefault="008B6E13" w:rsidP="00651BFE">
      <w:pPr>
        <w:pStyle w:val="18"/>
        <w:rPr>
          <w:rFonts w:ascii="Calibri" w:hAnsi="Calibri"/>
          <w:kern w:val="0"/>
          <w:sz w:val="22"/>
          <w:szCs w:val="22"/>
          <w:lang w:eastAsia="uk-UA"/>
        </w:rPr>
      </w:pPr>
      <w:r w:rsidRPr="008B6E13">
        <w:rPr>
          <w:noProof w:val="0"/>
        </w:rPr>
        <w:fldChar w:fldCharType="begin"/>
      </w:r>
      <w:r w:rsidR="000A5FFB" w:rsidRPr="00F75653">
        <w:rPr>
          <w:noProof w:val="0"/>
        </w:rPr>
        <w:instrText xml:space="preserve"> TOC \o "1-3" \h \z \u </w:instrText>
      </w:r>
      <w:r w:rsidRPr="008B6E13">
        <w:rPr>
          <w:noProof w:val="0"/>
        </w:rPr>
        <w:fldChar w:fldCharType="separate"/>
      </w:r>
      <w:hyperlink w:anchor="_Toc33197371" w:history="1">
        <w:r w:rsidR="000A5FFB" w:rsidRPr="00F75653">
          <w:rPr>
            <w:rStyle w:val="af"/>
            <w:color w:val="auto"/>
            <w:u w:val="none"/>
          </w:rPr>
          <w:t>ВСТУП</w:t>
        </w:r>
        <w:r w:rsidR="000A5FFB" w:rsidRPr="00F75653">
          <w:rPr>
            <w:webHidden/>
          </w:rPr>
          <w:tab/>
        </w:r>
        <w:r w:rsidR="000A5FFB">
          <w:rPr>
            <w:webHidden/>
          </w:rPr>
          <w:t>6</w:t>
        </w:r>
      </w:hyperlink>
    </w:p>
    <w:p w:rsidR="000A5FFB" w:rsidRPr="00F75653" w:rsidRDefault="008B6E13" w:rsidP="00651BFE">
      <w:pPr>
        <w:pStyle w:val="18"/>
        <w:rPr>
          <w:rStyle w:val="af"/>
          <w:color w:val="auto"/>
          <w:u w:val="none"/>
        </w:rPr>
      </w:pPr>
      <w:hyperlink w:anchor="_Toc33197372" w:history="1">
        <w:r w:rsidR="000A5FFB" w:rsidRPr="00F75653">
          <w:rPr>
            <w:rStyle w:val="af"/>
            <w:color w:val="auto"/>
            <w:u w:val="none"/>
          </w:rPr>
          <w:t>1 ПРОФІЛЬ ОСВІТНЬОЇ ПРОГРАМИ</w:t>
        </w:r>
        <w:r w:rsidR="000A5FFB" w:rsidRPr="00F75653">
          <w:rPr>
            <w:webHidden/>
          </w:rPr>
          <w:tab/>
        </w:r>
        <w:r w:rsidR="000A5FFB">
          <w:rPr>
            <w:webHidden/>
            <w:lang w:val="ru-RU"/>
          </w:rPr>
          <w:t>5</w:t>
        </w:r>
      </w:hyperlink>
    </w:p>
    <w:p w:rsidR="000A5FFB" w:rsidRPr="00E36D0D" w:rsidRDefault="000A5FFB" w:rsidP="00651BFE">
      <w:pPr>
        <w:spacing w:after="120"/>
        <w:rPr>
          <w:rFonts w:ascii="Times New Roman" w:hAnsi="Times New Roman"/>
          <w:noProof/>
          <w:sz w:val="28"/>
          <w:szCs w:val="28"/>
          <w:lang w:val="ru-RU" w:eastAsia="ja-JP"/>
        </w:rPr>
      </w:pPr>
      <w:r w:rsidRPr="00F75653">
        <w:rPr>
          <w:rFonts w:ascii="Times New Roman" w:hAnsi="Times New Roman"/>
          <w:noProof/>
          <w:sz w:val="28"/>
          <w:szCs w:val="28"/>
          <w:lang w:eastAsia="ja-JP"/>
        </w:rPr>
        <w:t>2 ОБОВ</w:t>
      </w:r>
      <w:r w:rsidRPr="00F75653">
        <w:rPr>
          <w:rFonts w:ascii="Times New Roman" w:hAnsi="Times New Roman"/>
          <w:noProof/>
          <w:sz w:val="28"/>
          <w:szCs w:val="28"/>
          <w:lang w:val="ru-RU" w:eastAsia="ja-JP"/>
        </w:rPr>
        <w:t>'</w:t>
      </w:r>
      <w:r w:rsidRPr="00F75653">
        <w:rPr>
          <w:rFonts w:ascii="Times New Roman" w:hAnsi="Times New Roman"/>
          <w:noProof/>
          <w:sz w:val="28"/>
          <w:szCs w:val="28"/>
          <w:lang w:eastAsia="ja-JP"/>
        </w:rPr>
        <w:t>ЯЗКОВІ КОМПЕТЕНТНОСТ</w:t>
      </w:r>
      <w:r>
        <w:rPr>
          <w:rFonts w:ascii="Times New Roman" w:hAnsi="Times New Roman"/>
          <w:noProof/>
          <w:sz w:val="28"/>
          <w:szCs w:val="28"/>
          <w:lang w:eastAsia="ja-JP"/>
        </w:rPr>
        <w:t>І………………………………..................</w:t>
      </w:r>
      <w:r>
        <w:rPr>
          <w:rFonts w:ascii="Times New Roman" w:hAnsi="Times New Roman"/>
          <w:noProof/>
          <w:sz w:val="28"/>
          <w:szCs w:val="28"/>
          <w:lang w:val="ru-RU" w:eastAsia="ja-JP"/>
        </w:rPr>
        <w:t>.11</w:t>
      </w:r>
    </w:p>
    <w:p w:rsidR="000A5FFB" w:rsidRPr="00E36D0D" w:rsidRDefault="008B6E13" w:rsidP="00651BFE">
      <w:pPr>
        <w:pStyle w:val="18"/>
        <w:rPr>
          <w:rFonts w:ascii="Calibri" w:hAnsi="Calibri"/>
          <w:kern w:val="0"/>
          <w:sz w:val="22"/>
          <w:szCs w:val="22"/>
          <w:lang w:val="ru-RU" w:eastAsia="uk-UA"/>
        </w:rPr>
      </w:pPr>
      <w:hyperlink w:anchor="_Toc33197373" w:history="1">
        <w:r w:rsidR="000A5FFB" w:rsidRPr="00F75653">
          <w:rPr>
            <w:rStyle w:val="af"/>
            <w:color w:val="auto"/>
            <w:spacing w:val="-4"/>
            <w:u w:val="none"/>
          </w:rPr>
          <w:t>3 НОРМАТИВНИЙ ЗМІСТ ПІДГОТОВКИ, СФОРМУЛЬОВАНИЙ У ТЕРМІНАХ РЕЗУЛЬТАТІВ НАВЧАННЯ</w:t>
        </w:r>
        <w:r w:rsidR="000A5FFB" w:rsidRPr="00F75653">
          <w:rPr>
            <w:webHidden/>
          </w:rPr>
          <w:tab/>
        </w:r>
        <w:r w:rsidR="000A5FFB">
          <w:rPr>
            <w:webHidden/>
            <w:lang w:val="ru-RU"/>
          </w:rPr>
          <w:t>12</w:t>
        </w:r>
      </w:hyperlink>
    </w:p>
    <w:p w:rsidR="000A5FFB" w:rsidRPr="00E36D0D" w:rsidRDefault="008B6E13" w:rsidP="00651BFE">
      <w:pPr>
        <w:pStyle w:val="18"/>
        <w:rPr>
          <w:rStyle w:val="af"/>
          <w:color w:val="auto"/>
          <w:u w:val="none"/>
          <w:lang w:val="ru-RU"/>
        </w:rPr>
      </w:pPr>
      <w:hyperlink w:anchor="_Toc33197374" w:history="1">
        <w:r w:rsidR="000A5FFB" w:rsidRPr="00F75653">
          <w:rPr>
            <w:rStyle w:val="af"/>
            <w:rFonts w:cs="Arial"/>
            <w:color w:val="auto"/>
            <w:u w:val="none"/>
          </w:rPr>
          <w:t>4 РОЗПОДІЛ РЕЗУЛЬТАТІВ НАВЧАННЯ ЗА ОСВІТНІМИ КОМПОНЕНТАМИ</w:t>
        </w:r>
        <w:r w:rsidR="000A5FFB" w:rsidRPr="00F75653">
          <w:rPr>
            <w:webHidden/>
          </w:rPr>
          <w:tab/>
        </w:r>
        <w:r w:rsidRPr="00F75653">
          <w:rPr>
            <w:webHidden/>
          </w:rPr>
          <w:fldChar w:fldCharType="begin"/>
        </w:r>
        <w:r w:rsidR="000A5FFB" w:rsidRPr="00F75653">
          <w:rPr>
            <w:webHidden/>
          </w:rPr>
          <w:instrText xml:space="preserve"> PAGEREF _Toc33197374 \h </w:instrText>
        </w:r>
        <w:r w:rsidRPr="00F75653">
          <w:rPr>
            <w:webHidden/>
          </w:rPr>
        </w:r>
        <w:r w:rsidRPr="00F75653">
          <w:rPr>
            <w:webHidden/>
          </w:rPr>
          <w:fldChar w:fldCharType="separate"/>
        </w:r>
        <w:r w:rsidR="00B476AE">
          <w:rPr>
            <w:webHidden/>
          </w:rPr>
          <w:t>13</w:t>
        </w:r>
        <w:r w:rsidRPr="00F75653">
          <w:rPr>
            <w:webHidden/>
          </w:rPr>
          <w:fldChar w:fldCharType="end"/>
        </w:r>
      </w:hyperlink>
    </w:p>
    <w:p w:rsidR="000A5FFB" w:rsidRPr="00E36D0D" w:rsidRDefault="000A5FFB" w:rsidP="00651BFE">
      <w:pPr>
        <w:spacing w:after="120"/>
        <w:rPr>
          <w:rFonts w:ascii="Calibri" w:hAnsi="Calibri"/>
          <w:noProof/>
          <w:sz w:val="28"/>
          <w:szCs w:val="28"/>
          <w:lang w:val="ru-RU" w:eastAsia="ja-JP"/>
        </w:rPr>
      </w:pPr>
      <w:r w:rsidRPr="00F75653">
        <w:rPr>
          <w:rFonts w:ascii="Times New Roman" w:hAnsi="Times New Roman"/>
          <w:noProof/>
          <w:sz w:val="28"/>
          <w:szCs w:val="28"/>
          <w:lang w:eastAsia="ja-JP"/>
        </w:rPr>
        <w:t>5 </w:t>
      </w:r>
      <w:r w:rsidRPr="00F75653">
        <w:rPr>
          <w:noProof/>
          <w:kern w:val="32"/>
          <w:sz w:val="28"/>
          <w:szCs w:val="28"/>
          <w:lang w:eastAsia="ja-JP"/>
        </w:rPr>
        <w:t>РОЗПОДІЛ ОБСЯГУ ПРОГРАМИ ЗА ОСВІТНІМИ КОМПОНЕНТАМИ.....1</w:t>
      </w:r>
      <w:r>
        <w:rPr>
          <w:rFonts w:ascii="Times New Roman" w:hAnsi="Times New Roman"/>
          <w:noProof/>
          <w:kern w:val="32"/>
          <w:sz w:val="28"/>
          <w:szCs w:val="28"/>
          <w:lang w:val="ru-RU" w:eastAsia="ja-JP"/>
        </w:rPr>
        <w:t>6</w:t>
      </w:r>
    </w:p>
    <w:p w:rsidR="000A5FFB" w:rsidRPr="00F75653" w:rsidRDefault="008B6E13" w:rsidP="00651BFE">
      <w:pPr>
        <w:pStyle w:val="18"/>
        <w:rPr>
          <w:rFonts w:ascii="Calibri" w:hAnsi="Calibri"/>
          <w:kern w:val="0"/>
          <w:sz w:val="22"/>
          <w:szCs w:val="22"/>
          <w:lang w:eastAsia="uk-UA"/>
        </w:rPr>
      </w:pPr>
      <w:hyperlink w:anchor="_Toc33197375" w:history="1">
        <w:r w:rsidR="000A5FFB" w:rsidRPr="00F75653">
          <w:rPr>
            <w:rStyle w:val="af"/>
            <w:color w:val="auto"/>
            <w:u w:val="none"/>
          </w:rPr>
          <w:t>6 СТРУКТУРНО-ЛОГІЧНА СХЕМА</w:t>
        </w:r>
        <w:r w:rsidR="000A5FFB" w:rsidRPr="00F75653">
          <w:rPr>
            <w:webHidden/>
          </w:rPr>
          <w:tab/>
        </w:r>
        <w:r w:rsidR="000A5FFB">
          <w:rPr>
            <w:webHidden/>
            <w:lang w:val="ru-RU"/>
          </w:rPr>
          <w:t>17</w:t>
        </w:r>
      </w:hyperlink>
    </w:p>
    <w:p w:rsidR="000A5FFB" w:rsidRPr="00E36D0D" w:rsidRDefault="008B6E13" w:rsidP="00651BFE">
      <w:pPr>
        <w:pStyle w:val="18"/>
        <w:rPr>
          <w:rFonts w:ascii="Calibri" w:hAnsi="Calibri"/>
          <w:kern w:val="0"/>
          <w:sz w:val="22"/>
          <w:szCs w:val="22"/>
          <w:lang w:val="ru-RU" w:eastAsia="uk-UA"/>
        </w:rPr>
      </w:pPr>
      <w:hyperlink w:anchor="_Toc33197376" w:history="1">
        <w:r w:rsidR="000A5FFB" w:rsidRPr="00F75653">
          <w:rPr>
            <w:rStyle w:val="af"/>
            <w:color w:val="auto"/>
            <w:u w:val="none"/>
          </w:rPr>
          <w:t>7 мАТРИЦІ ВІДПОВІДНОСТІ</w:t>
        </w:r>
        <w:r w:rsidR="000A5FFB" w:rsidRPr="00F75653">
          <w:rPr>
            <w:webHidden/>
          </w:rPr>
          <w:tab/>
        </w:r>
      </w:hyperlink>
      <w:r w:rsidR="000A5FFB">
        <w:rPr>
          <w:rStyle w:val="af"/>
          <w:color w:val="auto"/>
          <w:u w:val="none"/>
          <w:lang w:val="ru-RU"/>
        </w:rPr>
        <w:t>17</w:t>
      </w:r>
    </w:p>
    <w:p w:rsidR="000A5FFB" w:rsidRPr="00E36D0D" w:rsidRDefault="008B6E13" w:rsidP="00651BFE">
      <w:pPr>
        <w:pStyle w:val="18"/>
        <w:rPr>
          <w:rFonts w:ascii="Calibri" w:hAnsi="Calibri"/>
          <w:kern w:val="0"/>
          <w:sz w:val="22"/>
          <w:szCs w:val="22"/>
          <w:lang w:val="ru-RU" w:eastAsia="uk-UA"/>
        </w:rPr>
      </w:pPr>
      <w:hyperlink w:anchor="_Toc33197377" w:history="1">
        <w:r w:rsidR="000A5FFB" w:rsidRPr="00F75653">
          <w:rPr>
            <w:rStyle w:val="af"/>
            <w:color w:val="auto"/>
            <w:u w:val="none"/>
          </w:rPr>
          <w:t>8 ПРИКІНЦЕВІ ПОЛОЖЕННЯ</w:t>
        </w:r>
        <w:r w:rsidR="000A5FFB" w:rsidRPr="00F75653">
          <w:rPr>
            <w:webHidden/>
          </w:rPr>
          <w:tab/>
        </w:r>
      </w:hyperlink>
      <w:r w:rsidR="000A5FFB">
        <w:rPr>
          <w:lang w:val="ru-RU"/>
        </w:rPr>
        <w:t>19</w:t>
      </w:r>
    </w:p>
    <w:p w:rsidR="000A5FFB" w:rsidRPr="007154D7" w:rsidRDefault="008B6E13" w:rsidP="00D37BEB">
      <w:pPr>
        <w:keepNext/>
        <w:pageBreakBefore/>
        <w:tabs>
          <w:tab w:val="left" w:pos="4455"/>
          <w:tab w:val="center" w:pos="5102"/>
        </w:tabs>
        <w:jc w:val="center"/>
        <w:outlineLvl w:val="0"/>
        <w:rPr>
          <w:rFonts w:ascii="Times New Roman" w:hAnsi="Times New Roman"/>
          <w:b/>
          <w:bCs/>
          <w:smallCaps/>
          <w:sz w:val="28"/>
          <w:szCs w:val="28"/>
        </w:rPr>
      </w:pPr>
      <w:r w:rsidRPr="00F75653">
        <w:lastRenderedPageBreak/>
        <w:fldChar w:fldCharType="end"/>
      </w:r>
      <w:bookmarkStart w:id="2" w:name="_Toc33197371"/>
      <w:bookmarkEnd w:id="1"/>
      <w:r w:rsidR="000A5FFB" w:rsidRPr="007154D7">
        <w:rPr>
          <w:rFonts w:ascii="Times New Roman" w:hAnsi="Times New Roman"/>
          <w:b/>
          <w:bCs/>
          <w:smallCaps/>
          <w:sz w:val="28"/>
          <w:szCs w:val="28"/>
        </w:rPr>
        <w:t>ВСТУП</w:t>
      </w:r>
      <w:bookmarkEnd w:id="2"/>
    </w:p>
    <w:p w:rsidR="000A5FFB" w:rsidRPr="00C62BFF" w:rsidRDefault="000A5FFB" w:rsidP="00597B86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890103" w:rsidRDefault="000A5FFB" w:rsidP="00EC5B3E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Освітньо-професійна програма</w:t>
      </w:r>
      <w:r w:rsidRPr="00890103">
        <w:rPr>
          <w:sz w:val="28"/>
          <w:szCs w:val="28"/>
          <w:lang w:val="uk-UA"/>
        </w:rPr>
        <w:t xml:space="preserve"> розроблена на основі </w:t>
      </w:r>
      <w:r>
        <w:rPr>
          <w:sz w:val="28"/>
          <w:szCs w:val="28"/>
          <w:lang w:val="uk-UA"/>
        </w:rPr>
        <w:t>С</w:t>
      </w:r>
      <w:r w:rsidRPr="00890103">
        <w:rPr>
          <w:sz w:val="28"/>
          <w:szCs w:val="28"/>
          <w:lang w:val="uk-UA"/>
        </w:rPr>
        <w:t>тандарту вищої освіти підготовки магістрів спеціальності 051 Економіка.</w:t>
      </w:r>
    </w:p>
    <w:p w:rsidR="000A5FFB" w:rsidRPr="00E13E26" w:rsidRDefault="000A5FFB" w:rsidP="00EC5B3E">
      <w:pPr>
        <w:shd w:val="clear" w:color="auto" w:fill="FFFFFF"/>
        <w:ind w:firstLine="709"/>
        <w:jc w:val="both"/>
        <w:rPr>
          <w:rFonts w:ascii="Times New Roman" w:hAnsi="Times New Roman"/>
          <w:bCs/>
          <w:sz w:val="20"/>
        </w:rPr>
      </w:pPr>
    </w:p>
    <w:p w:rsidR="000A5FFB" w:rsidRPr="00890103" w:rsidRDefault="000A5FFB" w:rsidP="00EC5B3E">
      <w:pPr>
        <w:ind w:firstLine="709"/>
        <w:rPr>
          <w:rFonts w:ascii="Times New Roman" w:hAnsi="Times New Roman"/>
          <w:b/>
          <w:sz w:val="28"/>
          <w:szCs w:val="28"/>
        </w:rPr>
      </w:pPr>
      <w:r w:rsidRPr="00890103">
        <w:rPr>
          <w:rFonts w:ascii="Times New Roman" w:hAnsi="Times New Roman"/>
          <w:b/>
          <w:bCs/>
          <w:sz w:val="28"/>
          <w:szCs w:val="28"/>
          <w:lang w:eastAsia="ja-JP"/>
        </w:rPr>
        <w:t xml:space="preserve">Призначення </w:t>
      </w:r>
      <w:r>
        <w:rPr>
          <w:rFonts w:ascii="Times New Roman" w:hAnsi="Times New Roman"/>
          <w:b/>
          <w:sz w:val="28"/>
          <w:szCs w:val="28"/>
        </w:rPr>
        <w:t>освітньо-професійної програми</w:t>
      </w:r>
    </w:p>
    <w:p w:rsidR="000A5FFB" w:rsidRPr="00890103" w:rsidRDefault="000A5FFB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Освітньо-професійна програма</w:t>
      </w:r>
      <w:r w:rsidRPr="00890103">
        <w:rPr>
          <w:rFonts w:ascii="Times New Roman" w:hAnsi="Times New Roman"/>
          <w:i/>
          <w:sz w:val="28"/>
          <w:szCs w:val="28"/>
        </w:rPr>
        <w:t xml:space="preserve"> використовується під час</w:t>
      </w:r>
      <w:r w:rsidRPr="00890103">
        <w:rPr>
          <w:rFonts w:ascii="Times New Roman" w:hAnsi="Times New Roman"/>
          <w:sz w:val="28"/>
          <w:szCs w:val="28"/>
        </w:rPr>
        <w:t>:</w:t>
      </w:r>
    </w:p>
    <w:p w:rsidR="000A5FFB" w:rsidRPr="00B36BCE" w:rsidRDefault="000A5FFB" w:rsidP="00EC5B3E">
      <w:pPr>
        <w:ind w:firstLine="709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</w:rPr>
        <w:t>– </w:t>
      </w:r>
      <w:r w:rsidRPr="00B36BCE">
        <w:rPr>
          <w:rFonts w:ascii="Times New Roman" w:hAnsi="Times New Roman"/>
          <w:sz w:val="28"/>
          <w:szCs w:val="28"/>
          <w:lang w:eastAsia="ja-JP"/>
        </w:rPr>
        <w:t>ліцензування спеціальності та акредитації освітньо-професійної програми;</w:t>
      </w:r>
    </w:p>
    <w:p w:rsidR="000A5FFB" w:rsidRPr="00B36BCE" w:rsidRDefault="000A5FFB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складання навчальних планів;</w:t>
      </w:r>
    </w:p>
    <w:p w:rsidR="000A5FFB" w:rsidRPr="00B36BCE" w:rsidRDefault="000A5FFB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формування робочих програм навчальних дисциплін, силабусів, програм практик, індивідуальних завдань;</w:t>
      </w:r>
    </w:p>
    <w:p w:rsidR="000A5FFB" w:rsidRPr="00B36BCE" w:rsidRDefault="000A5FFB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формування індивідуальних навчальних планів студентів;</w:t>
      </w:r>
    </w:p>
    <w:p w:rsidR="000A5FFB" w:rsidRPr="00B36BCE" w:rsidRDefault="000A5FFB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розроблення засобів діагностики якості вищої освіти;</w:t>
      </w:r>
    </w:p>
    <w:p w:rsidR="000A5FFB" w:rsidRPr="00890103" w:rsidRDefault="000A5FFB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атестації</w:t>
      </w:r>
      <w:r w:rsidRPr="00890103">
        <w:rPr>
          <w:rFonts w:ascii="Times New Roman" w:hAnsi="Times New Roman"/>
          <w:sz w:val="28"/>
          <w:szCs w:val="28"/>
          <w:lang w:eastAsia="ja-JP"/>
        </w:rPr>
        <w:t xml:space="preserve"> магістрів спеціальності </w:t>
      </w:r>
      <w:r w:rsidRPr="00890103">
        <w:rPr>
          <w:rFonts w:ascii="Times New Roman" w:hAnsi="Times New Roman"/>
          <w:sz w:val="28"/>
          <w:szCs w:val="28"/>
        </w:rPr>
        <w:t>051 Економіка</w:t>
      </w:r>
      <w:r w:rsidRPr="00890103">
        <w:rPr>
          <w:rFonts w:ascii="Times New Roman" w:hAnsi="Times New Roman"/>
          <w:sz w:val="28"/>
          <w:szCs w:val="28"/>
          <w:lang w:eastAsia="ja-JP"/>
        </w:rPr>
        <w:t>;</w:t>
      </w:r>
    </w:p>
    <w:p w:rsidR="000A5FFB" w:rsidRPr="00890103" w:rsidRDefault="000A5FFB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890103">
        <w:rPr>
          <w:rFonts w:ascii="Times New Roman" w:hAnsi="Times New Roman"/>
          <w:sz w:val="28"/>
          <w:szCs w:val="28"/>
          <w:lang w:eastAsia="ja-JP"/>
        </w:rPr>
        <w:t>– визначення змісту навчання в системі перепідготовки та підвищення кваліфікації;</w:t>
      </w:r>
    </w:p>
    <w:p w:rsidR="000A5FFB" w:rsidRPr="00890103" w:rsidRDefault="000A5FFB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890103">
        <w:rPr>
          <w:rFonts w:ascii="Times New Roman" w:hAnsi="Times New Roman"/>
          <w:sz w:val="28"/>
          <w:szCs w:val="28"/>
          <w:lang w:eastAsia="ja-JP"/>
        </w:rPr>
        <w:t>– професійної орієнтації здобувачів фаху;</w:t>
      </w:r>
    </w:p>
    <w:p w:rsidR="000A5FFB" w:rsidRPr="00890103" w:rsidRDefault="000A5FFB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890103">
        <w:rPr>
          <w:rFonts w:ascii="Times New Roman" w:hAnsi="Times New Roman"/>
          <w:sz w:val="28"/>
          <w:szCs w:val="28"/>
          <w:lang w:eastAsia="ja-JP"/>
        </w:rPr>
        <w:t>– зовнішнього контролю якості підготовки фахівців.</w:t>
      </w:r>
    </w:p>
    <w:p w:rsidR="000A5FFB" w:rsidRPr="00890103" w:rsidRDefault="000A5FFB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i/>
          <w:sz w:val="28"/>
          <w:szCs w:val="28"/>
        </w:rPr>
        <w:t xml:space="preserve">Користувачі </w:t>
      </w:r>
      <w:r>
        <w:rPr>
          <w:rFonts w:ascii="Times New Roman" w:hAnsi="Times New Roman"/>
          <w:i/>
          <w:sz w:val="28"/>
          <w:szCs w:val="28"/>
        </w:rPr>
        <w:t>освітньо-професійної програми</w:t>
      </w:r>
      <w:r w:rsidRPr="00890103">
        <w:rPr>
          <w:rFonts w:ascii="Times New Roman" w:hAnsi="Times New Roman"/>
          <w:sz w:val="28"/>
          <w:szCs w:val="28"/>
        </w:rPr>
        <w:t>:</w:t>
      </w:r>
    </w:p>
    <w:p w:rsidR="000A5FFB" w:rsidRPr="00890103" w:rsidRDefault="000A5FFB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sz w:val="28"/>
          <w:szCs w:val="28"/>
        </w:rPr>
        <w:t>– здобувачі вищої освіти, які навчаються в НТУ«ДП»;</w:t>
      </w:r>
    </w:p>
    <w:p w:rsidR="000A5FFB" w:rsidRPr="00890103" w:rsidRDefault="000A5FFB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sz w:val="28"/>
          <w:szCs w:val="28"/>
        </w:rPr>
        <w:t>– викладачі НТУ«ДП», які здійснюють підготовку магістрів спеціальності 051 Економіка;</w:t>
      </w:r>
    </w:p>
    <w:p w:rsidR="000A5FFB" w:rsidRPr="00890103" w:rsidRDefault="000A5FFB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sz w:val="28"/>
          <w:szCs w:val="28"/>
        </w:rPr>
        <w:t>– екзаменаційна комісія спеціальності 051 Економіка;</w:t>
      </w:r>
    </w:p>
    <w:p w:rsidR="000A5FFB" w:rsidRPr="00890103" w:rsidRDefault="000A5FFB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sz w:val="28"/>
          <w:szCs w:val="28"/>
        </w:rPr>
        <w:t>– приймальна комісія НТУ«ДП».</w:t>
      </w:r>
    </w:p>
    <w:p w:rsidR="000A5FFB" w:rsidRPr="00890103" w:rsidRDefault="000A5FFB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Освітньо-професійна програма</w:t>
      </w:r>
      <w:r w:rsidRPr="00890103">
        <w:rPr>
          <w:rFonts w:ascii="Times New Roman" w:hAnsi="Times New Roman"/>
          <w:sz w:val="28"/>
          <w:szCs w:val="28"/>
        </w:rPr>
        <w:t xml:space="preserve"> поширюється на кафедри університету, які беруть участь у підготовці фахівців ступеня магістр спеціальності 051 Економіка.</w:t>
      </w:r>
    </w:p>
    <w:p w:rsidR="000A5FFB" w:rsidRPr="007C3F90" w:rsidRDefault="000A5FFB" w:rsidP="000F2353">
      <w:pPr>
        <w:pStyle w:val="1"/>
        <w:ind w:left="0"/>
        <w:jc w:val="center"/>
        <w:rPr>
          <w:rFonts w:ascii="Times New Roman" w:hAnsi="Times New Roman"/>
          <w:szCs w:val="28"/>
        </w:rPr>
      </w:pPr>
      <w:bookmarkStart w:id="3" w:name="_Toc33197372"/>
      <w:r w:rsidRPr="007C3F90">
        <w:rPr>
          <w:rFonts w:ascii="Times New Roman" w:hAnsi="Times New Roman"/>
          <w:szCs w:val="28"/>
        </w:rPr>
        <w:br w:type="column"/>
      </w:r>
      <w:r w:rsidRPr="007C3F90">
        <w:rPr>
          <w:rFonts w:ascii="Times New Roman" w:hAnsi="Times New Roman"/>
          <w:szCs w:val="28"/>
        </w:rPr>
        <w:lastRenderedPageBreak/>
        <w:t>1 ПРОФІЛЬ ОСВІТНЬОЇ ПРОГРАМИ</w:t>
      </w:r>
      <w:bookmarkEnd w:id="3"/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7677"/>
      </w:tblGrid>
      <w:tr w:rsidR="000A5FFB" w:rsidRPr="007C3F90" w:rsidTr="00B36BCE">
        <w:tc>
          <w:tcPr>
            <w:tcW w:w="9912" w:type="dxa"/>
            <w:gridSpan w:val="2"/>
            <w:vAlign w:val="center"/>
          </w:tcPr>
          <w:p w:rsidR="000A5FFB" w:rsidRPr="007C3F90" w:rsidRDefault="000A5FFB" w:rsidP="00D50A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1.1 Загальна інформація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D50A3A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Повна закладу вищої освіти та інститут (факультет)</w:t>
            </w:r>
          </w:p>
        </w:tc>
        <w:tc>
          <w:tcPr>
            <w:tcW w:w="7677" w:type="dxa"/>
          </w:tcPr>
          <w:p w:rsidR="000A5FFB" w:rsidRPr="007C3F90" w:rsidRDefault="000A5FFB" w:rsidP="002136BA">
            <w:pPr>
              <w:tabs>
                <w:tab w:val="left" w:pos="7371"/>
              </w:tabs>
              <w:spacing w:after="6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Національний технічний університет «Дніпровська політехніка», Навчально-науковий інститут економіки, фінансово-економічний факультет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EC5B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677" w:type="dxa"/>
          </w:tcPr>
          <w:p w:rsidR="000A5FFB" w:rsidRPr="007C3F90" w:rsidRDefault="000A5FFB" w:rsidP="002136BA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Ступінь вищої освіти: магістр</w:t>
            </w:r>
          </w:p>
          <w:p w:rsidR="000A5FFB" w:rsidRPr="007C3F90" w:rsidRDefault="000A5FFB" w:rsidP="00B36BCE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Освітня кваліфікація: магістр з економіки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EC5B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677" w:type="dxa"/>
          </w:tcPr>
          <w:p w:rsidR="000A5FFB" w:rsidRPr="007C3F90" w:rsidRDefault="000A5FFB" w:rsidP="002136BA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«Економіка підприємства»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7154D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7677" w:type="dxa"/>
          </w:tcPr>
          <w:p w:rsidR="000A5FFB" w:rsidRPr="007C3F90" w:rsidRDefault="000A5FFB" w:rsidP="002136BA">
            <w:pPr>
              <w:pStyle w:val="Default"/>
              <w:jc w:val="both"/>
              <w:rPr>
                <w:color w:val="auto"/>
                <w:sz w:val="23"/>
                <w:szCs w:val="23"/>
                <w:lang w:val="uk-UA"/>
              </w:rPr>
            </w:pPr>
            <w:r w:rsidRPr="007C3F90">
              <w:rPr>
                <w:color w:val="auto"/>
                <w:sz w:val="23"/>
                <w:szCs w:val="23"/>
                <w:lang w:val="uk-UA"/>
              </w:rPr>
              <w:t xml:space="preserve">Диплом магістра, одиничний, обсяг освітньої програми – 90 кредитів ЄКТС, термін навчання </w:t>
            </w:r>
            <w:r w:rsidRPr="007C3F90">
              <w:rPr>
                <w:color w:val="auto"/>
                <w:sz w:val="23"/>
                <w:szCs w:val="23"/>
              </w:rPr>
              <w:t>становить</w:t>
            </w:r>
            <w:r w:rsidRPr="007C3F90">
              <w:rPr>
                <w:color w:val="auto"/>
                <w:sz w:val="23"/>
                <w:szCs w:val="23"/>
                <w:lang w:val="uk-UA"/>
              </w:rPr>
              <w:t xml:space="preserve"> 1 рік 4</w:t>
            </w:r>
            <w:r w:rsidRPr="007C3F90">
              <w:rPr>
                <w:color w:val="auto"/>
                <w:sz w:val="23"/>
                <w:szCs w:val="23"/>
                <w:lang w:val="en-GB"/>
              </w:rPr>
              <w:t> </w:t>
            </w:r>
            <w:r w:rsidRPr="007C3F90">
              <w:rPr>
                <w:color w:val="auto"/>
                <w:sz w:val="23"/>
                <w:szCs w:val="23"/>
                <w:lang w:val="uk-UA"/>
              </w:rPr>
              <w:t>місяці.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D50A3A">
            <w:pPr>
              <w:tabs>
                <w:tab w:val="num" w:pos="851"/>
              </w:tabs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Наявність акредитації</w:t>
            </w:r>
          </w:p>
        </w:tc>
        <w:tc>
          <w:tcPr>
            <w:tcW w:w="7677" w:type="dxa"/>
          </w:tcPr>
          <w:p w:rsidR="000A5FFB" w:rsidRPr="007C3F90" w:rsidRDefault="000A5FFB" w:rsidP="007C3F90">
            <w:pPr>
              <w:pStyle w:val="Default"/>
              <w:jc w:val="both"/>
              <w:rPr>
                <w:strike/>
                <w:color w:val="auto"/>
                <w:sz w:val="23"/>
                <w:szCs w:val="23"/>
                <w:lang w:val="uk-UA"/>
              </w:rPr>
            </w:pPr>
            <w:r w:rsidRPr="007C3F90">
              <w:rPr>
                <w:color w:val="auto"/>
                <w:lang w:val="uk-UA"/>
              </w:rPr>
              <w:t>Акредитація програми не проводилася.</w:t>
            </w:r>
          </w:p>
          <w:p w:rsidR="000A5FFB" w:rsidRPr="007C3F90" w:rsidRDefault="000A5FFB" w:rsidP="007C3F90">
            <w:pPr>
              <w:pStyle w:val="Default"/>
              <w:jc w:val="both"/>
              <w:rPr>
                <w:color w:val="auto"/>
                <w:lang w:val="uk-UA"/>
              </w:rPr>
            </w:pPr>
            <w:r w:rsidRPr="007C3F90">
              <w:rPr>
                <w:color w:val="auto"/>
                <w:lang w:val="uk-UA"/>
              </w:rPr>
              <w:t>Міністерство освіти і науки України, сертифікат про акредитацію спеціальності</w:t>
            </w:r>
            <w:r>
              <w:rPr>
                <w:color w:val="auto"/>
                <w:lang w:val="uk-UA"/>
              </w:rPr>
              <w:t xml:space="preserve"> </w:t>
            </w:r>
            <w:r w:rsidRPr="007C3F90">
              <w:rPr>
                <w:color w:val="auto"/>
                <w:lang w:val="uk-UA"/>
              </w:rPr>
              <w:t xml:space="preserve">УД № 04002569 відповідно до рішення Акредитаційної комісії від 31 березня 2015 року, протокол № 115 (наказ МОН України від 14.04.2015 № 533л), (на підставі наказу МОН України від 19.12.2016 № 1565). </w:t>
            </w:r>
            <w:r w:rsidRPr="007C3F90">
              <w:rPr>
                <w:color w:val="auto"/>
                <w:sz w:val="23"/>
                <w:szCs w:val="23"/>
                <w:lang w:val="uk-UA"/>
              </w:rPr>
              <w:t>Строк дії сертифіката до 01 липня 2025 року.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D50A3A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Цикл/рівень</w:t>
            </w:r>
          </w:p>
        </w:tc>
        <w:tc>
          <w:tcPr>
            <w:tcW w:w="7677" w:type="dxa"/>
          </w:tcPr>
          <w:p w:rsidR="000A5FFB" w:rsidRPr="007C3F90" w:rsidRDefault="000A5FFB" w:rsidP="002136BA">
            <w:pPr>
              <w:tabs>
                <w:tab w:val="left" w:pos="7371"/>
              </w:tabs>
              <w:spacing w:after="60" w:line="228" w:lineRule="auto"/>
              <w:ind w:right="57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НРК України – 7 рівень,  FQ-EHEA – другий цикл, ЕQF-LLL – 7 рівень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D50A3A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Передумови</w:t>
            </w:r>
          </w:p>
        </w:tc>
        <w:tc>
          <w:tcPr>
            <w:tcW w:w="7677" w:type="dxa"/>
          </w:tcPr>
          <w:p w:rsidR="000A5FFB" w:rsidRPr="007C3F90" w:rsidRDefault="000A5FFB" w:rsidP="00D50A3A">
            <w:pPr>
              <w:tabs>
                <w:tab w:val="left" w:pos="7371"/>
              </w:tabs>
              <w:spacing w:after="60" w:line="228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На навчання приймаються особи, які мають освітній ступінь бакалавра</w:t>
            </w:r>
            <w:r w:rsidRPr="007C3F90">
              <w:rPr>
                <w:rFonts w:ascii="Times New Roman" w:hAnsi="Times New Roman"/>
                <w:sz w:val="24"/>
                <w:szCs w:val="24"/>
                <w:lang w:val="ru-RU"/>
              </w:rPr>
              <w:t>. Особливості вступу визначаються правилами прийому до Національного технічного університету «Дніпровська політехніка», що затверджені Вченою радою</w:t>
            </w:r>
            <w:r w:rsidR="00750BA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D50A3A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Мова(и) викладання</w:t>
            </w:r>
          </w:p>
        </w:tc>
        <w:tc>
          <w:tcPr>
            <w:tcW w:w="7677" w:type="dxa"/>
          </w:tcPr>
          <w:p w:rsidR="000A5FFB" w:rsidRPr="007C3F90" w:rsidRDefault="000A5FFB" w:rsidP="002D014D">
            <w:pPr>
              <w:tabs>
                <w:tab w:val="left" w:pos="7371"/>
              </w:tabs>
              <w:spacing w:after="60" w:line="228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Українська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D50A3A">
            <w:pPr>
              <w:spacing w:line="228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Термін дії освітньої програми </w:t>
            </w:r>
          </w:p>
        </w:tc>
        <w:tc>
          <w:tcPr>
            <w:tcW w:w="7677" w:type="dxa"/>
          </w:tcPr>
          <w:p w:rsidR="000A5FFB" w:rsidRPr="007C3F90" w:rsidRDefault="000A5FFB" w:rsidP="00D50A3A">
            <w:pPr>
              <w:tabs>
                <w:tab w:val="left" w:pos="7371"/>
              </w:tabs>
              <w:spacing w:after="60" w:line="228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Термін не може перевищувати 1 рік 4 місяці та/або період акредитації.</w:t>
            </w:r>
            <w:r w:rsidRPr="007C3F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Освітня програма підлягає перегляду та доопрацюванню відповідно до змін нормативної бази України в сфері вищої освіти, але не рідше одного разу на рік.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247A17">
            <w:pPr>
              <w:spacing w:line="228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677" w:type="dxa"/>
          </w:tcPr>
          <w:p w:rsidR="000A5FFB" w:rsidRPr="007C3F90" w:rsidRDefault="000A5FFB" w:rsidP="00247A17">
            <w:pPr>
              <w:tabs>
                <w:tab w:val="left" w:pos="7371"/>
              </w:tabs>
              <w:rPr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http://ep.nmu.org.ua/ua/</w:t>
            </w:r>
          </w:p>
          <w:p w:rsidR="000A5FFB" w:rsidRPr="007C3F90" w:rsidRDefault="000A5FFB" w:rsidP="00247A17">
            <w:pPr>
              <w:tabs>
                <w:tab w:val="left" w:pos="7371"/>
              </w:tabs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Інформаційний пакет за спеціальністю</w:t>
            </w:r>
          </w:p>
          <w:p w:rsidR="000A5FFB" w:rsidRPr="007C3F90" w:rsidRDefault="000A5FFB" w:rsidP="00247A17">
            <w:pPr>
              <w:tabs>
                <w:tab w:val="left" w:pos="7371"/>
              </w:tabs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Освітні програми НТУ «ДП»:</w:t>
            </w:r>
          </w:p>
          <w:p w:rsidR="000A5FFB" w:rsidRPr="007C3F90" w:rsidRDefault="000A5FFB" w:rsidP="00247A17">
            <w:pPr>
              <w:tabs>
                <w:tab w:val="left" w:pos="7371"/>
              </w:tabs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http://www.nmu.org.ua/ua/content/infrastructure/structural_ divisions/science_met_dep/educational_programs.</w:t>
            </w:r>
          </w:p>
        </w:tc>
      </w:tr>
      <w:tr w:rsidR="000A5FFB" w:rsidRPr="007C3F90" w:rsidTr="00B36BCE">
        <w:tc>
          <w:tcPr>
            <w:tcW w:w="9912" w:type="dxa"/>
            <w:gridSpan w:val="2"/>
          </w:tcPr>
          <w:p w:rsidR="000A5FFB" w:rsidRPr="007C3F90" w:rsidRDefault="000A5FFB" w:rsidP="00E21C0A">
            <w:pPr>
              <w:spacing w:after="60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1.2 Мета освітньо-професійної програми</w:t>
            </w:r>
          </w:p>
        </w:tc>
      </w:tr>
      <w:tr w:rsidR="000A5FFB" w:rsidRPr="00240189" w:rsidTr="00B36BCE">
        <w:tc>
          <w:tcPr>
            <w:tcW w:w="9912" w:type="dxa"/>
            <w:gridSpan w:val="2"/>
          </w:tcPr>
          <w:p w:rsidR="000A5FFB" w:rsidRPr="00240189" w:rsidRDefault="00240189" w:rsidP="00240189">
            <w:pPr>
              <w:pStyle w:val="default0"/>
              <w:spacing w:before="0" w:beforeAutospacing="0" w:after="0" w:afterAutospacing="0"/>
              <w:jc w:val="both"/>
              <w:rPr>
                <w:lang w:val="uk-UA"/>
              </w:rPr>
            </w:pPr>
            <w:r w:rsidRPr="00240189">
              <w:rPr>
                <w:color w:val="222222"/>
                <w:shd w:val="clear" w:color="auto" w:fill="FFFFFF"/>
                <w:lang w:val="uk-UA"/>
              </w:rPr>
              <w:t>Підготовка висококваліфікованих професіоналів з економіки, які володіють сучасним інноваційно-евристичним мисленням, загальними і фаховими компетентностями у професійній сфері й поглибленого знання з бізнес-аналітики, планово-економічної, організаційно-управлінської, пошуково-дослідницької, комунікаційної діяльності соціально-економічних систем різного рівня на принципах академічної доброчесності, загальнолюдських цінностей та національної ідентичності.</w:t>
            </w:r>
          </w:p>
        </w:tc>
      </w:tr>
      <w:tr w:rsidR="000A5FFB" w:rsidRPr="007C3F90" w:rsidTr="00B36BCE">
        <w:trPr>
          <w:trHeight w:val="389"/>
        </w:trPr>
        <w:tc>
          <w:tcPr>
            <w:tcW w:w="9912" w:type="dxa"/>
            <w:gridSpan w:val="2"/>
            <w:vAlign w:val="center"/>
          </w:tcPr>
          <w:p w:rsidR="000A5FFB" w:rsidRPr="007C3F90" w:rsidRDefault="000A5FFB" w:rsidP="00E21C0A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1.3 Характеристика освітньої програми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41294A">
            <w:pPr>
              <w:spacing w:line="228" w:lineRule="auto"/>
              <w:rPr>
                <w:rFonts w:ascii="Calibri" w:hAnsi="Calibri"/>
                <w:iCs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Предметна область</w:t>
            </w:r>
          </w:p>
        </w:tc>
        <w:tc>
          <w:tcPr>
            <w:tcW w:w="7677" w:type="dxa"/>
          </w:tcPr>
          <w:p w:rsidR="000A5FFB" w:rsidRPr="007C3F90" w:rsidRDefault="000A5FFB" w:rsidP="002D014D">
            <w:pPr>
              <w:spacing w:line="228" w:lineRule="auto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05 Соціальні та поведінкові науки / 051 Економіка</w:t>
            </w:r>
          </w:p>
          <w:p w:rsidR="000A5FFB" w:rsidRPr="007C3F90" w:rsidRDefault="000A5FFB" w:rsidP="002D014D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4" w:name="_Hlk45139740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цілі освітньої програми</w:t>
            </w:r>
            <w:bookmarkEnd w:id="4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0A5FFB" w:rsidRPr="007C3F90" w:rsidRDefault="000A5FFB" w:rsidP="002D014D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дана освітньо-професійна програма спрямована на формування системи таких вмінь у здобувачів: </w:t>
            </w:r>
          </w:p>
          <w:p w:rsidR="000A5FFB" w:rsidRPr="00B86885" w:rsidRDefault="000A5FFB" w:rsidP="002D014D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 xml:space="preserve">мати здатність </w:t>
            </w:r>
            <w:r w:rsidR="00894434" w:rsidRPr="00B86885">
              <w:rPr>
                <w:rFonts w:ascii="Times New Roman" w:hAnsi="Times New Roman"/>
                <w:sz w:val="24"/>
                <w:szCs w:val="24"/>
              </w:rPr>
              <w:t xml:space="preserve">розробляти сценарії та стратегії розвитку </w:t>
            </w:r>
            <w:r w:rsidR="00894434" w:rsidRPr="00B86885">
              <w:rPr>
                <w:rFonts w:ascii="Times New Roman" w:hAnsi="Times New Roman"/>
                <w:sz w:val="24"/>
                <w:szCs w:val="24"/>
              </w:rPr>
              <w:lastRenderedPageBreak/>
              <w:t>соціально-економічних систем різного рівня</w:t>
            </w:r>
            <w:r w:rsidRPr="00B8688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5FFB" w:rsidRPr="00B86885" w:rsidRDefault="000A5FFB" w:rsidP="002D014D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 xml:space="preserve">приймати рішення в умовах невизначеності, що потребують застосування нових підходів до економіко-математичного моделювання та прогнозування; </w:t>
            </w:r>
          </w:p>
          <w:p w:rsidR="000A5FFB" w:rsidRPr="00B86885" w:rsidRDefault="000A5FFB" w:rsidP="002D014D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 xml:space="preserve">оцінювати </w:t>
            </w:r>
            <w:r w:rsidR="00B86885" w:rsidRPr="00B8688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кількісний та якісний стан соціально-економічних явищ і процесів, що відбуваються у внутрішньому та зовнішньому середовищі із використанням методів комплексної оцінки</w:t>
            </w:r>
            <w:r w:rsidR="00B8688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потенціалу підприємства</w:t>
            </w:r>
            <w:r w:rsidRPr="00B8688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5FFB" w:rsidRPr="00B86885" w:rsidRDefault="000A5FFB" w:rsidP="002D014D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 xml:space="preserve">розробляти та впроваджувати </w:t>
            </w:r>
            <w:r w:rsidR="00B86885">
              <w:rPr>
                <w:rFonts w:ascii="Times New Roman" w:hAnsi="Times New Roman"/>
                <w:sz w:val="24"/>
                <w:szCs w:val="24"/>
              </w:rPr>
              <w:t xml:space="preserve">інноваційні </w:t>
            </w:r>
            <w:r w:rsidRPr="00B86885">
              <w:rPr>
                <w:rFonts w:ascii="Times New Roman" w:hAnsi="Times New Roman"/>
                <w:sz w:val="24"/>
                <w:szCs w:val="24"/>
              </w:rPr>
              <w:t xml:space="preserve">проекти в сфері економіки з урахуванням інформаційного, матеріального, фінансового та кадрового забезпечення; </w:t>
            </w:r>
          </w:p>
          <w:p w:rsidR="000A5FFB" w:rsidRPr="00B86885" w:rsidRDefault="000A5FFB" w:rsidP="002D014D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>вирішувати задачі управління бізнесом з використанням сучасних інформаційних засобів та оцінювати ефективність таких процесів та систем;</w:t>
            </w:r>
          </w:p>
          <w:p w:rsidR="000A5FFB" w:rsidRPr="00B86885" w:rsidRDefault="000A5FFB" w:rsidP="002D014D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>обґрунтовувати управлінські рішення щодо мінімізації ризиків діяльності соціально-економічних систем.</w:t>
            </w:r>
          </w:p>
          <w:p w:rsidR="000A5FFB" w:rsidRPr="007C3F90" w:rsidRDefault="000A5FFB" w:rsidP="002D014D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5" w:name="_Hlk45139751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об'єкт вивчення та професійної діяльності:</w:t>
            </w:r>
          </w:p>
          <w:bookmarkEnd w:id="5"/>
          <w:p w:rsidR="000A5FFB" w:rsidRPr="007C3F90" w:rsidRDefault="000A5FFB" w:rsidP="002D014D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сучасні економічні процеси та явища, наукові методи нормативного, кількісного та інституційного аналізу, інструментарій формування міжнародної, національної, регіональної, секторальної економічної політики та економіки підприємства.</w:t>
            </w:r>
          </w:p>
          <w:p w:rsidR="000A5FFB" w:rsidRPr="007C3F90" w:rsidRDefault="000A5FFB" w:rsidP="002D014D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6" w:name="_Hlk45139758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теоретичний зміст предметної області:</w:t>
            </w:r>
          </w:p>
          <w:bookmarkEnd w:id="6"/>
          <w:p w:rsidR="000A5FFB" w:rsidRPr="007C3F90" w:rsidRDefault="000A5FFB" w:rsidP="002D014D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загальні закони та тенденції економічного розвитку, мотивація та поведінка суб’єктів ринку; теорії мікро- , макро- і міжнародної економіки; сучасні кількісні методи аналізу економічних процесів; інституціональний і міждисциплінарний аналіз; закономірності сучасних соціально-економічних процесів; теорії економічного управління для різних виробни</w:t>
            </w:r>
            <w:r w:rsidR="002528B4">
              <w:rPr>
                <w:rFonts w:ascii="Times New Roman" w:hAnsi="Times New Roman"/>
                <w:sz w:val="24"/>
                <w:szCs w:val="24"/>
              </w:rPr>
              <w:t>чих систем і секторів економіки.</w:t>
            </w:r>
          </w:p>
          <w:p w:rsidR="000A5FFB" w:rsidRPr="007C3F90" w:rsidRDefault="000A5FFB" w:rsidP="002D014D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7" w:name="_Hlk45139766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методи, методики та технології навчання:</w:t>
            </w:r>
          </w:p>
          <w:bookmarkEnd w:id="7"/>
          <w:p w:rsidR="000A5FFB" w:rsidRPr="007C3F90" w:rsidRDefault="000A5FFB" w:rsidP="002D014D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у навчальному процесі використовуються такі методи, методики та технології: </w:t>
            </w:r>
          </w:p>
          <w:p w:rsidR="000A5FFB" w:rsidRPr="007C3F90" w:rsidRDefault="000A5FFB" w:rsidP="002D014D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загальнонаукові та специфічні методи пізнання і дослідження; математичні, статистичні, якісні методи економічного аналізу; соціологічні, експертного оцінювання, анкетування; </w:t>
            </w:r>
          </w:p>
          <w:p w:rsidR="000A5FFB" w:rsidRPr="007C3F90" w:rsidRDefault="000A5FFB" w:rsidP="002D014D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методи дослідницької діяльності та презентації результатів досліджень;</w:t>
            </w:r>
          </w:p>
          <w:p w:rsidR="000A5FFB" w:rsidRPr="007C3F90" w:rsidRDefault="000A5FFB" w:rsidP="002D014D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проблемне навчання (проблемний виклад навчального матеріалу в монологічному режимі лекції чи діалогічному режимі практичного заняття, з постановкою проблемного завдання та самостійним вирішенням його викладачем, з частково-пошуковою діяльністю у процесі викладання лекції, практичних робіт шляхом визначення проблеми, вирішення якої спирається на ту базу знань, яку мають студенти та з дослідницькою діяльністю у процесі виконання курсової чи кваліфікаційної роботи з самостійним формулюванням та розв’язанням студентом проблеми);</w:t>
            </w:r>
          </w:p>
          <w:p w:rsidR="000A5FFB" w:rsidRPr="007C3F90" w:rsidRDefault="000A5FFB" w:rsidP="002D014D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ігрові технології (використання ділових та рольових ігор, імітаційних вправ, індивідуальних тренінгів, комп’ютерних програм тощо з метою формування вміння вирішувати завдання на основі компромісного вибору);</w:t>
            </w:r>
          </w:p>
          <w:p w:rsidR="000A5FFB" w:rsidRPr="007C3F90" w:rsidRDefault="000A5FFB" w:rsidP="002D014D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тренінгові засоби (для відпрацювання певних алгоритмів вирішення типових практичних завдань за допомогою комп’ютера);</w:t>
            </w:r>
          </w:p>
          <w:p w:rsidR="000A5FFB" w:rsidRPr="007C3F90" w:rsidRDefault="000A5FFB" w:rsidP="002D014D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метод кейс-стаді (розвиток навички самостійного прийняття рішення студентом та здатності обґрунтувати прийняте рішення); </w:t>
            </w:r>
          </w:p>
          <w:p w:rsidR="000A5FFB" w:rsidRPr="007C3F90" w:rsidRDefault="000A5FFB" w:rsidP="002D014D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інші методи (презентації, дискусії, робота в групах, метод </w:t>
            </w:r>
            <w:r w:rsidRPr="007C3F90">
              <w:rPr>
                <w:rFonts w:ascii="Times New Roman" w:hAnsi="Times New Roman"/>
                <w:sz w:val="24"/>
                <w:szCs w:val="24"/>
              </w:rPr>
              <w:lastRenderedPageBreak/>
              <w:t>мозкового штурму, метод критичного мислення, тощо).</w:t>
            </w:r>
          </w:p>
          <w:p w:rsidR="000A5FFB" w:rsidRPr="007C3F90" w:rsidRDefault="000A5FFB" w:rsidP="002D014D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8" w:name="_Hlk45139775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інструменти та обладнання:</w:t>
            </w:r>
          </w:p>
          <w:bookmarkEnd w:id="8"/>
          <w:p w:rsidR="000A5FFB" w:rsidRPr="007C3F90" w:rsidRDefault="000A5FFB" w:rsidP="0079130F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сучасне інформаційно-комунікаційне обладнання, інформаційні системи та програмні продукти (MS Office</w:t>
            </w:r>
            <w:r w:rsidR="00B9492D">
              <w:rPr>
                <w:rFonts w:ascii="Times New Roman" w:hAnsi="Times New Roman"/>
                <w:sz w:val="24"/>
                <w:szCs w:val="24"/>
              </w:rPr>
              <w:t xml:space="preserve"> 365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), що застосовуються в економічній діяльності</w:t>
            </w:r>
            <w:r w:rsidR="00750B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E21C0A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677" w:type="dxa"/>
          </w:tcPr>
          <w:p w:rsidR="000A5FFB" w:rsidRPr="007C3F90" w:rsidRDefault="000A5FFB" w:rsidP="00E21C0A">
            <w:pPr>
              <w:spacing w:after="60"/>
              <w:ind w:left="74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Освітньо-професійна</w:t>
            </w:r>
            <w:r w:rsidR="00B9492D">
              <w:rPr>
                <w:rFonts w:ascii="Times New Roman" w:hAnsi="Times New Roman"/>
                <w:sz w:val="24"/>
                <w:szCs w:val="24"/>
              </w:rPr>
              <w:t>,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 xml:space="preserve"> прикладна</w:t>
            </w:r>
          </w:p>
        </w:tc>
      </w:tr>
      <w:tr w:rsidR="000A5FFB" w:rsidRPr="00240189" w:rsidTr="00B36BCE">
        <w:tc>
          <w:tcPr>
            <w:tcW w:w="2235" w:type="dxa"/>
          </w:tcPr>
          <w:p w:rsidR="000A5FFB" w:rsidRPr="00240189" w:rsidRDefault="000A5FFB" w:rsidP="00E21C0A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240189">
              <w:rPr>
                <w:rFonts w:ascii="Times New Roman" w:hAnsi="Times New Roman"/>
                <w:sz w:val="24"/>
                <w:szCs w:val="24"/>
              </w:rPr>
              <w:t xml:space="preserve">Основний фокус освітньої програми </w:t>
            </w:r>
          </w:p>
        </w:tc>
        <w:tc>
          <w:tcPr>
            <w:tcW w:w="7677" w:type="dxa"/>
          </w:tcPr>
          <w:p w:rsidR="000A5FFB" w:rsidRPr="00240189" w:rsidRDefault="000A5FFB" w:rsidP="00482B12">
            <w:pPr>
              <w:spacing w:line="228" w:lineRule="auto"/>
              <w:ind w:righ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9" w:name="_Hlk45139843"/>
            <w:r w:rsidRPr="00240189">
              <w:rPr>
                <w:rFonts w:ascii="Times New Roman" w:hAnsi="Times New Roman"/>
                <w:iCs/>
                <w:sz w:val="24"/>
                <w:szCs w:val="24"/>
              </w:rPr>
              <w:t>Спеціальна освіта в галузі 05 Соціальні та поведінкові наук</w:t>
            </w:r>
            <w:r w:rsidR="00750BAF" w:rsidRPr="00240189">
              <w:rPr>
                <w:rFonts w:ascii="Times New Roman" w:hAnsi="Times New Roman"/>
                <w:iCs/>
                <w:sz w:val="24"/>
                <w:szCs w:val="24"/>
              </w:rPr>
              <w:t>и / спеціальності 051 Економіка.</w:t>
            </w:r>
          </w:p>
          <w:bookmarkEnd w:id="9"/>
          <w:p w:rsidR="000A5FFB" w:rsidRPr="00240189" w:rsidRDefault="00240189" w:rsidP="00016F90">
            <w:pPr>
              <w:spacing w:line="228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Основний фокус програми спря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мований на формування інновацій</w:t>
            </w: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но-евристичного способу мислення з використанням методів кількісного та</w:t>
            </w:r>
            <w:r w:rsidR="00C8464A" w:rsidRPr="00C8464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якісного аналізу економічних систем, сучасного інструментарію оцінки та набуття комп</w:t>
            </w:r>
            <w:r w:rsid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етентностей у професійній сфері</w:t>
            </w: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й поглибленого знання з бізнес-аналітики, збалансованої системи показників та управління потенціалом з метою забезпечення ефективного функціонування та розвитку соціально-економічних систем різного рівня, що передбачає проведення досліджень та/або здійснення інновацій за невизначених умов та вимог.</w:t>
            </w:r>
          </w:p>
          <w:p w:rsidR="00240189" w:rsidRPr="00240189" w:rsidRDefault="00240189" w:rsidP="00016F9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Ключові слова: соціально-економічні системи, управління, бізнес-аналітика, збалансована система показників, інноваційний розвиток, ефективність діяльності підприємства, економічний потенціал підприємства.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E21C0A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Особливості програми</w:t>
            </w:r>
          </w:p>
        </w:tc>
        <w:tc>
          <w:tcPr>
            <w:tcW w:w="7677" w:type="dxa"/>
          </w:tcPr>
          <w:p w:rsidR="000A5FFB" w:rsidRPr="007C3F90" w:rsidRDefault="000A5FFB" w:rsidP="00482B12">
            <w:pPr>
              <w:spacing w:line="228" w:lineRule="auto"/>
              <w:ind w:right="142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ередатестаційна практик</w:t>
            </w:r>
            <w:r w:rsidRPr="007C3F9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 обов’язков</w:t>
            </w:r>
            <w:r w:rsidRPr="007C3F9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0A5FFB" w:rsidRPr="007C3F90" w:rsidRDefault="000A5FFB" w:rsidP="00482B12">
            <w:pPr>
              <w:spacing w:line="228" w:lineRule="auto"/>
              <w:ind w:righ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60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% обсягу освітньої програми спрямовано на забезпечення загальних та спеціальних (фахових) компетентностей за спеціальністю 051 Економіка, що визначені Стандартом вищої освіти. </w:t>
            </w:r>
          </w:p>
          <w:p w:rsidR="000A5FFB" w:rsidRPr="007C3F90" w:rsidRDefault="000A5FFB" w:rsidP="00482B12">
            <w:pPr>
              <w:autoSpaceDE w:val="0"/>
              <w:autoSpaceDN w:val="0"/>
              <w:adjustRightInd w:val="0"/>
              <w:spacing w:after="60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Характерною особливістю програми є підготовка фахівців, здатних застосовувати новітні методики, сучасні знання та вміння при визначенні й аналізі актуальних задач науки та практики у сфері економіки підприємства, зокрема промислового підприємства, а також використовувати ефективний інструментарій при розробці рішень щодо їх розв’язання.</w:t>
            </w:r>
          </w:p>
        </w:tc>
      </w:tr>
      <w:tr w:rsidR="000A5FFB" w:rsidRPr="007C3F90" w:rsidTr="00B36BCE">
        <w:trPr>
          <w:trHeight w:val="457"/>
        </w:trPr>
        <w:tc>
          <w:tcPr>
            <w:tcW w:w="9912" w:type="dxa"/>
            <w:gridSpan w:val="2"/>
            <w:vAlign w:val="center"/>
          </w:tcPr>
          <w:p w:rsidR="000A5FFB" w:rsidRPr="007C3F90" w:rsidRDefault="000A5FFB" w:rsidP="00E21C0A">
            <w:pPr>
              <w:tabs>
                <w:tab w:val="left" w:pos="7371"/>
              </w:tabs>
              <w:spacing w:after="60"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1.4 Придатність випускників до працевлаштування та подальшого навчання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016F90">
            <w:pPr>
              <w:spacing w:line="228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677" w:type="dxa"/>
          </w:tcPr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Професіонал підготовлений до роботи в галузях економіки за ДК 009:2010: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>Секція К. Фінансова та страхова діяльність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</w:rPr>
            </w:pPr>
            <w:r w:rsidRPr="007C3F90">
              <w:rPr>
                <w:bCs/>
                <w:iCs/>
                <w:lang w:val="uk-UA"/>
              </w:rPr>
              <w:t>Розділ 66 Допоміжна діяльність у сферах фінансових послуг і страхування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66.30 Управління фондами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>Секція M. Професійна, наукова та технічна діяльність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70 Діяльність головних управлінь (хед-офісів); консультування з питань керування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70.10 Діяльність головних управлінь (хед-офісів)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70.22 Консультування з питань комерційної діяльності й керування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72 Наукові дослідження та розробки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72.20 Дослідження й експериментальні розробки у сфері суспільних і гуманітарних наук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73 Рекламна діяльність і дослідження кон'юнктури ринку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73.20 Дослідження кон’юнктури ринку та виявлення громадської думки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lastRenderedPageBreak/>
              <w:t>Розділ 74 Інша професійна, наукова та технічна діяльність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74.90 Інша професійна, наукова та технічна діяльність, н.в.і.у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>Секція O. Державне управління й оборона; обов'язкове соціальне страхування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84 Державне управління й оборона; обов'язкове соціальне страхування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84.11 Державне управління загального характеру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84.13 Регулювання та сприяння ефективному веденню економічної діяльності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 xml:space="preserve">Секція Р. Освіта 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85 Освіта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>Секція S. Надання інших видів послуг</w:t>
            </w:r>
          </w:p>
          <w:p w:rsidR="000A5FFB" w:rsidRPr="007C3F90" w:rsidRDefault="000A5FFB" w:rsidP="004B02F2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94 Діяльність громадських організацій</w:t>
            </w:r>
          </w:p>
          <w:p w:rsidR="000A5FFB" w:rsidRPr="007C3F90" w:rsidRDefault="000A5FFB" w:rsidP="004B02F2">
            <w:pPr>
              <w:ind w:left="57" w:hanging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bCs/>
                <w:iCs/>
              </w:rPr>
              <w:t>Клас 94.11 Діяльність організацій промисловців і підприємців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E21C0A">
            <w:pPr>
              <w:spacing w:line="228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lastRenderedPageBreak/>
              <w:t>Подальше навчання</w:t>
            </w:r>
          </w:p>
        </w:tc>
        <w:tc>
          <w:tcPr>
            <w:tcW w:w="7677" w:type="dxa"/>
          </w:tcPr>
          <w:p w:rsidR="000A5FFB" w:rsidRPr="007C3F90" w:rsidRDefault="000A5FFB" w:rsidP="00E21C0A">
            <w:pPr>
              <w:tabs>
                <w:tab w:val="left" w:pos="7371"/>
              </w:tabs>
              <w:spacing w:after="60" w:line="228" w:lineRule="auto"/>
              <w:ind w:left="30" w:right="57" w:hanging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Можливість продовжувати освіту на третьому (освітньо-науковому) рівні вищої освіти та здобувати додаткові кваліфікації в системі освіти дорослих.</w:t>
            </w:r>
          </w:p>
        </w:tc>
      </w:tr>
      <w:tr w:rsidR="000A5FFB" w:rsidRPr="007C3F90" w:rsidTr="00B36BCE">
        <w:trPr>
          <w:trHeight w:val="426"/>
        </w:trPr>
        <w:tc>
          <w:tcPr>
            <w:tcW w:w="9912" w:type="dxa"/>
            <w:gridSpan w:val="2"/>
            <w:vAlign w:val="center"/>
          </w:tcPr>
          <w:p w:rsidR="000A5FFB" w:rsidRPr="007C3F90" w:rsidRDefault="000A5FFB" w:rsidP="00E21C0A">
            <w:pPr>
              <w:pStyle w:val="Default"/>
              <w:ind w:left="30" w:hanging="30"/>
              <w:jc w:val="center"/>
              <w:rPr>
                <w:color w:val="auto"/>
                <w:lang w:val="uk-UA"/>
              </w:rPr>
            </w:pPr>
            <w:r w:rsidRPr="007C3F90">
              <w:rPr>
                <w:b/>
                <w:color w:val="auto"/>
              </w:rPr>
              <w:t>1.5 Викладання та оцінювання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41294A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Викладання та навчання</w:t>
            </w:r>
          </w:p>
        </w:tc>
        <w:tc>
          <w:tcPr>
            <w:tcW w:w="7677" w:type="dxa"/>
          </w:tcPr>
          <w:p w:rsidR="000A5FFB" w:rsidRPr="007C3F90" w:rsidRDefault="000A5FFB" w:rsidP="006D1E67">
            <w:pPr>
              <w:spacing w:line="228" w:lineRule="auto"/>
              <w:ind w:righ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Викладання здійснюється на основі с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тудентоцентрованого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 підходу та проблемно-орієнтованого навчання, а також навчання через практику.</w:t>
            </w:r>
          </w:p>
          <w:p w:rsidR="000A5FFB" w:rsidRPr="007C3F90" w:rsidRDefault="000A5FFB" w:rsidP="006D1E67">
            <w:pPr>
              <w:pStyle w:val="Default"/>
              <w:jc w:val="both"/>
              <w:rPr>
                <w:color w:val="auto"/>
                <w:lang w:val="uk-UA"/>
              </w:rPr>
            </w:pPr>
            <w:r w:rsidRPr="007C3F90">
              <w:rPr>
                <w:iCs/>
                <w:color w:val="auto"/>
              </w:rPr>
              <w:t>Аудиторна робота побудована у вигляді лекцій та практичних занять. Значна частина навчання здійснюється на основі самостійної роботи студентів з підручниками, фаховою літературою, конспектами під керівництвом та з консультуванням викладачів.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41294A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Оцінювання</w:t>
            </w:r>
          </w:p>
        </w:tc>
        <w:tc>
          <w:tcPr>
            <w:tcW w:w="7677" w:type="dxa"/>
          </w:tcPr>
          <w:p w:rsidR="000A5FFB" w:rsidRPr="007C3F90" w:rsidRDefault="000A5FFB" w:rsidP="00684682">
            <w:pPr>
              <w:spacing w:line="228" w:lineRule="auto"/>
              <w:ind w:right="142" w:firstLine="3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Оцінювання навчальних досягнень студентів здійснюється за рейтинговою шкалою (прохідні бали 60…100) та за інституційною шкалою («відмінно», «добре», «задовільно», «незадовільно»), що використовується для конвертації оцінок мобільних студентів.</w:t>
            </w:r>
          </w:p>
          <w:p w:rsidR="000A5FFB" w:rsidRPr="007C3F90" w:rsidRDefault="000A5FFB" w:rsidP="00684682">
            <w:pPr>
              <w:spacing w:line="228" w:lineRule="auto"/>
              <w:ind w:right="142" w:firstLine="3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Оцінювання включає весь спектр контрольних процедур у залежності від компетентністних характеристик (знання, уміння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/навички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, комунікація, 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автономія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 і відповідальність) результатів навчання, досягнення яких контролюється.</w:t>
            </w:r>
          </w:p>
          <w:p w:rsidR="000A5FFB" w:rsidRPr="007C3F90" w:rsidRDefault="000A5FFB" w:rsidP="00684682">
            <w:pPr>
              <w:spacing w:line="228" w:lineRule="auto"/>
              <w:ind w:right="142" w:firstLine="3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Результати навчання студента, що відображають досягнутий ним рівень компетентностей відносно очікуваних, ідентифікуються та вимірюються під час контрольних заходів за допомогою критеріїв, що корелюються з дескрипторами Національної рамки кваліфікацій і характеризують співвідношення вимог до рівня компетентностей і показників оцінки за рейтинговою шкалою.</w:t>
            </w:r>
          </w:p>
          <w:p w:rsidR="000A5FFB" w:rsidRPr="007C3F90" w:rsidRDefault="000A5FFB" w:rsidP="00684682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sz w:val="24"/>
                <w:szCs w:val="24"/>
                <w:lang w:val="uk-UA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Підсумковий контроль з навчальних дисциплін здійснюється за результатами поточного контролю або/та оцінюванням виконання комплексної контрольної роботи або/та усних відповідей.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41294A">
            <w:pPr>
              <w:spacing w:after="60" w:line="228" w:lineRule="auto"/>
              <w:ind w:right="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Форма випускної атестації </w:t>
            </w:r>
          </w:p>
        </w:tc>
        <w:tc>
          <w:tcPr>
            <w:tcW w:w="7677" w:type="dxa"/>
          </w:tcPr>
          <w:p w:rsidR="000A5FFB" w:rsidRPr="007C3F90" w:rsidRDefault="000A5FFB" w:rsidP="00684682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Атестація здобувачів вищої освіти здійснюється у формі публічного захисту кваліфікаційної роботи.</w:t>
            </w:r>
          </w:p>
          <w:p w:rsidR="000A5FFB" w:rsidRPr="007C3F90" w:rsidRDefault="000A5FFB" w:rsidP="00684682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Кваліфікаційна робота передбачає розв’язання складного спеціалізованого завдання або практичної складної задачі або проблеми в економічній сфері, що потребує досліджень та/або інновацій і характеризується невизначеністю умов та вимог. </w:t>
            </w:r>
          </w:p>
          <w:p w:rsidR="000A5FFB" w:rsidRPr="007C3F90" w:rsidRDefault="000A5FFB" w:rsidP="00684682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Кваліфікаційна робота не повинна містити академічного плагіату, фабрикації та фальсифікації. Робота перевіряється на наявність плагіату згідно з процедурою, визначеною системою забезпечення якості освітньої діяльності та якості вищої освіти університетом. </w:t>
            </w:r>
          </w:p>
          <w:p w:rsidR="000A5FFB" w:rsidRPr="007C3F90" w:rsidRDefault="000A5FFB" w:rsidP="00684682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Кваліфікаційна робота розміщується у репозиторії університету.</w:t>
            </w:r>
          </w:p>
          <w:p w:rsidR="000A5FFB" w:rsidRPr="007C3F90" w:rsidRDefault="000A5FFB" w:rsidP="00287D67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sz w:val="24"/>
                <w:szCs w:val="24"/>
                <w:lang w:val="uk-UA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lastRenderedPageBreak/>
              <w:t>Захист кваліфікаційної роботи відбувається прилюдно на засіданні екзаменаційної комісії.</w:t>
            </w:r>
          </w:p>
        </w:tc>
      </w:tr>
      <w:tr w:rsidR="000A5FFB" w:rsidRPr="007C3F90" w:rsidTr="00295622">
        <w:trPr>
          <w:trHeight w:val="275"/>
        </w:trPr>
        <w:tc>
          <w:tcPr>
            <w:tcW w:w="9912" w:type="dxa"/>
            <w:gridSpan w:val="2"/>
            <w:vAlign w:val="center"/>
          </w:tcPr>
          <w:p w:rsidR="000A5FFB" w:rsidRPr="007C3F90" w:rsidRDefault="000A5FFB" w:rsidP="00E21C0A">
            <w:pPr>
              <w:pStyle w:val="Default"/>
              <w:ind w:left="30" w:hanging="30"/>
              <w:jc w:val="center"/>
              <w:rPr>
                <w:color w:val="auto"/>
                <w:lang w:val="uk-UA"/>
              </w:rPr>
            </w:pPr>
            <w:r w:rsidRPr="007C3F90">
              <w:rPr>
                <w:b/>
                <w:bCs/>
                <w:iCs/>
                <w:color w:val="auto"/>
              </w:rPr>
              <w:lastRenderedPageBreak/>
              <w:t>1.6 Ресурсне забезпечення реалізації програми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E21C0A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Специфічні характеристики кадрового забезпечення</w:t>
            </w:r>
          </w:p>
        </w:tc>
        <w:tc>
          <w:tcPr>
            <w:tcW w:w="7677" w:type="dxa"/>
          </w:tcPr>
          <w:p w:rsidR="000A5FFB" w:rsidRPr="007C3F90" w:rsidRDefault="000A5FFB" w:rsidP="00295622">
            <w:pPr>
              <w:pStyle w:val="1f8"/>
              <w:keepNext w:val="0"/>
              <w:suppressLineNumbers/>
              <w:spacing w:before="0" w:after="0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Проведення аудиторних занять, здійснення керівництва курсовими, кваліфікаційними роботами, науковими дослідженнями здійснюється науково-педагогічними (науковими) працівниками, рівень наукової і професійної активності кожного з яких засвідчується виконанням не менше чотирьох видів та результатів, що зазначені в Ліцензійних умовах провадження освітньої діяльності.</w:t>
            </w:r>
          </w:p>
          <w:p w:rsidR="000A5FFB" w:rsidRPr="007C3F90" w:rsidRDefault="000A5FFB" w:rsidP="00B9492D">
            <w:pPr>
              <w:pStyle w:val="1f8"/>
              <w:keepNext w:val="0"/>
              <w:suppressLineNumbers/>
              <w:spacing w:before="0" w:after="0" w:line="228" w:lineRule="auto"/>
              <w:ind w:right="142"/>
              <w:jc w:val="both"/>
              <w:rPr>
                <w:lang w:val="uk-UA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Викладачі, що задіяні у навчальному процесі, регулярно проходять підвищення кваліфікації та стажування. Частина викладачів має досвід практичної роботи за фахом. </w:t>
            </w:r>
            <w:r w:rsidRPr="00295622">
              <w:rPr>
                <w:b w:val="0"/>
                <w:iCs/>
                <w:sz w:val="24"/>
                <w:szCs w:val="24"/>
                <w:lang w:val="uk-UA"/>
              </w:rPr>
              <w:t>До проведення аудиторних занять залучаються професіонали-практики.</w:t>
            </w:r>
          </w:p>
        </w:tc>
      </w:tr>
      <w:tr w:rsidR="0091754E" w:rsidRPr="007C3F90" w:rsidTr="00B36BCE">
        <w:tc>
          <w:tcPr>
            <w:tcW w:w="2235" w:type="dxa"/>
          </w:tcPr>
          <w:p w:rsidR="0091754E" w:rsidRPr="007C3F90" w:rsidRDefault="0091754E" w:rsidP="00E21C0A">
            <w:pPr>
              <w:spacing w:after="60" w:line="228" w:lineRule="auto"/>
              <w:ind w:right="-72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lang w:eastAsia="ja-JP"/>
              </w:rPr>
              <w:t>Специфічні характеристики матеріально-технічного забезпечення</w:t>
            </w:r>
          </w:p>
        </w:tc>
        <w:tc>
          <w:tcPr>
            <w:tcW w:w="7677" w:type="dxa"/>
          </w:tcPr>
          <w:p w:rsidR="0091754E" w:rsidRPr="00782A5F" w:rsidRDefault="0091754E" w:rsidP="002956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4EF">
              <w:rPr>
                <w:rFonts w:ascii="Times New Roman" w:hAnsi="Times New Roman"/>
                <w:sz w:val="24"/>
                <w:szCs w:val="24"/>
              </w:rPr>
              <w:t>Матеріально-технічне забезпечення програми включає ресурси університету та випускової кафедри туризму та економіки підприємства. Студенти програми мають доступ до університетської бібліотеки, ко-воркінг просторів Colibry, Unica, мережі Інтернет через Wi-Fi, системи харчування, студентського містечка тощо.</w:t>
            </w:r>
            <w:r w:rsidR="002956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44EF">
              <w:rPr>
                <w:rFonts w:ascii="Times New Roman" w:hAnsi="Times New Roman"/>
                <w:sz w:val="24"/>
                <w:szCs w:val="24"/>
              </w:rPr>
              <w:t>Наукова бібліотека Університету укомплектована науковою, навчальною, довідковою, методичною, періодичною та іншою літературою багатьма мовами світу. Аудиторії обладнані мультимедійною технікою, є комп’ютерні класи з відповідним ліцензованим програмним забезпеченням, коворкинг.</w:t>
            </w:r>
            <w:r w:rsidR="002956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44EF">
              <w:rPr>
                <w:rFonts w:ascii="Times New Roman" w:hAnsi="Times New Roman"/>
                <w:sz w:val="24"/>
                <w:szCs w:val="24"/>
              </w:rPr>
              <w:t>Для онлайн реалізації програми для викладачів та студентів передбачено безкоштовний доступ до професійної версії пакету Microsoft Office</w:t>
            </w:r>
            <w:r w:rsidR="00B9492D">
              <w:rPr>
                <w:rFonts w:ascii="Times New Roman" w:hAnsi="Times New Roman"/>
                <w:sz w:val="24"/>
                <w:szCs w:val="24"/>
              </w:rPr>
              <w:t xml:space="preserve"> 365</w:t>
            </w:r>
            <w:r w:rsidRPr="00D644EF">
              <w:rPr>
                <w:rFonts w:ascii="Times New Roman" w:hAnsi="Times New Roman"/>
                <w:sz w:val="24"/>
                <w:szCs w:val="24"/>
              </w:rPr>
              <w:t xml:space="preserve"> та платформи Moodle, включаючи додаток Teams.</w:t>
            </w:r>
          </w:p>
        </w:tc>
      </w:tr>
      <w:tr w:rsidR="0091754E" w:rsidRPr="007C3F90" w:rsidTr="00B36BCE">
        <w:tc>
          <w:tcPr>
            <w:tcW w:w="2235" w:type="dxa"/>
          </w:tcPr>
          <w:p w:rsidR="0091754E" w:rsidRPr="007C3F90" w:rsidRDefault="0091754E" w:rsidP="00A43855">
            <w:pPr>
              <w:spacing w:line="228" w:lineRule="auto"/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Специфічні характеристики інформаційного </w:t>
            </w:r>
            <w:r w:rsidRPr="007C3F90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та навчально-методичного забезпечення</w:t>
            </w:r>
          </w:p>
        </w:tc>
        <w:tc>
          <w:tcPr>
            <w:tcW w:w="7677" w:type="dxa"/>
          </w:tcPr>
          <w:p w:rsidR="0091754E" w:rsidRPr="00FC6C42" w:rsidRDefault="0091754E" w:rsidP="002528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C42">
              <w:rPr>
                <w:rFonts w:ascii="Times New Roman" w:hAnsi="Times New Roman"/>
                <w:sz w:val="24"/>
                <w:szCs w:val="24"/>
              </w:rPr>
              <w:t xml:space="preserve">Навчально-методичне забезпечення відповідає сучасним питанням з економіки підприємства, за змістом ґрунтується на нормативній базі України, міжнародних стандартах, фундаментальних теоріях та новітніх концепціях. Інформаційне забезпечення дисциплін реалізується за принципом JIT (just-in-time), який полягає у передачі студентам інформації, діючої на момент проведення заняття згідно інноваційних джерел. </w:t>
            </w:r>
          </w:p>
          <w:p w:rsidR="0091754E" w:rsidRPr="00FC6C42" w:rsidRDefault="0091754E" w:rsidP="002528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C42">
              <w:rPr>
                <w:rFonts w:ascii="Times New Roman" w:hAnsi="Times New Roman"/>
                <w:sz w:val="24"/>
                <w:szCs w:val="24"/>
              </w:rPr>
              <w:t xml:space="preserve">Навчально-методичні інструкції містяться на платформі дистанційної освіти Moodle з доступом через особисті кабінети студентів. Специфічне програмне забезпечення включає пакети прикладних програм Microsoft Office (Excel, Word, PowerPoint, Forms), Інтернет-портали, а також застосування </w:t>
            </w:r>
            <w:r w:rsidR="00B9492D">
              <w:rPr>
                <w:rFonts w:ascii="Times New Roman" w:hAnsi="Times New Roman"/>
                <w:sz w:val="24"/>
                <w:szCs w:val="24"/>
              </w:rPr>
              <w:t xml:space="preserve">додатку </w:t>
            </w:r>
            <w:r w:rsidRPr="00FC6C42">
              <w:rPr>
                <w:rFonts w:ascii="Times New Roman" w:hAnsi="Times New Roman"/>
                <w:sz w:val="24"/>
                <w:szCs w:val="24"/>
              </w:rPr>
              <w:t>Teams для онлайн спілкування.</w:t>
            </w:r>
          </w:p>
          <w:p w:rsidR="0091754E" w:rsidRPr="00FC6C42" w:rsidRDefault="0091754E" w:rsidP="002528B4">
            <w:pPr>
              <w:pStyle w:val="1f8"/>
              <w:keepNext w:val="0"/>
              <w:suppressLineNumbers/>
              <w:spacing w:before="0" w:after="0" w:line="228" w:lineRule="auto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FC6C42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Бібліотека університету забезпечена вітчизняними і закордонними фаховими періодичними виданнями відповідного або спорідненого профілю, у т.ч. в електронному вигляді. Наявний доступ до баз даних періодичних наукових видань англійською мовою відповідного або спорідненого профілю. </w:t>
            </w:r>
          </w:p>
          <w:p w:rsidR="0091754E" w:rsidRPr="00782A5F" w:rsidRDefault="0091754E" w:rsidP="002528B4">
            <w:pPr>
              <w:pStyle w:val="1f8"/>
              <w:keepNext w:val="0"/>
              <w:suppressLineNumbers/>
              <w:spacing w:before="0" w:after="0" w:line="228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FC6C42">
              <w:rPr>
                <w:b w:val="0"/>
                <w:sz w:val="24"/>
                <w:szCs w:val="24"/>
                <w:lang w:val="uk-UA"/>
              </w:rPr>
              <w:t xml:space="preserve">В інформаційному забезпеченні дисциплін програми особлива увага приділяється періодичним фаховим виданням (Економічний вісник НГУ, </w:t>
            </w:r>
            <w:r w:rsidRPr="00FC6C42">
              <w:rPr>
                <w:b w:val="0"/>
                <w:sz w:val="24"/>
                <w:szCs w:val="24"/>
              </w:rPr>
              <w:t>https</w:t>
            </w:r>
            <w:r w:rsidRPr="00FC6C42">
              <w:rPr>
                <w:b w:val="0"/>
                <w:sz w:val="24"/>
                <w:szCs w:val="24"/>
                <w:lang w:val="uk-UA"/>
              </w:rPr>
              <w:t>://</w:t>
            </w:r>
            <w:r w:rsidRPr="00FC6C42">
              <w:rPr>
                <w:b w:val="0"/>
                <w:sz w:val="24"/>
                <w:szCs w:val="24"/>
              </w:rPr>
              <w:t>ev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nmu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org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ua</w:t>
            </w:r>
            <w:r w:rsidRPr="00FC6C42">
              <w:rPr>
                <w:b w:val="0"/>
                <w:sz w:val="24"/>
                <w:szCs w:val="24"/>
                <w:lang w:val="uk-UA"/>
              </w:rPr>
              <w:t>/</w:t>
            </w:r>
            <w:r w:rsidRPr="00FC6C42">
              <w:rPr>
                <w:b w:val="0"/>
                <w:sz w:val="24"/>
                <w:szCs w:val="24"/>
              </w:rPr>
              <w:t>index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php</w:t>
            </w:r>
            <w:r w:rsidRPr="00FC6C42">
              <w:rPr>
                <w:b w:val="0"/>
                <w:sz w:val="24"/>
                <w:szCs w:val="24"/>
                <w:lang w:val="uk-UA"/>
              </w:rPr>
              <w:t>/</w:t>
            </w:r>
            <w:r w:rsidRPr="00FC6C42">
              <w:rPr>
                <w:b w:val="0"/>
                <w:sz w:val="24"/>
                <w:szCs w:val="24"/>
              </w:rPr>
              <w:t>ru</w:t>
            </w:r>
            <w:r w:rsidRPr="00FC6C42">
              <w:rPr>
                <w:b w:val="0"/>
                <w:sz w:val="24"/>
                <w:szCs w:val="24"/>
                <w:lang w:val="uk-UA"/>
              </w:rPr>
              <w:t xml:space="preserve">/; Ефективна економіка, </w:t>
            </w:r>
            <w:r w:rsidRPr="00FC6C42">
              <w:rPr>
                <w:b w:val="0"/>
                <w:sz w:val="24"/>
                <w:szCs w:val="24"/>
              </w:rPr>
              <w:t>http</w:t>
            </w:r>
            <w:r w:rsidRPr="00FC6C42">
              <w:rPr>
                <w:b w:val="0"/>
                <w:sz w:val="24"/>
                <w:szCs w:val="24"/>
                <w:lang w:val="uk-UA"/>
              </w:rPr>
              <w:t>://</w:t>
            </w:r>
            <w:r w:rsidRPr="00FC6C42">
              <w:rPr>
                <w:b w:val="0"/>
                <w:sz w:val="24"/>
                <w:szCs w:val="24"/>
              </w:rPr>
              <w:t>www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economy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nayka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com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ua</w:t>
            </w:r>
            <w:r w:rsidRPr="00FC6C42">
              <w:rPr>
                <w:b w:val="0"/>
                <w:sz w:val="24"/>
                <w:szCs w:val="24"/>
                <w:lang w:val="uk-UA"/>
              </w:rPr>
              <w:t xml:space="preserve">/; Економіка і прогнозування, </w:t>
            </w:r>
            <w:r w:rsidRPr="00FC6C42">
              <w:rPr>
                <w:b w:val="0"/>
                <w:sz w:val="24"/>
                <w:szCs w:val="24"/>
              </w:rPr>
              <w:t>http</w:t>
            </w:r>
            <w:r w:rsidRPr="00FC6C42">
              <w:rPr>
                <w:b w:val="0"/>
                <w:sz w:val="24"/>
                <w:szCs w:val="24"/>
                <w:lang w:val="uk-UA"/>
              </w:rPr>
              <w:t>://</w:t>
            </w:r>
            <w:r w:rsidRPr="00FC6C42">
              <w:rPr>
                <w:b w:val="0"/>
                <w:sz w:val="24"/>
                <w:szCs w:val="24"/>
              </w:rPr>
              <w:t>eip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org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ua</w:t>
            </w:r>
            <w:r w:rsidRPr="00FC6C42">
              <w:rPr>
                <w:b w:val="0"/>
                <w:sz w:val="24"/>
                <w:szCs w:val="24"/>
                <w:lang w:val="uk-UA"/>
              </w:rPr>
              <w:t xml:space="preserve">/); Економіст, http://ua-ekonomist.com/ та вивченню студентами сучасних практик з аналітики та прийняття управлінських рішень. </w:t>
            </w:r>
            <w:r w:rsidRPr="00FC6C42">
              <w:rPr>
                <w:b w:val="0"/>
                <w:sz w:val="24"/>
                <w:szCs w:val="24"/>
                <w:lang w:val="ru-RU"/>
              </w:rPr>
              <w:t xml:space="preserve">Рекомендовані періодичні видання містяться у відкритому доступі у рецензованих науково-практичних журналах фахового спрямування мережі </w:t>
            </w:r>
            <w:r w:rsidRPr="00FC6C42">
              <w:rPr>
                <w:b w:val="0"/>
                <w:sz w:val="24"/>
                <w:szCs w:val="24"/>
              </w:rPr>
              <w:t>Internet</w:t>
            </w:r>
            <w:r w:rsidRPr="00FC6C42">
              <w:rPr>
                <w:b w:val="0"/>
                <w:sz w:val="24"/>
                <w:szCs w:val="24"/>
                <w:lang w:val="ru-RU"/>
              </w:rPr>
              <w:t xml:space="preserve">, а також професійних журналах практично-роз’яснювального спрямування. Студенти мають доступ до репозиторію </w:t>
            </w:r>
            <w:r w:rsidRPr="00FC6C42">
              <w:rPr>
                <w:b w:val="0"/>
                <w:sz w:val="24"/>
                <w:szCs w:val="24"/>
                <w:lang w:val="ru-RU"/>
              </w:rPr>
              <w:lastRenderedPageBreak/>
              <w:t xml:space="preserve">університету, який містить фаховий контент статей, монографій, дисертацій, магістерських робіт тощо. </w:t>
            </w:r>
          </w:p>
        </w:tc>
      </w:tr>
      <w:tr w:rsidR="000A5FFB" w:rsidRPr="007C3F90" w:rsidTr="00B36BCE">
        <w:trPr>
          <w:trHeight w:val="412"/>
        </w:trPr>
        <w:tc>
          <w:tcPr>
            <w:tcW w:w="9912" w:type="dxa"/>
            <w:gridSpan w:val="2"/>
            <w:vAlign w:val="center"/>
          </w:tcPr>
          <w:p w:rsidR="000A5FFB" w:rsidRPr="007C3F90" w:rsidRDefault="000A5FFB" w:rsidP="00A43855">
            <w:pPr>
              <w:pStyle w:val="Default"/>
              <w:ind w:hanging="30"/>
              <w:jc w:val="center"/>
              <w:rPr>
                <w:color w:val="auto"/>
                <w:lang w:val="uk-UA"/>
              </w:rPr>
            </w:pPr>
            <w:r w:rsidRPr="007C3F90">
              <w:rPr>
                <w:b/>
                <w:color w:val="auto"/>
                <w:lang w:eastAsia="ja-JP"/>
              </w:rPr>
              <w:lastRenderedPageBreak/>
              <w:t>1.7 Академічна мобільність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A43855">
            <w:pPr>
              <w:spacing w:line="228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lang w:eastAsia="ja-JP"/>
              </w:rPr>
              <w:t>Національна кредитна мобільність</w:t>
            </w:r>
          </w:p>
        </w:tc>
        <w:tc>
          <w:tcPr>
            <w:tcW w:w="7677" w:type="dxa"/>
            <w:vAlign w:val="center"/>
          </w:tcPr>
          <w:p w:rsidR="000A5FFB" w:rsidRPr="007C3F90" w:rsidRDefault="000A5FFB" w:rsidP="00A43855">
            <w:pPr>
              <w:pStyle w:val="1ff1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Можливість укладання угод про академічну мобільність, про подвійну атестацію тощо.</w:t>
            </w:r>
          </w:p>
        </w:tc>
      </w:tr>
      <w:tr w:rsidR="000A5FFB" w:rsidRPr="007C3F90" w:rsidTr="00B36BCE">
        <w:tc>
          <w:tcPr>
            <w:tcW w:w="2235" w:type="dxa"/>
          </w:tcPr>
          <w:p w:rsidR="000A5FFB" w:rsidRPr="007C3F90" w:rsidRDefault="000A5FFB" w:rsidP="00A43855">
            <w:pPr>
              <w:spacing w:line="228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lang w:eastAsia="ja-JP"/>
              </w:rPr>
              <w:t>Міжнародна кредитна мобільність</w:t>
            </w:r>
          </w:p>
        </w:tc>
        <w:tc>
          <w:tcPr>
            <w:tcW w:w="7677" w:type="dxa"/>
          </w:tcPr>
          <w:p w:rsidR="000A5FFB" w:rsidRPr="007C3F90" w:rsidRDefault="000A5FFB" w:rsidP="00A43855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Для здобувачів вищої освіти, що навчаються за даною освітньою програмою, є такі можливості міжнародної кредитної мобільності:</w:t>
            </w:r>
          </w:p>
          <w:p w:rsidR="000A5FFB" w:rsidRPr="007C3F90" w:rsidRDefault="000A5FFB" w:rsidP="00A43855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 Участь у програмах міжнародної академічної кредитної мобільності Erasmus+ K107 з такими університетами: </w:t>
            </w:r>
          </w:p>
          <w:p w:rsidR="000A5FFB" w:rsidRPr="007C3F90" w:rsidRDefault="000A5FFB" w:rsidP="00A43855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Вільнюським технічним університетом імені Гедемінаса (Литва)</w:t>
            </w: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0A5FFB" w:rsidRPr="007C3F90" w:rsidRDefault="000A5FFB" w:rsidP="00A43855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Вроцлавською банківською школою (Польща);</w:t>
            </w:r>
          </w:p>
          <w:p w:rsidR="000A5FFB" w:rsidRPr="007C3F90" w:rsidRDefault="000A5FFB" w:rsidP="00A43855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Університетом економіки м. Катовіце (Польща) - планується до подання наступного року;</w:t>
            </w:r>
          </w:p>
          <w:p w:rsidR="000A5FFB" w:rsidRPr="007C3F90" w:rsidRDefault="000A5FFB" w:rsidP="00A43855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УніверситомХаену (Іспанія);</w:t>
            </w:r>
          </w:p>
          <w:p w:rsidR="000A5FFB" w:rsidRPr="007C3F90" w:rsidRDefault="000A5FFB" w:rsidP="00A43855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Університет Ройтлінгену</w:t>
            </w:r>
            <w:r w:rsidRPr="007C3F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(ФРН)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5FFB" w:rsidRPr="007C3F90" w:rsidRDefault="000A5FFB" w:rsidP="00A43855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Cтипендія Баден-Вюртемберг (Baden-Wurtemberg) - Університет Еслінгену (ФРН). </w:t>
            </w:r>
          </w:p>
          <w:p w:rsidR="000A5FFB" w:rsidRPr="007C3F90" w:rsidRDefault="000A5FFB" w:rsidP="00A43855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3. Програма турецьких обмінів Мевлана (Туреччина).</w:t>
            </w:r>
          </w:p>
          <w:p w:rsidR="000A5FFB" w:rsidRPr="007C3F90" w:rsidRDefault="000A5FFB" w:rsidP="00A43855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Літні школи. </w:t>
            </w:r>
          </w:p>
        </w:tc>
      </w:tr>
      <w:tr w:rsidR="000A5FFB" w:rsidRPr="007C3F90" w:rsidTr="00B36BCE">
        <w:trPr>
          <w:trHeight w:val="1046"/>
        </w:trPr>
        <w:tc>
          <w:tcPr>
            <w:tcW w:w="2235" w:type="dxa"/>
          </w:tcPr>
          <w:p w:rsidR="000A5FFB" w:rsidRPr="002C1C52" w:rsidRDefault="000A5FFB" w:rsidP="00A43855">
            <w:pPr>
              <w:pStyle w:val="67"/>
              <w:spacing w:line="228" w:lineRule="auto"/>
              <w:rPr>
                <w:sz w:val="24"/>
                <w:szCs w:val="24"/>
                <w:lang w:val="uk-UA" w:eastAsia="ru-RU"/>
              </w:rPr>
            </w:pPr>
            <w:r w:rsidRPr="007C2CF5">
              <w:rPr>
                <w:sz w:val="24"/>
                <w:szCs w:val="24"/>
                <w:lang w:val="uk-UA" w:eastAsia="ja-JP"/>
              </w:rPr>
              <w:t>Навчання іноземних здобувачів вищої освіти</w:t>
            </w:r>
          </w:p>
        </w:tc>
        <w:tc>
          <w:tcPr>
            <w:tcW w:w="7677" w:type="dxa"/>
          </w:tcPr>
          <w:p w:rsidR="00330427" w:rsidRPr="00330427" w:rsidRDefault="00330427" w:rsidP="00A43855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427">
              <w:rPr>
                <w:rFonts w:ascii="Times New Roman" w:hAnsi="Times New Roman"/>
                <w:sz w:val="24"/>
                <w:szCs w:val="24"/>
              </w:rPr>
              <w:t>Можливе навчання іноземних здобувачів вищої освіти після проходження підготов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330427">
              <w:rPr>
                <w:rFonts w:ascii="Times New Roman" w:hAnsi="Times New Roman"/>
                <w:sz w:val="24"/>
                <w:szCs w:val="24"/>
              </w:rPr>
              <w:t xml:space="preserve">ого відділення з вивчення української мови. </w:t>
            </w:r>
          </w:p>
          <w:p w:rsidR="000A5FFB" w:rsidRPr="00330427" w:rsidRDefault="000A5FFB" w:rsidP="00A43855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427">
              <w:rPr>
                <w:rFonts w:ascii="Times New Roman" w:hAnsi="Times New Roman"/>
                <w:sz w:val="24"/>
                <w:szCs w:val="24"/>
              </w:rPr>
              <w:t>За даною освітньо-професійною програмою іноземні здобувачі вищої освіти відсутні.</w:t>
            </w:r>
          </w:p>
        </w:tc>
      </w:tr>
    </w:tbl>
    <w:p w:rsidR="000A5FFB" w:rsidRPr="007C3F90" w:rsidRDefault="000A5FFB" w:rsidP="00D96879">
      <w:pPr>
        <w:rPr>
          <w:rFonts w:ascii="Times New Roman" w:hAnsi="Times New Roman"/>
          <w:b/>
          <w:sz w:val="28"/>
          <w:szCs w:val="28"/>
        </w:rPr>
      </w:pPr>
    </w:p>
    <w:p w:rsidR="000A5FFB" w:rsidRPr="007C3F90" w:rsidRDefault="000A5FFB" w:rsidP="00630644">
      <w:pPr>
        <w:jc w:val="center"/>
        <w:rPr>
          <w:rFonts w:ascii="Times New Roman" w:hAnsi="Times New Roman"/>
          <w:b/>
          <w:kern w:val="32"/>
          <w:sz w:val="28"/>
          <w:szCs w:val="28"/>
          <w:lang w:eastAsia="ja-JP"/>
        </w:rPr>
      </w:pPr>
      <w:r w:rsidRPr="007C3F90">
        <w:rPr>
          <w:rFonts w:ascii="Times New Roman" w:hAnsi="Times New Roman"/>
          <w:b/>
          <w:kern w:val="32"/>
          <w:sz w:val="28"/>
          <w:szCs w:val="28"/>
          <w:lang w:eastAsia="ja-JP"/>
        </w:rPr>
        <w:t>2 ОБОВ’ЯЗКОВІ</w:t>
      </w:r>
      <w:r w:rsidR="00894434">
        <w:rPr>
          <w:rFonts w:ascii="Times New Roman" w:hAnsi="Times New Roman"/>
          <w:b/>
          <w:kern w:val="32"/>
          <w:sz w:val="28"/>
          <w:szCs w:val="28"/>
          <w:lang w:eastAsia="ja-JP"/>
        </w:rPr>
        <w:t xml:space="preserve"> </w:t>
      </w:r>
      <w:r w:rsidRPr="007C3F90">
        <w:rPr>
          <w:rFonts w:ascii="Times New Roman" w:hAnsi="Times New Roman"/>
          <w:b/>
          <w:kern w:val="32"/>
          <w:sz w:val="28"/>
          <w:szCs w:val="28"/>
          <w:lang w:eastAsia="ja-JP"/>
        </w:rPr>
        <w:t>КОМПЕТЕНТНОСТІ</w:t>
      </w:r>
    </w:p>
    <w:p w:rsidR="000A5FFB" w:rsidRPr="007C3F90" w:rsidRDefault="000A5FFB" w:rsidP="006258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0A5FFB" w:rsidRPr="007C3F90" w:rsidRDefault="000A5FFB" w:rsidP="00E21C0A">
      <w:pPr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7C3F90">
        <w:rPr>
          <w:rFonts w:ascii="Times New Roman" w:hAnsi="Times New Roman"/>
          <w:sz w:val="28"/>
          <w:szCs w:val="28"/>
        </w:rPr>
        <w:t xml:space="preserve">Інтегральна компетентність магістра зі спеціальності 051 Економіка  - </w:t>
      </w:r>
      <w:r w:rsidRPr="007C3F90">
        <w:rPr>
          <w:rFonts w:ascii="Times New Roman" w:hAnsi="Times New Roman"/>
          <w:sz w:val="28"/>
          <w:szCs w:val="28"/>
          <w:lang w:eastAsia="uk-UA"/>
        </w:rPr>
        <w:t>здатність визначати та розв’язувати складні економічні задачі і проблеми, приймати відповідні аналітичні та управлінські рішення у сфері економіки або у процесі навчання, що передбачає проведення досліджень та/або здійснення інновацій в умовах невизначеності.</w:t>
      </w:r>
    </w:p>
    <w:p w:rsidR="000A5FFB" w:rsidRPr="007C3F90" w:rsidRDefault="000A5FFB" w:rsidP="00E21C0A">
      <w:pPr>
        <w:ind w:firstLine="709"/>
        <w:jc w:val="both"/>
        <w:rPr>
          <w:rStyle w:val="rvts0"/>
          <w:rFonts w:ascii="Times New Roman" w:hAnsi="Times New Roman"/>
          <w:sz w:val="28"/>
          <w:szCs w:val="28"/>
        </w:rPr>
      </w:pPr>
    </w:p>
    <w:p w:rsidR="000A5FFB" w:rsidRPr="007C3F90" w:rsidRDefault="000A5FFB" w:rsidP="00985281">
      <w:pPr>
        <w:ind w:firstLine="709"/>
        <w:rPr>
          <w:rFonts w:ascii="Times New Roman" w:hAnsi="Times New Roman"/>
          <w:bCs/>
          <w:sz w:val="28"/>
          <w:szCs w:val="28"/>
          <w:lang w:val="ru-RU" w:eastAsia="ja-JP"/>
        </w:rPr>
      </w:pPr>
      <w:r w:rsidRPr="007C3F90">
        <w:rPr>
          <w:rFonts w:ascii="Times New Roman" w:hAnsi="Times New Roman"/>
          <w:bCs/>
          <w:sz w:val="28"/>
          <w:szCs w:val="28"/>
          <w:lang w:eastAsia="ja-JP"/>
        </w:rPr>
        <w:t>2.1 Загальні компетентності за стандартом вищої освіти</w:t>
      </w: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917"/>
      </w:tblGrid>
      <w:tr w:rsidR="000A5FFB" w:rsidRPr="007C3F90" w:rsidTr="009810F5">
        <w:trPr>
          <w:jc w:val="center"/>
        </w:trPr>
        <w:tc>
          <w:tcPr>
            <w:tcW w:w="817" w:type="dxa"/>
            <w:vAlign w:val="center"/>
          </w:tcPr>
          <w:p w:rsidR="000A5FFB" w:rsidRPr="007C3F90" w:rsidRDefault="000A5FFB" w:rsidP="009810F5">
            <w:pPr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0" w:name="OLE_LINK1"/>
            <w:bookmarkStart w:id="11" w:name="OLE_LINK2"/>
            <w:bookmarkStart w:id="12" w:name="_Toc479781921"/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8917" w:type="dxa"/>
            <w:vAlign w:val="center"/>
          </w:tcPr>
          <w:p w:rsidR="000A5FFB" w:rsidRPr="007C3F90" w:rsidRDefault="000A5FFB" w:rsidP="009810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Компетентності</w:t>
            </w:r>
          </w:p>
        </w:tc>
      </w:tr>
    </w:tbl>
    <w:p w:rsidR="000A5FFB" w:rsidRPr="007C3F90" w:rsidRDefault="000A5FFB" w:rsidP="00071231">
      <w:pPr>
        <w:jc w:val="both"/>
        <w:rPr>
          <w:rFonts w:ascii="Times" w:hAnsi="Times" w:cs="Arial"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4"/>
        <w:gridCol w:w="8910"/>
      </w:tblGrid>
      <w:tr w:rsidR="000A5FFB" w:rsidRPr="007C3F90" w:rsidTr="009810F5">
        <w:trPr>
          <w:tblHeader/>
          <w:jc w:val="center"/>
        </w:trPr>
        <w:tc>
          <w:tcPr>
            <w:tcW w:w="824" w:type="dxa"/>
            <w:vAlign w:val="center"/>
          </w:tcPr>
          <w:p w:rsidR="000A5FFB" w:rsidRPr="007C3F90" w:rsidRDefault="000A5FFB" w:rsidP="001C40E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910" w:type="dxa"/>
            <w:vAlign w:val="center"/>
          </w:tcPr>
          <w:p w:rsidR="000A5FFB" w:rsidRPr="007C3F90" w:rsidRDefault="000A5FFB" w:rsidP="001C40E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0A5FFB" w:rsidRPr="007C3F90" w:rsidTr="00EA2905">
        <w:trPr>
          <w:jc w:val="center"/>
        </w:trPr>
        <w:tc>
          <w:tcPr>
            <w:tcW w:w="824" w:type="dxa"/>
          </w:tcPr>
          <w:p w:rsidR="000A5FFB" w:rsidRPr="007C3F90" w:rsidRDefault="000A5FFB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ЗК1</w:t>
            </w:r>
          </w:p>
        </w:tc>
        <w:tc>
          <w:tcPr>
            <w:tcW w:w="8910" w:type="dxa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Здатність генерувати нові ідеї (креативність).</w:t>
            </w:r>
          </w:p>
        </w:tc>
      </w:tr>
      <w:tr w:rsidR="000A5FFB" w:rsidRPr="007C3F90" w:rsidTr="00EA2905">
        <w:trPr>
          <w:jc w:val="center"/>
        </w:trPr>
        <w:tc>
          <w:tcPr>
            <w:tcW w:w="824" w:type="dxa"/>
          </w:tcPr>
          <w:p w:rsidR="000A5FFB" w:rsidRPr="007C3F90" w:rsidRDefault="000A5FFB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ЗК2</w:t>
            </w:r>
          </w:p>
        </w:tc>
        <w:tc>
          <w:tcPr>
            <w:tcW w:w="8910" w:type="dxa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Здатність до абстрактного мислення, аналізу та синтезу.</w:t>
            </w:r>
          </w:p>
        </w:tc>
      </w:tr>
      <w:tr w:rsidR="000A5FFB" w:rsidRPr="007C3F90" w:rsidTr="00EA2905">
        <w:trPr>
          <w:jc w:val="center"/>
        </w:trPr>
        <w:tc>
          <w:tcPr>
            <w:tcW w:w="824" w:type="dxa"/>
          </w:tcPr>
          <w:p w:rsidR="000A5FFB" w:rsidRPr="007C3F90" w:rsidRDefault="000A5FFB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ЗК3</w:t>
            </w:r>
          </w:p>
        </w:tc>
        <w:tc>
          <w:tcPr>
            <w:tcW w:w="8910" w:type="dxa"/>
          </w:tcPr>
          <w:p w:rsidR="000A5FFB" w:rsidRPr="007C3F90" w:rsidRDefault="000A5FFB" w:rsidP="00233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Здатність мотивувати людей та рухатися до спільної мети.</w:t>
            </w:r>
          </w:p>
        </w:tc>
      </w:tr>
      <w:tr w:rsidR="000A5FFB" w:rsidRPr="007C3F90" w:rsidTr="00EA2905">
        <w:trPr>
          <w:jc w:val="center"/>
        </w:trPr>
        <w:tc>
          <w:tcPr>
            <w:tcW w:w="824" w:type="dxa"/>
          </w:tcPr>
          <w:p w:rsidR="000A5FFB" w:rsidRPr="007C3F90" w:rsidRDefault="000A5FFB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ЗК4</w:t>
            </w:r>
          </w:p>
        </w:tc>
        <w:tc>
          <w:tcPr>
            <w:tcW w:w="8910" w:type="dxa"/>
          </w:tcPr>
          <w:p w:rsidR="000A5FFB" w:rsidRPr="007C3F90" w:rsidRDefault="000A5FFB" w:rsidP="00233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</w:tc>
      </w:tr>
      <w:tr w:rsidR="000A5FFB" w:rsidRPr="007C3F90" w:rsidTr="00EA2905">
        <w:trPr>
          <w:jc w:val="center"/>
        </w:trPr>
        <w:tc>
          <w:tcPr>
            <w:tcW w:w="824" w:type="dxa"/>
          </w:tcPr>
          <w:p w:rsidR="000A5FFB" w:rsidRPr="007C3F90" w:rsidRDefault="000A5FFB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ЗК5</w:t>
            </w:r>
          </w:p>
        </w:tc>
        <w:tc>
          <w:tcPr>
            <w:tcW w:w="8910" w:type="dxa"/>
          </w:tcPr>
          <w:p w:rsidR="000A5FFB" w:rsidRPr="007C3F90" w:rsidRDefault="000A5FFB" w:rsidP="00233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Здатність працювати в команді.</w:t>
            </w:r>
          </w:p>
        </w:tc>
      </w:tr>
      <w:tr w:rsidR="000A5FFB" w:rsidRPr="007C3F90" w:rsidTr="00EA2905">
        <w:trPr>
          <w:jc w:val="center"/>
        </w:trPr>
        <w:tc>
          <w:tcPr>
            <w:tcW w:w="824" w:type="dxa"/>
          </w:tcPr>
          <w:p w:rsidR="000A5FFB" w:rsidRPr="007C3F90" w:rsidRDefault="000A5FFB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ЗК6</w:t>
            </w:r>
          </w:p>
        </w:tc>
        <w:tc>
          <w:tcPr>
            <w:tcW w:w="8910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Здатність розробляти та управляти проектами.</w:t>
            </w:r>
          </w:p>
        </w:tc>
      </w:tr>
      <w:tr w:rsidR="000A5FFB" w:rsidRPr="007C3F90" w:rsidTr="00EA2905">
        <w:trPr>
          <w:jc w:val="center"/>
        </w:trPr>
        <w:tc>
          <w:tcPr>
            <w:tcW w:w="824" w:type="dxa"/>
          </w:tcPr>
          <w:p w:rsidR="000A5FFB" w:rsidRPr="007C3F90" w:rsidRDefault="000A5FFB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ЗК7</w:t>
            </w:r>
          </w:p>
        </w:tc>
        <w:tc>
          <w:tcPr>
            <w:tcW w:w="8910" w:type="dxa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Здатність діяти на основі етичних міркувань (мотивів).</w:t>
            </w:r>
          </w:p>
        </w:tc>
      </w:tr>
      <w:tr w:rsidR="000A5FFB" w:rsidRPr="007C3F90" w:rsidTr="00EA2905">
        <w:trPr>
          <w:jc w:val="center"/>
        </w:trPr>
        <w:tc>
          <w:tcPr>
            <w:tcW w:w="824" w:type="dxa"/>
          </w:tcPr>
          <w:p w:rsidR="000A5FFB" w:rsidRPr="007C3F90" w:rsidRDefault="000A5FFB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ЗК8</w:t>
            </w:r>
          </w:p>
        </w:tc>
        <w:tc>
          <w:tcPr>
            <w:tcW w:w="8910" w:type="dxa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Здатність проводити дослідження на відповідному рівні.</w:t>
            </w:r>
          </w:p>
        </w:tc>
      </w:tr>
    </w:tbl>
    <w:p w:rsidR="000A5FFB" w:rsidRPr="007C3F90" w:rsidRDefault="000A5FFB" w:rsidP="008C76E4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</w:p>
    <w:p w:rsidR="000A5FFB" w:rsidRPr="007C3F90" w:rsidRDefault="000A5FFB" w:rsidP="00ED1710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7C3F90">
        <w:rPr>
          <w:rFonts w:ascii="Times New Roman" w:hAnsi="Times New Roman"/>
          <w:bCs/>
          <w:sz w:val="28"/>
          <w:szCs w:val="28"/>
          <w:lang w:eastAsia="ja-JP"/>
        </w:rPr>
        <w:t xml:space="preserve">2.2. Спеціальні компетентності </w:t>
      </w:r>
    </w:p>
    <w:p w:rsidR="000A5FFB" w:rsidRPr="007C3F90" w:rsidRDefault="000A5FFB" w:rsidP="00985281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7C3F90">
        <w:rPr>
          <w:rFonts w:ascii="Times New Roman" w:hAnsi="Times New Roman"/>
          <w:bCs/>
          <w:sz w:val="28"/>
          <w:szCs w:val="28"/>
          <w:lang w:eastAsia="ja-JP"/>
        </w:rPr>
        <w:t>2.2.1. Спеціальні компетентності за стандартом вищої освіти</w:t>
      </w: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917"/>
      </w:tblGrid>
      <w:tr w:rsidR="000A5FFB" w:rsidRPr="007C3F90" w:rsidTr="00772DB9">
        <w:trPr>
          <w:jc w:val="center"/>
        </w:trPr>
        <w:tc>
          <w:tcPr>
            <w:tcW w:w="817" w:type="dxa"/>
            <w:vAlign w:val="center"/>
          </w:tcPr>
          <w:p w:rsidR="000A5FFB" w:rsidRPr="007C3F90" w:rsidRDefault="000A5FFB" w:rsidP="00772DB9">
            <w:pPr>
              <w:ind w:left="-142" w:right="-108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917" w:type="dxa"/>
            <w:vAlign w:val="center"/>
          </w:tcPr>
          <w:p w:rsidR="000A5FFB" w:rsidRPr="007C3F90" w:rsidRDefault="000A5FFB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C3F90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Компетентності</w:t>
            </w:r>
          </w:p>
        </w:tc>
      </w:tr>
    </w:tbl>
    <w:p w:rsidR="000A5FFB" w:rsidRPr="007C3F90" w:rsidRDefault="000A5FFB" w:rsidP="00AD35FD">
      <w:pPr>
        <w:jc w:val="both"/>
        <w:rPr>
          <w:rFonts w:ascii="Times" w:hAnsi="Times" w:cs="Arial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917"/>
      </w:tblGrid>
      <w:tr w:rsidR="000A5FFB" w:rsidRPr="007C3F90" w:rsidTr="00772DB9">
        <w:trPr>
          <w:tblHeader/>
          <w:jc w:val="center"/>
        </w:trPr>
        <w:tc>
          <w:tcPr>
            <w:tcW w:w="817" w:type="dxa"/>
            <w:vAlign w:val="center"/>
          </w:tcPr>
          <w:p w:rsidR="000A5FFB" w:rsidRPr="007C3F90" w:rsidRDefault="000A5FFB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8917" w:type="dxa"/>
            <w:vAlign w:val="center"/>
          </w:tcPr>
          <w:p w:rsidR="000A5FFB" w:rsidRPr="007C3F90" w:rsidRDefault="000A5FFB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7C3F90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</w:t>
            </w:r>
          </w:p>
        </w:tc>
        <w:tc>
          <w:tcPr>
            <w:tcW w:w="8917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науковий, аналітичний, методичний інструментарій для обґрунтування стратегії розвитку економічних суб’єктів та пов’язаних з цим управлінських рішень.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7C3F90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СК2</w:t>
            </w:r>
          </w:p>
        </w:tc>
        <w:tc>
          <w:tcPr>
            <w:tcW w:w="8917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до професійної комунікації в сфері економіки іноземною мовою.</w:t>
            </w:r>
          </w:p>
        </w:tc>
      </w:tr>
      <w:tr w:rsidR="000A5FFB" w:rsidRPr="00365084" w:rsidTr="00772DB9">
        <w:trPr>
          <w:jc w:val="center"/>
        </w:trPr>
        <w:tc>
          <w:tcPr>
            <w:tcW w:w="817" w:type="dxa"/>
          </w:tcPr>
          <w:p w:rsidR="000A5FFB" w:rsidRPr="00365084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5084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СК3</w:t>
            </w:r>
          </w:p>
        </w:tc>
        <w:tc>
          <w:tcPr>
            <w:tcW w:w="8917" w:type="dxa"/>
          </w:tcPr>
          <w:p w:rsidR="000A5FFB" w:rsidRPr="00365084" w:rsidRDefault="000A5FFB" w:rsidP="0023377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650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збирати, аналізувати та обробляти статистичні дані, науково-аналітичні матеріали, які необхідні для розв’язання комплексних економічних проблем, робити на їх основі обґрунтовані висновки.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365084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65084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СК4</w:t>
            </w:r>
          </w:p>
        </w:tc>
        <w:tc>
          <w:tcPr>
            <w:tcW w:w="8917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650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використовувати сучасні інформаційні технології, методи та прийоми дослідження економічних та соціальних процесів, адекватні встановленим потребам дослідження.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7C3F90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СК5</w:t>
            </w:r>
          </w:p>
        </w:tc>
        <w:tc>
          <w:tcPr>
            <w:tcW w:w="8917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визначати ключові тренди соціально-економічного та людського розвитку.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7C3F90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СК6</w:t>
            </w:r>
          </w:p>
        </w:tc>
        <w:tc>
          <w:tcPr>
            <w:tcW w:w="8917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формулювати професійні задачі в сфері економіки та розв’язувати їх, обираючи належні напрями і відповідні методи для їх розв’язання, беручи до уваги наявні ресурси.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7C3F90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СК7</w:t>
            </w:r>
          </w:p>
        </w:tc>
        <w:tc>
          <w:tcPr>
            <w:tcW w:w="8917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обґрунтовувати управлінські рішення щодо ефективного розвитку суб’єктів господарювання.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7C3F90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СК8</w:t>
            </w:r>
          </w:p>
        </w:tc>
        <w:tc>
          <w:tcPr>
            <w:tcW w:w="8917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оцінювати можливі ризики, соціально-економічні наслідки управлінських рішень.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7C3F90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СК9</w:t>
            </w:r>
          </w:p>
        </w:tc>
        <w:tc>
          <w:tcPr>
            <w:tcW w:w="8917" w:type="dxa"/>
          </w:tcPr>
          <w:p w:rsidR="000A5FFB" w:rsidRPr="007C3F90" w:rsidRDefault="000A5FFB" w:rsidP="00BB32F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науковий підхід до формування та виконання ефективних проектів у соціально-економічній сфері.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7C3F90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СК10</w:t>
            </w:r>
          </w:p>
        </w:tc>
        <w:tc>
          <w:tcPr>
            <w:tcW w:w="8917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до розробки сценаріїв і стратегій розвитку соціально-економічних систем.</w:t>
            </w:r>
          </w:p>
        </w:tc>
      </w:tr>
      <w:tr w:rsidR="000A5FFB" w:rsidRPr="007C3F90" w:rsidTr="00772DB9">
        <w:trPr>
          <w:jc w:val="center"/>
        </w:trPr>
        <w:tc>
          <w:tcPr>
            <w:tcW w:w="817" w:type="dxa"/>
          </w:tcPr>
          <w:p w:rsidR="000A5FFB" w:rsidRPr="007C3F90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СК11</w:t>
            </w:r>
          </w:p>
        </w:tc>
        <w:tc>
          <w:tcPr>
            <w:tcW w:w="8917" w:type="dxa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планувати і розробляти проекти у сфері економіки, здійснювати її інформаційне, методичне, матеріальне, фінансове та кадрове забезпечення.</w:t>
            </w:r>
          </w:p>
        </w:tc>
      </w:tr>
    </w:tbl>
    <w:p w:rsidR="000A5FFB" w:rsidRPr="007C3F90" w:rsidRDefault="000A5FFB" w:rsidP="008C76E4">
      <w:pPr>
        <w:ind w:firstLine="709"/>
        <w:jc w:val="both"/>
        <w:rPr>
          <w:rFonts w:ascii="Times New Roman" w:hAnsi="Times New Roman"/>
          <w:bCs/>
          <w:sz w:val="28"/>
          <w:szCs w:val="28"/>
          <w:lang w:eastAsia="ja-JP"/>
        </w:rPr>
      </w:pPr>
    </w:p>
    <w:p w:rsidR="000A5FFB" w:rsidRPr="00FA22B8" w:rsidRDefault="000A5FFB" w:rsidP="008C76E4">
      <w:pPr>
        <w:ind w:firstLine="709"/>
        <w:jc w:val="both"/>
        <w:rPr>
          <w:rFonts w:ascii="Times New Roman" w:hAnsi="Times New Roman"/>
          <w:b/>
          <w:sz w:val="28"/>
          <w:szCs w:val="28"/>
          <w:lang w:val="ru-RU" w:eastAsia="ja-JP"/>
        </w:rPr>
      </w:pPr>
      <w:r w:rsidRPr="00FA22B8">
        <w:rPr>
          <w:rFonts w:ascii="Times New Roman" w:hAnsi="Times New Roman"/>
          <w:bCs/>
          <w:sz w:val="28"/>
          <w:szCs w:val="28"/>
          <w:lang w:eastAsia="ja-JP"/>
        </w:rPr>
        <w:t>2.2.2. Спеціальні компетентності з урахуванням особливостей освітньої програми</w:t>
      </w: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917"/>
      </w:tblGrid>
      <w:tr w:rsidR="000A5FFB" w:rsidRPr="00FA22B8" w:rsidTr="00772DB9">
        <w:trPr>
          <w:jc w:val="center"/>
        </w:trPr>
        <w:tc>
          <w:tcPr>
            <w:tcW w:w="817" w:type="dxa"/>
            <w:vAlign w:val="center"/>
          </w:tcPr>
          <w:p w:rsidR="000A5FFB" w:rsidRPr="00FA22B8" w:rsidRDefault="000A5FFB" w:rsidP="00772DB9">
            <w:pPr>
              <w:ind w:left="-142" w:right="-108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FA22B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917" w:type="dxa"/>
            <w:vAlign w:val="center"/>
          </w:tcPr>
          <w:p w:rsidR="000A5FFB" w:rsidRPr="00FA22B8" w:rsidRDefault="000A5FFB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FA22B8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Компетентності</w:t>
            </w:r>
          </w:p>
        </w:tc>
      </w:tr>
    </w:tbl>
    <w:p w:rsidR="000A5FFB" w:rsidRPr="00FA22B8" w:rsidRDefault="000A5FFB" w:rsidP="00AD35FD">
      <w:pPr>
        <w:jc w:val="both"/>
        <w:rPr>
          <w:rFonts w:ascii="Times" w:hAnsi="Times" w:cs="Arial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917"/>
      </w:tblGrid>
      <w:tr w:rsidR="000A5FFB" w:rsidRPr="00FA22B8" w:rsidTr="00772DB9">
        <w:trPr>
          <w:tblHeader/>
          <w:jc w:val="center"/>
        </w:trPr>
        <w:tc>
          <w:tcPr>
            <w:tcW w:w="817" w:type="dxa"/>
            <w:vAlign w:val="center"/>
          </w:tcPr>
          <w:p w:rsidR="000A5FFB" w:rsidRPr="00FA22B8" w:rsidRDefault="000A5FFB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FA22B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917" w:type="dxa"/>
            <w:vAlign w:val="center"/>
          </w:tcPr>
          <w:p w:rsidR="000A5FFB" w:rsidRPr="00FA22B8" w:rsidRDefault="000A5FFB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FA22B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0A5FFB" w:rsidRPr="00FA22B8" w:rsidTr="00596C57">
        <w:trPr>
          <w:jc w:val="center"/>
        </w:trPr>
        <w:tc>
          <w:tcPr>
            <w:tcW w:w="817" w:type="dxa"/>
          </w:tcPr>
          <w:p w:rsidR="000A5FFB" w:rsidRPr="00FA22B8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A22B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СК12</w:t>
            </w:r>
          </w:p>
        </w:tc>
        <w:tc>
          <w:tcPr>
            <w:tcW w:w="8917" w:type="dxa"/>
            <w:vAlign w:val="center"/>
          </w:tcPr>
          <w:p w:rsidR="000A5FFB" w:rsidRPr="00FA22B8" w:rsidRDefault="0021151E" w:rsidP="00C846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Здатність обґрунтовувати та забезпечувати інноваційний розвиток соціально-економічних систем і оцінювати їхній інноваційний потенціал</w:t>
            </w:r>
          </w:p>
        </w:tc>
      </w:tr>
      <w:tr w:rsidR="000A5FFB" w:rsidRPr="00FA22B8" w:rsidTr="00772DB9">
        <w:trPr>
          <w:jc w:val="center"/>
        </w:trPr>
        <w:tc>
          <w:tcPr>
            <w:tcW w:w="817" w:type="dxa"/>
          </w:tcPr>
          <w:p w:rsidR="000A5FFB" w:rsidRPr="00FA22B8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FA22B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СК13</w:t>
            </w:r>
          </w:p>
        </w:tc>
        <w:tc>
          <w:tcPr>
            <w:tcW w:w="8917" w:type="dxa"/>
          </w:tcPr>
          <w:p w:rsidR="000A5FFB" w:rsidRPr="00FA22B8" w:rsidRDefault="00D3100F" w:rsidP="00C8464A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Здатність володіти методикою розробки збалансованих показників з метою будування ефективної стратегії підприємства на їх основі.</w:t>
            </w:r>
          </w:p>
        </w:tc>
      </w:tr>
      <w:tr w:rsidR="000A5FFB" w:rsidRPr="00FA22B8" w:rsidTr="00596C57">
        <w:trPr>
          <w:jc w:val="center"/>
        </w:trPr>
        <w:tc>
          <w:tcPr>
            <w:tcW w:w="817" w:type="dxa"/>
          </w:tcPr>
          <w:p w:rsidR="000A5FFB" w:rsidRPr="00FA22B8" w:rsidRDefault="000A5FFB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FA22B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СК14</w:t>
            </w:r>
          </w:p>
        </w:tc>
        <w:tc>
          <w:tcPr>
            <w:tcW w:w="8917" w:type="dxa"/>
            <w:vAlign w:val="center"/>
          </w:tcPr>
          <w:p w:rsidR="000A5FFB" w:rsidRPr="00FA22B8" w:rsidRDefault="00C8464A" w:rsidP="00C8464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Здатність</w:t>
            </w:r>
            <w:r w:rsidR="000A5FFB" w:rsidRPr="00FA22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2B8" w:rsidRPr="00FA22B8">
              <w:rPr>
                <w:rFonts w:ascii="Times New Roman" w:hAnsi="Times New Roman"/>
                <w:sz w:val="24"/>
                <w:szCs w:val="24"/>
              </w:rPr>
              <w:t>використ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овувати</w:t>
            </w:r>
            <w:r w:rsidR="00FA22B8" w:rsidRPr="00FA22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механізм</w:t>
            </w:r>
            <w:r w:rsidR="00FA22B8"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формування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 оцінки потенційних </w:t>
            </w:r>
            <w:r w:rsidR="00FA22B8"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можливостей успішного довгострокового функціонування підприємств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0A5FFB" w:rsidRPr="009D3BB2" w:rsidRDefault="000A5FFB" w:rsidP="006258AF">
      <w:pPr>
        <w:pStyle w:val="1"/>
        <w:spacing w:before="0"/>
        <w:ind w:left="0" w:firstLine="567"/>
        <w:jc w:val="center"/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</w:pPr>
      <w:bookmarkStart w:id="13" w:name="_Toc33197373"/>
      <w:bookmarkEnd w:id="10"/>
      <w:bookmarkEnd w:id="11"/>
      <w:bookmarkEnd w:id="12"/>
    </w:p>
    <w:p w:rsidR="000A5FFB" w:rsidRPr="007C3F90" w:rsidRDefault="000A5FFB" w:rsidP="006258AF">
      <w:pPr>
        <w:pStyle w:val="1"/>
        <w:spacing w:before="0"/>
        <w:ind w:left="0" w:firstLine="567"/>
        <w:jc w:val="center"/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eastAsia="ja-JP"/>
        </w:rPr>
      </w:pPr>
      <w:r w:rsidRPr="007C3F90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eastAsia="ja-JP"/>
        </w:rPr>
        <w:t>3 НОРМАТИВНИЙ ЗМІСТ ПІДГОТОВКИ, СФОРМУЛЬОВАНИЙ У ТЕРМІНАХ РЕЗУЛЬТАТІВ НАВЧАННЯ</w:t>
      </w:r>
      <w:bookmarkEnd w:id="13"/>
    </w:p>
    <w:p w:rsidR="000A5FFB" w:rsidRPr="007C3F90" w:rsidRDefault="000A5FFB" w:rsidP="0067047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5FFB" w:rsidRPr="007C3F90" w:rsidRDefault="000A5FFB" w:rsidP="00670473">
      <w:pPr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7C3F90">
        <w:rPr>
          <w:rFonts w:ascii="Times New Roman" w:hAnsi="Times New Roman"/>
          <w:sz w:val="28"/>
          <w:szCs w:val="28"/>
        </w:rPr>
        <w:t>К</w:t>
      </w:r>
      <w:r w:rsidRPr="007C3F90">
        <w:rPr>
          <w:rFonts w:ascii="Times New Roman" w:hAnsi="Times New Roman"/>
          <w:sz w:val="28"/>
          <w:szCs w:val="28"/>
          <w:lang w:eastAsia="uk-UA"/>
        </w:rPr>
        <w:t xml:space="preserve">інцеві, підсумкові та інтегративні результати навчання </w:t>
      </w:r>
      <w:r w:rsidRPr="007C3F90">
        <w:rPr>
          <w:rFonts w:ascii="Times New Roman" w:hAnsi="Times New Roman"/>
          <w:sz w:val="28"/>
          <w:szCs w:val="28"/>
        </w:rPr>
        <w:t xml:space="preserve">магістра зі спеціальності 051 Економіка, </w:t>
      </w:r>
      <w:r w:rsidRPr="007C3F90">
        <w:rPr>
          <w:rFonts w:ascii="Times New Roman" w:hAnsi="Times New Roman"/>
          <w:sz w:val="28"/>
          <w:szCs w:val="28"/>
          <w:lang w:eastAsia="uk-UA"/>
        </w:rPr>
        <w:t>що визначають нормативний зміст підготовки і корелюються з переліком загальних і спеціальних компетентностей, подано нижче.</w:t>
      </w:r>
    </w:p>
    <w:p w:rsidR="000A5FFB" w:rsidRPr="007C3F90" w:rsidRDefault="000A5FFB" w:rsidP="00F65E1A">
      <w:pPr>
        <w:ind w:firstLine="709"/>
        <w:jc w:val="both"/>
        <w:rPr>
          <w:rFonts w:ascii="Times" w:hAnsi="Times" w:cs="Arial"/>
          <w:i/>
          <w:iCs/>
          <w:sz w:val="2"/>
          <w:szCs w:val="2"/>
        </w:rPr>
      </w:pPr>
    </w:p>
    <w:tbl>
      <w:tblPr>
        <w:tblW w:w="52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8"/>
        <w:gridCol w:w="9466"/>
      </w:tblGrid>
      <w:tr w:rsidR="000A5FFB" w:rsidRPr="007C3F90" w:rsidTr="00D45A77">
        <w:trPr>
          <w:tblHeader/>
          <w:jc w:val="center"/>
        </w:trPr>
        <w:tc>
          <w:tcPr>
            <w:tcW w:w="411" w:type="pct"/>
          </w:tcPr>
          <w:p w:rsidR="000A5FFB" w:rsidRPr="007C3F90" w:rsidRDefault="000A5FFB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589" w:type="pct"/>
          </w:tcPr>
          <w:p w:rsidR="000A5FFB" w:rsidRPr="007C3F90" w:rsidRDefault="000A5FFB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Формулювати, аналізувати та синтезувати рішення науково-практичних проблем. 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РН2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Розробляти, обґрунтовувати і приймати ефективні рішення з питань розвитку соціально-економічних систем та управління суб’єктами економічної діяльності.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Вільно спілкуватися з професійних та наукових питань державною та іноземною мовами </w:t>
            </w:r>
            <w:r w:rsidRPr="007C3F90">
              <w:rPr>
                <w:rFonts w:ascii="Times New Roman" w:hAnsi="Times New Roman"/>
                <w:sz w:val="24"/>
                <w:szCs w:val="24"/>
              </w:rPr>
              <w:lastRenderedPageBreak/>
              <w:t>усно і письмово.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lastRenderedPageBreak/>
              <w:t>РН4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Розробляти соціально-економічні проекти та систему комплексних дій щодо їх реалізації з урахуванням їх цілей, очікуваних соціально-економічних наслідків, ризиків, законодавчих, ресурсних та інших обмежень.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Дотримуватися принципів академічної доброчесності.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Оцінювати результати власної роботи, демонструвати лідерські навички та уміння управляти персоналом і працювати в команді.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Обирати ефективні методи управління економічною діяльністю, обґрунтовувати пропоновані рішення на основі релевантних даних та наукових і прикладних досліджень.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Збирати, обробляти та аналізувати статистичні дані, науково-аналітичні матеріали, необхідні для вирішення комплексних економічних завдань.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Приймати ефективні рішення за невизначених умов і вимог, що потребують застосування нових підходів, методів та інструментарію соціально-економічних досліджень.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Застосовувати сучасні інформаційні технології та спеціалізоване програмне забезпечення у соціально-економічних дослідженнях та в управлінні соціально-економічними системами.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Визначати та критично оцінювати стан та тенденції соціально-економічного розвитку, формувати та аналізувати моделі економічних систем та процесів.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РН12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Обґрунтовувати управлінські рішення щодо ефективного розвитку суб’єктів господарювання, враховуючи цілі, ресурси, обмеження та ризики.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РН13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Оцінювати можливі ризики, соціально-економічні наслідки управлінських рішень.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4589" w:type="pct"/>
          </w:tcPr>
          <w:p w:rsidR="000A5FFB" w:rsidRPr="007C3F90" w:rsidRDefault="000A5FFB" w:rsidP="0023377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Розробляти сценарії і стратегії розвитку соціально-економічних систем.</w:t>
            </w:r>
          </w:p>
        </w:tc>
      </w:tr>
      <w:tr w:rsidR="000A5FFB" w:rsidRPr="007C3F90" w:rsidTr="00D45A77">
        <w:trPr>
          <w:jc w:val="center"/>
        </w:trPr>
        <w:tc>
          <w:tcPr>
            <w:tcW w:w="411" w:type="pct"/>
          </w:tcPr>
          <w:p w:rsidR="000A5FFB" w:rsidRPr="007C3F90" w:rsidRDefault="000A5FFB" w:rsidP="00233777">
            <w:pPr>
              <w:rPr>
                <w:rFonts w:ascii="Times New Roman" w:hAnsi="Times New Roman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4589" w:type="pct"/>
          </w:tcPr>
          <w:p w:rsidR="000A5FFB" w:rsidRPr="007C3F90" w:rsidRDefault="000A5FFB" w:rsidP="00B738F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Організовувати розробку та реалізацію соціально-економічних проектів із врахуванням інформаційного, методичного, матеріального, фінансового та кадрового забезпечення.</w:t>
            </w:r>
          </w:p>
        </w:tc>
      </w:tr>
      <w:tr w:rsidR="000A5FFB" w:rsidRPr="00FA22B8" w:rsidTr="00D45A77">
        <w:trPr>
          <w:jc w:val="center"/>
        </w:trPr>
        <w:tc>
          <w:tcPr>
            <w:tcW w:w="5000" w:type="pct"/>
            <w:gridSpan w:val="2"/>
            <w:vAlign w:val="center"/>
          </w:tcPr>
          <w:p w:rsidR="000A5FFB" w:rsidRPr="00FA22B8" w:rsidRDefault="000A5FFB" w:rsidP="00462DDF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ja-JP"/>
              </w:rPr>
            </w:pPr>
            <w:r w:rsidRPr="00FA22B8">
              <w:rPr>
                <w:rFonts w:ascii="Times New Roman" w:hAnsi="Times New Roman"/>
                <w:bCs/>
                <w:sz w:val="24"/>
                <w:szCs w:val="24"/>
                <w:lang w:eastAsia="ja-JP"/>
              </w:rPr>
              <w:t>Спеціальні результати навчання з урахуванням особливостей освітньої програми</w:t>
            </w:r>
          </w:p>
        </w:tc>
      </w:tr>
      <w:tr w:rsidR="000A5FFB" w:rsidRPr="00FA22B8" w:rsidTr="00D45A77">
        <w:trPr>
          <w:jc w:val="center"/>
        </w:trPr>
        <w:tc>
          <w:tcPr>
            <w:tcW w:w="411" w:type="pct"/>
          </w:tcPr>
          <w:p w:rsidR="000A5FFB" w:rsidRPr="00FA22B8" w:rsidRDefault="000A5FFB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4589" w:type="pct"/>
            <w:vAlign w:val="center"/>
          </w:tcPr>
          <w:p w:rsidR="000A5FFB" w:rsidRPr="00FA22B8" w:rsidRDefault="0021151E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Забезпечувати та розвивати технології управління інноваційною діяльністю соціально-економічних систем із застосуванням сучасних методів та моделей.</w:t>
            </w:r>
            <w:r w:rsidRPr="00FA22B8">
              <w:rPr>
                <w:rStyle w:val="apple-converted-space"/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0A5FFB" w:rsidRPr="00FA22B8" w:rsidTr="00D45A77">
        <w:trPr>
          <w:jc w:val="center"/>
        </w:trPr>
        <w:tc>
          <w:tcPr>
            <w:tcW w:w="411" w:type="pct"/>
          </w:tcPr>
          <w:p w:rsidR="000A5FFB" w:rsidRPr="00FA22B8" w:rsidRDefault="000A5FFB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4589" w:type="pct"/>
          </w:tcPr>
          <w:p w:rsidR="000A5FFB" w:rsidRPr="00FA22B8" w:rsidRDefault="00D3100F" w:rsidP="004200D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Об'єктивно оцінювати кількісний та якісний стан соціально-економічних явищ і процесів, що відбуваються у внутрішньому та зовнішньому середовищі підприємства із використанням методів комплексної оцінки діяльності з метою прийняття ефективних управлінських рішень.</w:t>
            </w:r>
          </w:p>
        </w:tc>
      </w:tr>
      <w:tr w:rsidR="000A5FFB" w:rsidRPr="00FA22B8" w:rsidTr="00233777">
        <w:trPr>
          <w:jc w:val="center"/>
        </w:trPr>
        <w:tc>
          <w:tcPr>
            <w:tcW w:w="411" w:type="pct"/>
          </w:tcPr>
          <w:p w:rsidR="000A5FFB" w:rsidRPr="00FA22B8" w:rsidRDefault="000A5FFB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РН18</w:t>
            </w:r>
          </w:p>
        </w:tc>
        <w:tc>
          <w:tcPr>
            <w:tcW w:w="4589" w:type="pct"/>
            <w:vAlign w:val="center"/>
          </w:tcPr>
          <w:p w:rsidR="000A5FFB" w:rsidRPr="00FA22B8" w:rsidRDefault="00FA22B8" w:rsidP="00FA22B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Визначати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резерв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розвитку підприємства та розроб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ляти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заход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щодо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підвищення рівня його потенціалу</w:t>
            </w:r>
            <w:r w:rsidR="00C846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0A5FFB" w:rsidRPr="009D3BB2" w:rsidRDefault="000A5FFB" w:rsidP="008C76E4">
      <w:pPr>
        <w:pStyle w:val="1"/>
        <w:spacing w:before="0"/>
        <w:ind w:left="0"/>
        <w:jc w:val="center"/>
        <w:rPr>
          <w:rFonts w:ascii="Times New Roman" w:hAnsi="Times New Roman" w:cs="Arial"/>
          <w:b w:val="0"/>
          <w:caps/>
          <w:kern w:val="32"/>
          <w:szCs w:val="28"/>
          <w:lang w:val="uk-UA" w:eastAsia="ja-JP"/>
        </w:rPr>
      </w:pPr>
      <w:bookmarkStart w:id="14" w:name="_Toc452889204"/>
      <w:bookmarkStart w:id="15" w:name="_Toc506834722"/>
      <w:bookmarkStart w:id="16" w:name="_Toc33197374"/>
    </w:p>
    <w:p w:rsidR="000A5FFB" w:rsidRPr="007C3F90" w:rsidRDefault="000A5FFB" w:rsidP="008C76E4">
      <w:pPr>
        <w:pStyle w:val="1"/>
        <w:spacing w:before="0"/>
        <w:ind w:left="0"/>
        <w:jc w:val="center"/>
        <w:rPr>
          <w:rFonts w:ascii="Times New Roman" w:hAnsi="Times New Roman" w:cs="Arial"/>
          <w:b w:val="0"/>
          <w:caps/>
          <w:kern w:val="32"/>
          <w:szCs w:val="28"/>
          <w:lang w:eastAsia="ja-JP"/>
        </w:rPr>
      </w:pPr>
      <w:bookmarkStart w:id="17" w:name="_Hlk74663672"/>
      <w:r w:rsidRPr="007C3F90">
        <w:rPr>
          <w:rFonts w:ascii="Times New Roman" w:hAnsi="Times New Roman" w:cs="Arial"/>
          <w:b w:val="0"/>
          <w:caps/>
          <w:kern w:val="32"/>
          <w:szCs w:val="28"/>
          <w:lang w:eastAsia="ja-JP"/>
        </w:rPr>
        <w:t xml:space="preserve">4 РОЗПОДІЛ РЕЗУЛЬТАТІВ НАВЧАННЯ </w:t>
      </w:r>
      <w:bookmarkStart w:id="18" w:name="_Hlk510163815"/>
      <w:r w:rsidRPr="007C3F90">
        <w:rPr>
          <w:rFonts w:ascii="Times New Roman" w:hAnsi="Times New Roman" w:cs="Arial"/>
          <w:b w:val="0"/>
          <w:caps/>
          <w:kern w:val="32"/>
          <w:szCs w:val="28"/>
          <w:lang w:eastAsia="ja-JP"/>
        </w:rPr>
        <w:t xml:space="preserve">ЗА </w:t>
      </w:r>
      <w:bookmarkEnd w:id="14"/>
      <w:bookmarkEnd w:id="15"/>
      <w:r w:rsidRPr="007C3F90">
        <w:rPr>
          <w:rFonts w:ascii="Times New Roman" w:hAnsi="Times New Roman" w:cs="Arial"/>
          <w:b w:val="0"/>
          <w:caps/>
          <w:kern w:val="32"/>
          <w:szCs w:val="28"/>
          <w:lang w:eastAsia="ja-JP"/>
        </w:rPr>
        <w:t>ОСВІТНІМИ КОМПОНЕНТАМИ</w:t>
      </w:r>
      <w:bookmarkEnd w:id="16"/>
    </w:p>
    <w:p w:rsidR="000A5FFB" w:rsidRPr="009A52EE" w:rsidRDefault="000A5FFB" w:rsidP="00916721">
      <w:pPr>
        <w:rPr>
          <w:rFonts w:ascii="Times New Roman" w:hAnsi="Times New Roman"/>
          <w:sz w:val="20"/>
          <w:lang w:eastAsia="ja-JP"/>
        </w:rPr>
      </w:pPr>
    </w:p>
    <w:tbl>
      <w:tblPr>
        <w:tblW w:w="5213" w:type="pct"/>
        <w:tblCellMar>
          <w:left w:w="0" w:type="dxa"/>
          <w:right w:w="0" w:type="dxa"/>
        </w:tblCellMar>
        <w:tblLook w:val="00A0"/>
      </w:tblPr>
      <w:tblGrid>
        <w:gridCol w:w="865"/>
        <w:gridCol w:w="5155"/>
        <w:gridCol w:w="4061"/>
      </w:tblGrid>
      <w:tr w:rsidR="000A5FFB" w:rsidRPr="00B7458C" w:rsidTr="00BD1369">
        <w:trPr>
          <w:trHeight w:val="658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РН</w:t>
            </w:r>
          </w:p>
        </w:tc>
        <w:tc>
          <w:tcPr>
            <w:tcW w:w="2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Результати навчання</w:t>
            </w:r>
          </w:p>
        </w:tc>
        <w:tc>
          <w:tcPr>
            <w:tcW w:w="2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Найменування освітніх компонентів</w:t>
            </w:r>
          </w:p>
        </w:tc>
      </w:tr>
    </w:tbl>
    <w:p w:rsidR="000A5FFB" w:rsidRPr="00B7458C" w:rsidRDefault="000A5FFB" w:rsidP="00916721">
      <w:pPr>
        <w:rPr>
          <w:rFonts w:ascii="Times New Roman" w:hAnsi="Times New Roman"/>
          <w:sz w:val="2"/>
          <w:szCs w:val="2"/>
        </w:rPr>
      </w:pPr>
    </w:p>
    <w:tbl>
      <w:tblPr>
        <w:tblW w:w="5213" w:type="pct"/>
        <w:tblLayout w:type="fixed"/>
        <w:tblCellMar>
          <w:left w:w="85" w:type="dxa"/>
          <w:right w:w="85" w:type="dxa"/>
        </w:tblCellMar>
        <w:tblLook w:val="00A0"/>
      </w:tblPr>
      <w:tblGrid>
        <w:gridCol w:w="866"/>
        <w:gridCol w:w="5168"/>
        <w:gridCol w:w="4047"/>
      </w:tblGrid>
      <w:tr w:rsidR="000A5FFB" w:rsidRPr="004A280A" w:rsidTr="004A280A">
        <w:trPr>
          <w:trHeight w:val="20"/>
          <w:tblHeader/>
        </w:trPr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0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 xml:space="preserve">Формулювати, аналізувати та синтезувати рішення науково-практичних проблем. 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моделювання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Іноземна</w:t>
            </w:r>
            <w:r w:rsidRPr="00345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мова</w:t>
            </w:r>
            <w:r w:rsidRPr="00345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професійної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діяльності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(англійська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німецька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/французька)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РН2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Розробляти, обґрунтовувати і приймати ефективні рішення з питань розвитку соціально-</w:t>
            </w: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економічних систем та управління суб’єктами економічної діяльності.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Виконання кваліфікаційної роботи;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практика;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Математичне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моделювання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підтримки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прийняття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рішень;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  <w:lang w:val="ru-RU"/>
              </w:rPr>
              <w:t>Реінжиніринг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  <w:lang w:val="ru-RU"/>
              </w:rPr>
              <w:t>бізнес-процесів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РН3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Вільно спілкуватися з професійних та наукових питань державною та іноземною мовами усно і письмово.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практика;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Іноземна</w:t>
            </w:r>
            <w:r w:rsidRPr="00345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мова</w:t>
            </w:r>
            <w:r w:rsidRPr="00345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професійної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діяльності (англійська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німецька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французька)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Розробляти соціально-економічні проекти та систему комплексних дій щодо їх реалізації з урахуванням їх цілей, очікуваних соціально-економічних наслідків, ризиків, законодавчих, ресурсних та інших обмежень.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моделювання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Дотримуватися принципів академічної доброчесності.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Курсова робота з управління потенціалом підприємства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Оцінювати результати власної роботи, демонструвати лідерські навички та уміння управляти персоналом і працювати в команді.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0A5FFB" w:rsidRPr="00504BEA" w:rsidRDefault="000A5FFB" w:rsidP="00504BE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Обирати ефективні методи управління економічною діяльністю, обґрунтовувати пропоновані рішення на основі релевантних даних та наукових і прикладних досліджень.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підтримки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прийняття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рішень;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Збирати, обробляти та аналізувати статистичні дані, науково-аналітичні матеріали, необхідні для вирішення комплексних економічних завдань.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моделювання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практика;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підтримки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прийняття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рішень;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Приймати ефективні рішення за невизначених умов і вимог, що потребують застосування нових підходів, методів та інструментарію соціально-економічних досліджень.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та системи підтримки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прийняття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рішень;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моделювання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Застосовувати сучасні інформаційні технології та спеціалізоване програмне забезпечення у соціально-економічних дослідженнях та в управлінні соціально-економічними системами.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підтримки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прийняття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рішень;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моделювання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практика;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Визначати та критично оцінювати стан та тенденції соціально-економічного розвитку, формувати та аналізувати моделі економічних систем та процесів.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РН12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 xml:space="preserve">Обґрунтовувати управлінські рішення щодо ефективного розвитку суб’єктів господарювання,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враховуючи цілі, ресурси, обмеження та ризики.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Методи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підтримки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прийняття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рішень;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моделювання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РН13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Оцінювати можливі ризики, соціально-економічні наслідки управлінських рішень.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підтримки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прийняття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рішень;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Розробляти сценарії і стратегії розвитку соціально-економічних систем.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моделювання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0A5FFB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Організовувати розробку та реалізацію соціально-економічних проектів із врахуванням інформаційного, методичного, матеріального, фінансового та кадрового забезпечення.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підприємством;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моделювання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систем;</w:t>
            </w:r>
          </w:p>
          <w:p w:rsidR="000A5FFB" w:rsidRPr="004A280A" w:rsidRDefault="000A5FFB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0A5FFB" w:rsidRPr="00FA22B8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FA22B8" w:rsidRDefault="000A5FFB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5FFB" w:rsidRPr="00FA22B8" w:rsidRDefault="0021151E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Забезпечувати та розвивати технології управління інноваційною діяльністю соціально-економічних систем із застосуванням сучасних методів та моделей.</w:t>
            </w:r>
            <w:r w:rsidRPr="00FA22B8">
              <w:rPr>
                <w:rStyle w:val="apple-converted-space"/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FA22B8" w:rsidRDefault="00D3100F" w:rsidP="004A280A">
            <w:pPr>
              <w:pStyle w:val="affa"/>
              <w:numPr>
                <w:ilvl w:val="0"/>
                <w:numId w:val="16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Інноваційні моделі розвитку підприємства</w:t>
            </w:r>
          </w:p>
        </w:tc>
      </w:tr>
      <w:tr w:rsidR="000A5FFB" w:rsidRPr="00FA22B8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FA22B8" w:rsidRDefault="000A5FFB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FA22B8" w:rsidRDefault="00D3100F" w:rsidP="004A280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Об'єктивно оцінювати кількісний та якісний стан соціально-економічних явищ і процесів, що відбуваються у внутрішньому та зовнішньому середовищі підприємства із використанням методів комплексної оцінки діяльності з метою прийняття ефективних управлінських рішень.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FA22B8" w:rsidRDefault="00D3100F" w:rsidP="004A280A">
            <w:pPr>
              <w:pStyle w:val="affa"/>
              <w:numPr>
                <w:ilvl w:val="0"/>
                <w:numId w:val="16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Збалансована система показників діяльності підприємства</w:t>
            </w:r>
          </w:p>
        </w:tc>
      </w:tr>
      <w:tr w:rsidR="000A5FFB" w:rsidRPr="00FA22B8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FA22B8" w:rsidRDefault="000A5FFB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РН18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5FFB" w:rsidRPr="00FA22B8" w:rsidRDefault="00B44DC1" w:rsidP="00C8464A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Визна</w:t>
            </w:r>
            <w:r w:rsidR="00FA22B8"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резерв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розвитку підприємства та розроб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ляти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заход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щодо</w:t>
            </w:r>
            <w:r w:rsidR="00C846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підвищення рівня його потенціалу</w:t>
            </w:r>
            <w:r w:rsidR="00C846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FA22B8" w:rsidRDefault="000A5FFB" w:rsidP="004A280A">
            <w:pPr>
              <w:pStyle w:val="affa"/>
              <w:numPr>
                <w:ilvl w:val="0"/>
                <w:numId w:val="15"/>
              </w:numPr>
              <w:tabs>
                <w:tab w:val="left" w:pos="32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Управління потенціалом підприємства;</w:t>
            </w:r>
          </w:p>
          <w:p w:rsidR="000A5FFB" w:rsidRPr="00FA22B8" w:rsidRDefault="000A5FFB" w:rsidP="004A280A">
            <w:pPr>
              <w:pStyle w:val="affa"/>
              <w:numPr>
                <w:ilvl w:val="0"/>
                <w:numId w:val="15"/>
              </w:numPr>
              <w:tabs>
                <w:tab w:val="left" w:pos="32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sz w:val="24"/>
                <w:szCs w:val="24"/>
              </w:rPr>
              <w:t>Курсова робота з управління потенціалом підприємства</w:t>
            </w:r>
          </w:p>
        </w:tc>
      </w:tr>
      <w:tr w:rsidR="000A5FFB" w:rsidRPr="004A280A" w:rsidTr="004A280A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0A5FFB" w:rsidRPr="004A280A" w:rsidRDefault="000A5FFB" w:rsidP="004A28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sz w:val="24"/>
                <w:szCs w:val="24"/>
              </w:rPr>
              <w:t>2 ВИБІРКОВА ЧАСТИНА</w:t>
            </w:r>
          </w:p>
          <w:p w:rsidR="000A5FFB" w:rsidRPr="004A280A" w:rsidRDefault="000A5FFB" w:rsidP="004A280A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bCs/>
                <w:sz w:val="24"/>
                <w:szCs w:val="24"/>
              </w:rPr>
              <w:t>Визначається завдяки вибору здобувачами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A280A">
              <w:rPr>
                <w:rFonts w:ascii="Times New Roman" w:hAnsi="Times New Roman"/>
                <w:b/>
                <w:bCs/>
                <w:sz w:val="24"/>
                <w:szCs w:val="24"/>
              </w:rPr>
              <w:t>навчальних дисциплін із запропонованого переліку</w:t>
            </w:r>
          </w:p>
          <w:p w:rsidR="000A5FFB" w:rsidRPr="004A280A" w:rsidRDefault="000A5FFB" w:rsidP="004A280A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A5FFB" w:rsidRDefault="000A5FFB" w:rsidP="00651BFE">
      <w:pPr>
        <w:spacing w:after="120"/>
        <w:jc w:val="center"/>
        <w:rPr>
          <w:rFonts w:ascii="Times New Roman" w:hAnsi="Times New Roman"/>
          <w:kern w:val="32"/>
          <w:sz w:val="28"/>
          <w:szCs w:val="28"/>
          <w:lang w:eastAsia="ja-JP"/>
        </w:rPr>
      </w:pPr>
      <w:bookmarkStart w:id="19" w:name="_Toc479879821"/>
      <w:bookmarkEnd w:id="18"/>
    </w:p>
    <w:p w:rsidR="000A5FFB" w:rsidRDefault="000A5FFB" w:rsidP="00651BFE">
      <w:pPr>
        <w:spacing w:after="120"/>
        <w:jc w:val="center"/>
        <w:rPr>
          <w:rFonts w:ascii="Times New Roman" w:hAnsi="Times New Roman"/>
          <w:kern w:val="32"/>
          <w:sz w:val="28"/>
          <w:szCs w:val="28"/>
          <w:lang w:eastAsia="ja-JP"/>
        </w:rPr>
      </w:pPr>
      <w:r>
        <w:rPr>
          <w:rFonts w:ascii="Times New Roman" w:hAnsi="Times New Roman"/>
          <w:kern w:val="32"/>
          <w:sz w:val="28"/>
          <w:szCs w:val="28"/>
          <w:lang w:eastAsia="ja-JP"/>
        </w:rPr>
        <w:br w:type="column"/>
      </w:r>
      <w:r w:rsidRPr="00287D67">
        <w:rPr>
          <w:rFonts w:ascii="Times New Roman" w:hAnsi="Times New Roman"/>
          <w:kern w:val="32"/>
          <w:sz w:val="28"/>
          <w:szCs w:val="28"/>
          <w:lang w:eastAsia="ja-JP"/>
        </w:rPr>
        <w:lastRenderedPageBreak/>
        <w:t xml:space="preserve">5 РОЗПОДІЛ ОБСЯГУ ПРОГРАМИ </w:t>
      </w:r>
      <w:bookmarkStart w:id="20" w:name="_Hlk510164315"/>
      <w:r w:rsidRPr="00287D67">
        <w:rPr>
          <w:rFonts w:ascii="Times New Roman" w:hAnsi="Times New Roman"/>
          <w:kern w:val="32"/>
          <w:sz w:val="28"/>
          <w:szCs w:val="28"/>
          <w:lang w:eastAsia="ja-JP"/>
        </w:rPr>
        <w:t xml:space="preserve">ЗА </w:t>
      </w:r>
      <w:bookmarkEnd w:id="20"/>
      <w:r w:rsidRPr="00287D67">
        <w:rPr>
          <w:rFonts w:ascii="Times New Roman" w:hAnsi="Times New Roman"/>
          <w:kern w:val="32"/>
          <w:sz w:val="28"/>
          <w:szCs w:val="28"/>
          <w:lang w:eastAsia="ja-JP"/>
        </w:rPr>
        <w:t>ОСВІТНІМИ КОМПОНЕНТАМИ</w:t>
      </w:r>
    </w:p>
    <w:tbl>
      <w:tblPr>
        <w:tblW w:w="5068" w:type="pct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921"/>
        <w:gridCol w:w="5211"/>
        <w:gridCol w:w="685"/>
        <w:gridCol w:w="616"/>
        <w:gridCol w:w="1420"/>
        <w:gridCol w:w="927"/>
      </w:tblGrid>
      <w:tr w:rsidR="000A5FFB" w:rsidRPr="00B7458C" w:rsidTr="005B1F80">
        <w:trPr>
          <w:cantSplit/>
          <w:trHeight w:val="1898"/>
        </w:trPr>
        <w:tc>
          <w:tcPr>
            <w:tcW w:w="471" w:type="pct"/>
            <w:textDirection w:val="btLr"/>
            <w:vAlign w:val="center"/>
          </w:tcPr>
          <w:p w:rsidR="000A5FFB" w:rsidRPr="00B7458C" w:rsidRDefault="000A5FFB" w:rsidP="005B1F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21" w:name="_Toc479785846"/>
            <w:bookmarkStart w:id="22" w:name="_Toc33197375"/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2664" w:type="pct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Освітній компонент</w:t>
            </w:r>
          </w:p>
        </w:tc>
        <w:tc>
          <w:tcPr>
            <w:tcW w:w="350" w:type="pc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Обсяг, кред.</w:t>
            </w:r>
          </w:p>
        </w:tc>
        <w:tc>
          <w:tcPr>
            <w:tcW w:w="315" w:type="pc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Підсум. контр.</w:t>
            </w:r>
          </w:p>
        </w:tc>
        <w:tc>
          <w:tcPr>
            <w:tcW w:w="726" w:type="pc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Кафедра, </w:t>
            </w:r>
          </w:p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що викладає</w:t>
            </w:r>
          </w:p>
        </w:tc>
        <w:tc>
          <w:tcPr>
            <w:tcW w:w="474" w:type="pc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Розподіл за чвертями</w:t>
            </w:r>
          </w:p>
        </w:tc>
      </w:tr>
    </w:tbl>
    <w:p w:rsidR="000A5FFB" w:rsidRPr="00B7458C" w:rsidRDefault="000A5FFB" w:rsidP="00DC0B1A">
      <w:pPr>
        <w:rPr>
          <w:rFonts w:ascii="Times New Roman" w:hAnsi="Times New Roman"/>
          <w:sz w:val="2"/>
          <w:szCs w:val="2"/>
        </w:rPr>
      </w:pPr>
    </w:p>
    <w:tbl>
      <w:tblPr>
        <w:tblW w:w="5004" w:type="pct"/>
        <w:tblLayout w:type="fixed"/>
        <w:tblCellMar>
          <w:left w:w="57" w:type="dxa"/>
          <w:right w:w="57" w:type="dxa"/>
        </w:tblCellMar>
        <w:tblLook w:val="00A0"/>
      </w:tblPr>
      <w:tblGrid>
        <w:gridCol w:w="900"/>
        <w:gridCol w:w="5218"/>
        <w:gridCol w:w="687"/>
        <w:gridCol w:w="625"/>
        <w:gridCol w:w="1419"/>
        <w:gridCol w:w="912"/>
      </w:tblGrid>
      <w:tr w:rsidR="000A5FFB" w:rsidRPr="00B7458C" w:rsidTr="00345812">
        <w:trPr>
          <w:cantSplit/>
          <w:trHeight w:val="58"/>
          <w:tblHeader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0A5FFB" w:rsidRPr="00B7458C" w:rsidTr="00345812">
        <w:trPr>
          <w:trHeight w:val="20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7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ОБОВ`ЯЗКОВА ЧАСТИНА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FFB" w:rsidRPr="00B7458C" w:rsidTr="00345812">
        <w:trPr>
          <w:trHeight w:val="289"/>
        </w:trPr>
        <w:tc>
          <w:tcPr>
            <w:tcW w:w="4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2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Цикл загальної підготовки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62AD8" w:rsidRDefault="000A5FFB" w:rsidP="005B1F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2AD8">
              <w:rPr>
                <w:rFonts w:ascii="Times New Roman" w:hAnsi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462AD8" w:rsidRDefault="000A5FFB" w:rsidP="005B1F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FFB" w:rsidRPr="00B7458C" w:rsidTr="00345812">
        <w:trPr>
          <w:trHeight w:val="20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3" w:name="_Hlk512405529"/>
            <w:bookmarkStart w:id="24" w:name="_Hlk512540252"/>
            <w:r w:rsidRPr="00B7458C">
              <w:rPr>
                <w:rFonts w:ascii="Times New Roman" w:hAnsi="Times New Roman"/>
                <w:sz w:val="24"/>
                <w:szCs w:val="24"/>
              </w:rPr>
              <w:t>З1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Іноземна мова для професійної діяльності (англійська/німецька/французька)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46AF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D46AF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ІнМов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1;2;3;4</w:t>
            </w:r>
          </w:p>
        </w:tc>
      </w:tr>
      <w:bookmarkEnd w:id="23"/>
      <w:tr w:rsidR="000A5FFB" w:rsidRPr="00B7458C" w:rsidTr="00345812"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Цикл спеціальної підготовки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A5FFB" w:rsidRPr="00B7458C" w:rsidTr="00345812">
        <w:trPr>
          <w:trHeight w:val="20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1.2.2</w:t>
            </w:r>
          </w:p>
        </w:tc>
        <w:tc>
          <w:tcPr>
            <w:tcW w:w="2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Фахові дисципліни за спеціальністю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18,0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A5FFB" w:rsidRPr="00B7458C" w:rsidTr="00345812"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Ф1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7C1419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A5FFB" w:rsidRPr="00B7458C" w:rsidTr="00345812">
        <w:trPr>
          <w:trHeight w:val="20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Ф2</w:t>
            </w:r>
          </w:p>
        </w:tc>
        <w:tc>
          <w:tcPr>
            <w:tcW w:w="2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Математичне моделювання систем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0A5FFB" w:rsidRPr="00B7458C" w:rsidTr="00345812"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Ф3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0A5FFB" w:rsidRPr="00B7458C" w:rsidTr="00345812"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Ф4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A5FFB" w:rsidRPr="00B7458C" w:rsidTr="00345812"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1.2.3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Спеціальні освітні компоненти за освітньою програмою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A5FFB" w:rsidRPr="00A079DA" w:rsidTr="00345812"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9DA">
              <w:rPr>
                <w:rFonts w:ascii="Times New Roman" w:hAnsi="Times New Roman"/>
                <w:sz w:val="24"/>
                <w:szCs w:val="24"/>
              </w:rPr>
              <w:t>С1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A079DA" w:rsidRDefault="000A5FFB">
            <w:pPr>
              <w:rPr>
                <w:color w:val="000000"/>
                <w:sz w:val="24"/>
                <w:szCs w:val="24"/>
              </w:rPr>
            </w:pPr>
            <w:r w:rsidRPr="00A079DA">
              <w:rPr>
                <w:color w:val="000000"/>
                <w:sz w:val="24"/>
                <w:szCs w:val="24"/>
              </w:rPr>
              <w:t>Інноваційні моделі розвитку підприємства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9DA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9DA"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9DA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79D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0A5FFB" w:rsidRPr="007710B7" w:rsidTr="00345812"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9DA">
              <w:rPr>
                <w:rFonts w:ascii="Times New Roman" w:hAnsi="Times New Roman"/>
                <w:sz w:val="24"/>
                <w:szCs w:val="24"/>
              </w:rPr>
              <w:t>С2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A079DA" w:rsidRDefault="000A5FFB">
            <w:pPr>
              <w:rPr>
                <w:color w:val="000000"/>
                <w:sz w:val="24"/>
                <w:szCs w:val="24"/>
              </w:rPr>
            </w:pPr>
            <w:r w:rsidRPr="00A079DA">
              <w:rPr>
                <w:color w:val="000000"/>
                <w:sz w:val="24"/>
                <w:szCs w:val="24"/>
              </w:rPr>
              <w:t>Збалансована система показників діяльності підприємства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9DA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9DA"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9DA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A079D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79DA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0A5FFB" w:rsidRPr="007710B7" w:rsidTr="00345812"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С3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7710B7" w:rsidRDefault="000A5FFB">
            <w:pPr>
              <w:rPr>
                <w:color w:val="000000"/>
                <w:sz w:val="24"/>
                <w:szCs w:val="24"/>
              </w:rPr>
            </w:pPr>
            <w:r w:rsidRPr="007710B7">
              <w:rPr>
                <w:color w:val="000000"/>
                <w:sz w:val="24"/>
                <w:szCs w:val="24"/>
              </w:rPr>
              <w:t>Управління потенціалом підприємства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3;4</w:t>
            </w:r>
          </w:p>
        </w:tc>
      </w:tr>
      <w:tr w:rsidR="000A5FFB" w:rsidRPr="007710B7" w:rsidTr="00345812"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С4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7710B7" w:rsidRDefault="000A5FFB">
            <w:pPr>
              <w:rPr>
                <w:color w:val="000000"/>
                <w:sz w:val="24"/>
                <w:szCs w:val="24"/>
              </w:rPr>
            </w:pPr>
            <w:r w:rsidRPr="007710B7">
              <w:rPr>
                <w:color w:val="000000"/>
                <w:sz w:val="24"/>
                <w:szCs w:val="24"/>
              </w:rPr>
              <w:t>Курсова робота з управління потенціалом підприємства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дз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bookmarkEnd w:id="24"/>
      <w:tr w:rsidR="000A5FFB" w:rsidRPr="007710B7" w:rsidTr="00345812">
        <w:trPr>
          <w:trHeight w:val="20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10B7">
              <w:rPr>
                <w:rFonts w:ascii="Times New Roman" w:hAnsi="Times New Roman"/>
                <w:i/>
                <w:iCs/>
                <w:sz w:val="24"/>
                <w:szCs w:val="24"/>
              </w:rPr>
              <w:t>1.3</w:t>
            </w:r>
          </w:p>
        </w:tc>
        <w:tc>
          <w:tcPr>
            <w:tcW w:w="2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10B7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Практична підготовка за спеціальністю та атестація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10B7">
              <w:rPr>
                <w:rFonts w:ascii="Times New Roman" w:hAnsi="Times New Roman"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7710B7" w:rsidRDefault="000A5FFB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0A5FFB" w:rsidRPr="00B7458C" w:rsidTr="00345812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504BE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Default="000A5FFB" w:rsidP="00504BEA">
            <w:r w:rsidRPr="00BF2AA2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A5FFB" w:rsidRPr="00287D67" w:rsidTr="00345812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287D67" w:rsidRDefault="000A5FFB" w:rsidP="00D7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D67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287D67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287D6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287D6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 w:rsidRPr="00287D67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287D6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Default="000A5FFB" w:rsidP="00504BEA">
            <w:r w:rsidRPr="00BF2AA2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5FFB" w:rsidRPr="00287D67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D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A5FFB" w:rsidRPr="00B7458C" w:rsidTr="00345812">
        <w:tblPrEx>
          <w:tblCellMar>
            <w:right w:w="0" w:type="dxa"/>
          </w:tblCellMar>
        </w:tblPrEx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ВИБІРКОВА ЧАСТИНА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FFB" w:rsidRPr="004A280A" w:rsidTr="00345812">
        <w:tblPrEx>
          <w:tblCellMar>
            <w:right w:w="0" w:type="dxa"/>
          </w:tblCellMar>
        </w:tblPrEx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4A280A" w:rsidRDefault="000A5FFB" w:rsidP="004A28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bCs/>
                <w:sz w:val="24"/>
                <w:szCs w:val="24"/>
              </w:rPr>
              <w:t>Визначається завдяки вибору здобувачами навчальних дисциплін із запропонованого переліку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FFB" w:rsidRPr="004A280A" w:rsidTr="00345812">
        <w:tblPrEx>
          <w:tblCellMar>
            <w:right w:w="0" w:type="dxa"/>
          </w:tblCellMar>
        </w:tblPrEx>
        <w:trPr>
          <w:trHeight w:val="20"/>
        </w:trPr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4A280A" w:rsidRDefault="000A5FFB" w:rsidP="005B1F80">
            <w:pPr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bCs/>
                <w:sz w:val="24"/>
                <w:szCs w:val="24"/>
              </w:rPr>
              <w:t>Разом за обов’язковою та вибірковою частинами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A5FFB" w:rsidRPr="004A280A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FFB" w:rsidRDefault="000A5FFB" w:rsidP="00DC0B1A">
      <w:pPr>
        <w:tabs>
          <w:tab w:val="left" w:pos="0"/>
        </w:tabs>
        <w:ind w:firstLine="709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A5FFB" w:rsidRPr="00B7458C" w:rsidRDefault="000A5FFB" w:rsidP="00DC0B1A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B7458C">
        <w:rPr>
          <w:rFonts w:ascii="Times New Roman" w:hAnsi="Times New Roman"/>
          <w:b/>
          <w:bCs/>
          <w:sz w:val="24"/>
          <w:szCs w:val="24"/>
        </w:rPr>
        <w:t>Примітка</w:t>
      </w:r>
      <w:r w:rsidRPr="00B7458C">
        <w:rPr>
          <w:rFonts w:ascii="Times New Roman" w:hAnsi="Times New Roman"/>
          <w:bCs/>
          <w:sz w:val="24"/>
          <w:szCs w:val="24"/>
        </w:rPr>
        <w:t>:</w:t>
      </w:r>
      <w:bookmarkEnd w:id="17"/>
      <w:r w:rsidRPr="00B7458C">
        <w:rPr>
          <w:rFonts w:ascii="Times New Roman" w:hAnsi="Times New Roman"/>
          <w:sz w:val="24"/>
          <w:szCs w:val="24"/>
        </w:rPr>
        <w:t xml:space="preserve">Позначення кафедр, яким доручається викладання дисциплін:Е та ЕК – економіки та економічної кібернетики; ІнМов – іноземних мов; </w:t>
      </w:r>
      <w:r>
        <w:rPr>
          <w:rFonts w:ascii="Times New Roman" w:hAnsi="Times New Roman"/>
          <w:sz w:val="24"/>
          <w:szCs w:val="24"/>
        </w:rPr>
        <w:t>Т та ЕП – туризму та економіки підприємства</w:t>
      </w:r>
      <w:r w:rsidRPr="00B7458C">
        <w:rPr>
          <w:rFonts w:ascii="Times New Roman" w:hAnsi="Times New Roman"/>
          <w:sz w:val="24"/>
          <w:szCs w:val="24"/>
        </w:rPr>
        <w:t>.</w:t>
      </w:r>
    </w:p>
    <w:p w:rsidR="000A5FFB" w:rsidRPr="00D45A77" w:rsidRDefault="000A5FFB" w:rsidP="00AF6231">
      <w:pPr>
        <w:pStyle w:val="1"/>
        <w:spacing w:before="0"/>
        <w:ind w:left="0"/>
        <w:jc w:val="center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iCs/>
          <w:caps/>
          <w:kern w:val="32"/>
          <w:szCs w:val="28"/>
          <w:lang w:eastAsia="ja-JP"/>
        </w:rPr>
        <w:br w:type="column"/>
      </w:r>
      <w:r w:rsidRPr="00C62BFF">
        <w:rPr>
          <w:rFonts w:ascii="Times New Roman" w:hAnsi="Times New Roman"/>
          <w:b w:val="0"/>
          <w:iCs/>
          <w:caps/>
          <w:kern w:val="32"/>
          <w:szCs w:val="28"/>
          <w:lang w:eastAsia="ja-JP"/>
        </w:rPr>
        <w:lastRenderedPageBreak/>
        <w:t>6 СТРУКТУРНО-ЛОГІЧНА СХЕМА</w:t>
      </w:r>
      <w:bookmarkEnd w:id="21"/>
      <w:bookmarkEnd w:id="22"/>
    </w:p>
    <w:p w:rsidR="000A5FFB" w:rsidRPr="00C62BFF" w:rsidRDefault="000A5FFB" w:rsidP="00AF6231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62BFF">
        <w:rPr>
          <w:rFonts w:ascii="Times New Roman" w:hAnsi="Times New Roman"/>
          <w:sz w:val="28"/>
          <w:szCs w:val="28"/>
        </w:rPr>
        <w:t>Послідовність навчальної діяльності здобувача за денною формою навчання подана нижче.</w:t>
      </w:r>
    </w:p>
    <w:p w:rsidR="000A5FFB" w:rsidRPr="00B7458C" w:rsidRDefault="000A5FFB" w:rsidP="00FA5778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25" w:name="_Toc33197376"/>
      <w:bookmarkEnd w:id="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7"/>
        <w:gridCol w:w="554"/>
        <w:gridCol w:w="554"/>
        <w:gridCol w:w="4821"/>
        <w:gridCol w:w="710"/>
        <w:gridCol w:w="853"/>
        <w:gridCol w:w="850"/>
        <w:gridCol w:w="956"/>
      </w:tblGrid>
      <w:tr w:rsidR="000A5FFB" w:rsidRPr="00B7458C" w:rsidTr="005B1F80">
        <w:trPr>
          <w:trHeight w:val="733"/>
        </w:trPr>
        <w:tc>
          <w:tcPr>
            <w:tcW w:w="283" w:type="pct"/>
            <w:vMerge w:val="restar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Чверть</w:t>
            </w:r>
          </w:p>
        </w:tc>
        <w:tc>
          <w:tcPr>
            <w:tcW w:w="2446" w:type="pct"/>
            <w:vMerge w:val="restart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Шифри освітніх </w:t>
            </w:r>
            <w:r w:rsidRPr="000E0301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омпонентів</w:t>
            </w:r>
          </w:p>
        </w:tc>
        <w:tc>
          <w:tcPr>
            <w:tcW w:w="360" w:type="pct"/>
            <w:vMerge w:val="restart"/>
            <w:textDirection w:val="btLr"/>
          </w:tcPr>
          <w:p w:rsidR="000A5FFB" w:rsidRPr="00B7458C" w:rsidRDefault="000A5FFB" w:rsidP="005B1F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Річний обсяг, кредити</w:t>
            </w:r>
          </w:p>
        </w:tc>
        <w:tc>
          <w:tcPr>
            <w:tcW w:w="1349" w:type="pct"/>
            <w:gridSpan w:val="3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Кількість освітніх компонент, що викладаються протягом</w:t>
            </w:r>
          </w:p>
        </w:tc>
      </w:tr>
      <w:tr w:rsidR="000A5FFB" w:rsidRPr="00B7458C" w:rsidTr="005B1F80">
        <w:trPr>
          <w:trHeight w:val="1338"/>
        </w:trPr>
        <w:tc>
          <w:tcPr>
            <w:tcW w:w="283" w:type="pct"/>
            <w:vMerge/>
            <w:vAlign w:val="center"/>
          </w:tcPr>
          <w:p w:rsidR="000A5FFB" w:rsidRPr="00B7458C" w:rsidRDefault="000A5FFB" w:rsidP="005B1F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:rsidR="000A5FFB" w:rsidRPr="00B7458C" w:rsidRDefault="000A5FFB" w:rsidP="005B1F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:rsidR="000A5FFB" w:rsidRPr="00B7458C" w:rsidRDefault="000A5FFB" w:rsidP="005B1F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6" w:type="pct"/>
            <w:vMerge/>
            <w:vAlign w:val="center"/>
          </w:tcPr>
          <w:p w:rsidR="000A5FFB" w:rsidRPr="00B7458C" w:rsidRDefault="000A5FFB" w:rsidP="005B1F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pct"/>
            <w:vMerge/>
            <w:textDirection w:val="btL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" w:type="pc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чверті</w:t>
            </w:r>
          </w:p>
        </w:tc>
        <w:tc>
          <w:tcPr>
            <w:tcW w:w="431" w:type="pc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семестру</w:t>
            </w:r>
          </w:p>
        </w:tc>
        <w:tc>
          <w:tcPr>
            <w:tcW w:w="485" w:type="pct"/>
            <w:textDirection w:val="btLr"/>
            <w:vAlign w:val="center"/>
          </w:tcPr>
          <w:p w:rsidR="000A5FFB" w:rsidRPr="00B7458C" w:rsidRDefault="000A5FFB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навчального року</w:t>
            </w:r>
          </w:p>
        </w:tc>
      </w:tr>
    </w:tbl>
    <w:p w:rsidR="000A5FFB" w:rsidRPr="00B7458C" w:rsidRDefault="000A5FFB" w:rsidP="00FA5778">
      <w:pPr>
        <w:rPr>
          <w:rFonts w:ascii="Times New Roman" w:hAnsi="Times New Roman"/>
          <w:sz w:val="2"/>
          <w:szCs w:val="2"/>
        </w:rPr>
      </w:pPr>
    </w:p>
    <w:tbl>
      <w:tblPr>
        <w:tblW w:w="5000" w:type="pct"/>
        <w:tblLook w:val="00A0"/>
      </w:tblPr>
      <w:tblGrid>
        <w:gridCol w:w="525"/>
        <w:gridCol w:w="572"/>
        <w:gridCol w:w="564"/>
        <w:gridCol w:w="4829"/>
        <w:gridCol w:w="714"/>
        <w:gridCol w:w="842"/>
        <w:gridCol w:w="851"/>
        <w:gridCol w:w="958"/>
      </w:tblGrid>
      <w:tr w:rsidR="000A5FFB" w:rsidRPr="00DB26DC" w:rsidTr="005B1F80">
        <w:trPr>
          <w:cantSplit/>
          <w:trHeight w:val="166"/>
          <w:tblHeader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26DC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26DC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26DC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26DC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26DC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26DC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26DC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26DC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</w:tr>
      <w:tr w:rsidR="000A5FFB" w:rsidRPr="00DB26DC" w:rsidTr="005B1F80">
        <w:trPr>
          <w:trHeight w:val="135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З1; Ф1; Ф2; Ф3;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26DC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26DC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1</w:t>
            </w:r>
            <w:r w:rsidRPr="00DB26DC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0A5FFB" w:rsidRPr="00DB26DC" w:rsidTr="005B1F80">
        <w:trPr>
          <w:trHeight w:val="125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r w:rsidRPr="00DB26DC">
              <w:rPr>
                <w:rFonts w:ascii="Times New Roman" w:hAnsi="Times New Roman"/>
                <w:sz w:val="24"/>
                <w:szCs w:val="24"/>
              </w:rPr>
              <w:t>З1; Ф2; Ф3; Ф4;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26DC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FFB" w:rsidRPr="00DB26DC" w:rsidTr="005B1F80">
        <w:trPr>
          <w:trHeight w:val="143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6749">
            <w:r w:rsidRPr="00DB26DC">
              <w:rPr>
                <w:rFonts w:ascii="Times New Roman" w:hAnsi="Times New Roman"/>
                <w:sz w:val="24"/>
                <w:szCs w:val="24"/>
              </w:rPr>
              <w:t>З1;С2; С</w:t>
            </w:r>
            <w:r w:rsidRPr="00DB26DC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DB26DC">
              <w:rPr>
                <w:rFonts w:ascii="Times New Roman" w:hAnsi="Times New Roman"/>
                <w:sz w:val="24"/>
                <w:szCs w:val="24"/>
              </w:rPr>
              <w:t>; В1…В5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26DC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26DC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FFB" w:rsidRPr="00DB26DC" w:rsidTr="005B1F80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6749">
            <w:r w:rsidRPr="00DB26DC">
              <w:rPr>
                <w:rFonts w:ascii="Times New Roman" w:hAnsi="Times New Roman"/>
                <w:sz w:val="24"/>
                <w:szCs w:val="24"/>
              </w:rPr>
              <w:t>З1;С1;</w:t>
            </w:r>
            <w:r w:rsidRPr="00DB26D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С3; С4; </w:t>
            </w:r>
            <w:r w:rsidRPr="00DB26DC">
              <w:rPr>
                <w:rFonts w:ascii="Times New Roman" w:hAnsi="Times New Roman"/>
                <w:sz w:val="24"/>
                <w:szCs w:val="24"/>
              </w:rPr>
              <w:t>В1…В5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26DC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FFB" w:rsidRPr="00DB26DC" w:rsidTr="005B1F80">
        <w:trPr>
          <w:trHeight w:val="58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П1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B0843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B0843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B0843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A5FFB" w:rsidRPr="00DB26DC" w:rsidTr="005B1F80">
        <w:trPr>
          <w:trHeight w:val="58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B26DC" w:rsidRDefault="000A5FFB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FFB" w:rsidRDefault="000A5FFB" w:rsidP="00FA5778">
      <w:pPr>
        <w:ind w:firstLine="567"/>
        <w:jc w:val="both"/>
        <w:rPr>
          <w:rFonts w:ascii="Times New Roman" w:hAnsi="Times New Roman"/>
          <w:b/>
          <w:lang w:val="ru-RU"/>
        </w:rPr>
      </w:pPr>
    </w:p>
    <w:p w:rsidR="000A5FFB" w:rsidRPr="000E0301" w:rsidRDefault="000A5FFB" w:rsidP="00FA5778">
      <w:pPr>
        <w:ind w:firstLine="567"/>
        <w:jc w:val="both"/>
        <w:rPr>
          <w:rFonts w:ascii="Times New Roman" w:hAnsi="Times New Roman"/>
          <w:bCs/>
          <w:i/>
          <w:iCs/>
        </w:rPr>
      </w:pPr>
      <w:r w:rsidRPr="000E0301">
        <w:rPr>
          <w:rFonts w:ascii="Times New Roman" w:hAnsi="Times New Roman"/>
          <w:b/>
        </w:rPr>
        <w:t>Примітка</w:t>
      </w:r>
      <w:r w:rsidRPr="000E0301">
        <w:rPr>
          <w:rFonts w:ascii="Times New Roman" w:hAnsi="Times New Roman"/>
          <w:bCs/>
          <w:i/>
          <w:iCs/>
        </w:rPr>
        <w:t>:</w:t>
      </w:r>
    </w:p>
    <w:p w:rsidR="000A5FFB" w:rsidRPr="000E0301" w:rsidRDefault="000A5FFB" w:rsidP="00FA5778">
      <w:pPr>
        <w:ind w:firstLine="567"/>
        <w:jc w:val="both"/>
        <w:rPr>
          <w:rFonts w:ascii="Times New Roman" w:hAnsi="Times New Roman"/>
          <w:bCs/>
        </w:rPr>
      </w:pPr>
      <w:r w:rsidRPr="000E0301">
        <w:rPr>
          <w:rFonts w:ascii="Times New Roman" w:hAnsi="Times New Roman"/>
          <w:bCs/>
        </w:rPr>
        <w:t xml:space="preserve">Фактична кількість освітніх компонент у чвертях та семестрах з урахуванням вибіркових навчальних дисциплін визначається після обрання навчальних дисциплін здобувачами вищої освіти </w:t>
      </w:r>
    </w:p>
    <w:p w:rsidR="000A5FFB" w:rsidRDefault="000A5FFB" w:rsidP="00FA5778">
      <w:pPr>
        <w:ind w:firstLine="567"/>
        <w:jc w:val="both"/>
        <w:rPr>
          <w:b/>
        </w:rPr>
      </w:pPr>
    </w:p>
    <w:p w:rsidR="000A5FFB" w:rsidRPr="006671AA" w:rsidRDefault="000A5FFB" w:rsidP="00875D8D">
      <w:pPr>
        <w:pStyle w:val="1"/>
        <w:spacing w:before="0"/>
        <w:ind w:left="0"/>
        <w:jc w:val="center"/>
        <w:rPr>
          <w:rFonts w:ascii="Times New Roman" w:hAnsi="Times New Roman"/>
          <w:bCs/>
          <w:iCs/>
          <w:caps/>
          <w:kern w:val="32"/>
          <w:szCs w:val="28"/>
          <w:lang w:eastAsia="ja-JP"/>
        </w:rPr>
      </w:pPr>
      <w:r w:rsidRPr="009D3BB2">
        <w:rPr>
          <w:rFonts w:ascii="Times New Roman" w:hAnsi="Times New Roman"/>
          <w:bCs/>
          <w:iCs/>
          <w:caps/>
          <w:kern w:val="32"/>
          <w:szCs w:val="28"/>
          <w:lang w:val="uk-UA" w:eastAsia="ja-JP"/>
        </w:rPr>
        <w:br w:type="column"/>
      </w:r>
      <w:r w:rsidRPr="006671AA">
        <w:rPr>
          <w:rFonts w:ascii="Times New Roman" w:hAnsi="Times New Roman"/>
          <w:bCs/>
          <w:iCs/>
          <w:caps/>
          <w:kern w:val="32"/>
          <w:szCs w:val="28"/>
          <w:lang w:eastAsia="ja-JP"/>
        </w:rPr>
        <w:lastRenderedPageBreak/>
        <w:t>7. мАТРИЦІ ВІДПОВІДНОСТІ</w:t>
      </w:r>
      <w:bookmarkEnd w:id="25"/>
    </w:p>
    <w:p w:rsidR="000A5FFB" w:rsidRDefault="000A5FFB" w:rsidP="00B63238">
      <w:pPr>
        <w:jc w:val="both"/>
        <w:rPr>
          <w:rFonts w:ascii="Times New Roman" w:hAnsi="Times New Roman"/>
          <w:sz w:val="28"/>
          <w:szCs w:val="28"/>
        </w:rPr>
      </w:pPr>
      <w:r w:rsidRPr="00C62BFF">
        <w:rPr>
          <w:rFonts w:ascii="Times New Roman" w:hAnsi="Times New Roman"/>
          <w:sz w:val="28"/>
          <w:szCs w:val="28"/>
        </w:rPr>
        <w:t xml:space="preserve">Матриця відповідності визначених освітньою програмою компетентностей компонентам освітньої програми </w:t>
      </w:r>
    </w:p>
    <w:tbl>
      <w:tblPr>
        <w:tblW w:w="9728" w:type="dxa"/>
        <w:jc w:val="center"/>
        <w:tblLook w:val="00A0"/>
      </w:tblPr>
      <w:tblGrid>
        <w:gridCol w:w="506"/>
        <w:gridCol w:w="1563"/>
        <w:gridCol w:w="567"/>
        <w:gridCol w:w="613"/>
        <w:gridCol w:w="725"/>
        <w:gridCol w:w="724"/>
        <w:gridCol w:w="724"/>
        <w:gridCol w:w="724"/>
        <w:gridCol w:w="724"/>
        <w:gridCol w:w="716"/>
        <w:gridCol w:w="694"/>
        <w:gridCol w:w="724"/>
        <w:gridCol w:w="724"/>
      </w:tblGrid>
      <w:tr w:rsidR="000A5FFB" w:rsidRPr="004D1F33" w:rsidTr="00504BEA">
        <w:trPr>
          <w:trHeight w:val="288"/>
          <w:jc w:val="center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5FFB" w:rsidRPr="004D1F33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З1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365084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Ф2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Ф3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Ф4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С3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textDirection w:val="btLr"/>
            <w:vAlign w:val="center"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Компетентності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365084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236FD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236FDB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236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236FD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236FDB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236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236F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236FDB">
            <w:pPr>
              <w:tabs>
                <w:tab w:val="left" w:pos="180"/>
                <w:tab w:val="center" w:pos="28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365084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365084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tabs>
                <w:tab w:val="left" w:pos="180"/>
                <w:tab w:val="center" w:pos="28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5FFB" w:rsidRPr="001E3C81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5FFB" w:rsidRPr="004D1F33" w:rsidTr="00504BE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1E3C81" w:rsidRDefault="000A5FFB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857FBD" w:rsidRDefault="000A5FFB" w:rsidP="00596C57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36508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1E3C81" w:rsidRDefault="000A5FFB" w:rsidP="00596C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365084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4D1F33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5FFB" w:rsidRPr="004D1F33" w:rsidRDefault="000A5FFB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A5FFB" w:rsidRDefault="000A5FFB" w:rsidP="00B63238">
      <w:pPr>
        <w:jc w:val="both"/>
        <w:rPr>
          <w:rFonts w:ascii="Times New Roman" w:hAnsi="Times New Roman"/>
          <w:sz w:val="28"/>
          <w:szCs w:val="28"/>
        </w:rPr>
      </w:pPr>
    </w:p>
    <w:p w:rsidR="000A5FFB" w:rsidRDefault="000A5FFB" w:rsidP="00B63238">
      <w:pPr>
        <w:jc w:val="both"/>
        <w:rPr>
          <w:rFonts w:ascii="Times New Roman" w:hAnsi="Times New Roman"/>
          <w:sz w:val="28"/>
          <w:szCs w:val="28"/>
        </w:rPr>
      </w:pPr>
      <w:r w:rsidRPr="00C62BFF">
        <w:rPr>
          <w:rFonts w:ascii="Times New Roman" w:hAnsi="Times New Roman"/>
          <w:sz w:val="28"/>
          <w:szCs w:val="28"/>
        </w:rPr>
        <w:t>Матриця відповідності результатів навчання компонентам освітньої програми</w:t>
      </w:r>
    </w:p>
    <w:tbl>
      <w:tblPr>
        <w:tblW w:w="10273" w:type="dxa"/>
        <w:jc w:val="center"/>
        <w:tblLook w:val="00A0"/>
      </w:tblPr>
      <w:tblGrid>
        <w:gridCol w:w="506"/>
        <w:gridCol w:w="1792"/>
        <w:gridCol w:w="724"/>
        <w:gridCol w:w="725"/>
        <w:gridCol w:w="726"/>
        <w:gridCol w:w="725"/>
        <w:gridCol w:w="725"/>
        <w:gridCol w:w="725"/>
        <w:gridCol w:w="725"/>
        <w:gridCol w:w="725"/>
        <w:gridCol w:w="725"/>
        <w:gridCol w:w="725"/>
        <w:gridCol w:w="725"/>
      </w:tblGrid>
      <w:tr w:rsidR="000A5FFB" w:rsidRPr="004D1F33" w:rsidTr="00504BEA">
        <w:trPr>
          <w:trHeight w:val="288"/>
          <w:jc w:val="center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A5FFB" w:rsidRPr="004D1F33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З1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00606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textDirection w:val="btLr"/>
            <w:vAlign w:val="center"/>
          </w:tcPr>
          <w:p w:rsidR="000A5FFB" w:rsidRPr="004D1F33" w:rsidRDefault="000A5FFB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Результати навчання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D1F33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D1F33" w:rsidRDefault="000A5FFB" w:rsidP="00EA25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13F88" w:rsidRDefault="000A5FFB" w:rsidP="00A079D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D1F33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D1F33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tabs>
                <w:tab w:val="left" w:pos="180"/>
                <w:tab w:val="center" w:pos="28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D1F33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DC6716" w:rsidRDefault="000A5FFB" w:rsidP="00A07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7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D1F33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tabs>
                <w:tab w:val="left" w:pos="180"/>
                <w:tab w:val="center" w:pos="28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D1F33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4D1F33" w:rsidRDefault="000A5FFB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EA2542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DC6716" w:rsidRDefault="000A5FFB" w:rsidP="00A07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7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EA2542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EA2542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DB26DC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DB26DC">
              <w:rPr>
                <w:rFonts w:ascii="Times New Roman" w:hAnsi="Times New Roman"/>
                <w:iCs/>
                <w:sz w:val="24"/>
                <w:szCs w:val="24"/>
              </w:rPr>
              <w:t>РН12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DB26DC" w:rsidRDefault="000A5FFB" w:rsidP="00A079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6D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EA2542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РН13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EA2542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РН14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EA2542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EA2542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EA2542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РН17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5FFB" w:rsidRPr="004D1F33" w:rsidTr="00A079DA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5FFB" w:rsidRPr="004D1F33" w:rsidRDefault="000A5FFB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FB" w:rsidRPr="00EA2542" w:rsidRDefault="000A5FFB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5FFB" w:rsidRPr="004D1F33" w:rsidRDefault="000A5FFB" w:rsidP="00A079D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A5FFB" w:rsidRPr="00C62BFF" w:rsidRDefault="000A5FFB" w:rsidP="00716FE6">
      <w:pPr>
        <w:rPr>
          <w:rFonts w:ascii="Calibri" w:hAnsi="Calibri"/>
          <w:lang w:eastAsia="ja-JP"/>
        </w:rPr>
        <w:sectPr w:rsidR="000A5FFB" w:rsidRPr="00C62BFF" w:rsidSect="00E36D0D">
          <w:headerReference w:type="even" r:id="rId10"/>
          <w:headerReference w:type="default" r:id="rId11"/>
          <w:headerReference w:type="first" r:id="rId12"/>
          <w:pgSz w:w="11907" w:h="16840"/>
          <w:pgMar w:top="1134" w:right="1134" w:bottom="1134" w:left="1134" w:header="680" w:footer="680" w:gutter="0"/>
          <w:pgNumType w:start="1"/>
          <w:cols w:space="720"/>
          <w:docGrid w:linePitch="354"/>
        </w:sectPr>
      </w:pPr>
    </w:p>
    <w:p w:rsidR="000A5FFB" w:rsidRDefault="000A5FFB" w:rsidP="00354AC0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eastAsia="ja-JP"/>
        </w:rPr>
      </w:pPr>
      <w:bookmarkStart w:id="26" w:name="_Toc33197377"/>
      <w:r w:rsidRPr="00C62BFF">
        <w:rPr>
          <w:rFonts w:ascii="Times New Roman" w:hAnsi="Times New Roman"/>
          <w:b w:val="0"/>
          <w:iCs/>
          <w:caps/>
          <w:kern w:val="32"/>
          <w:szCs w:val="28"/>
          <w:lang w:eastAsia="ja-JP"/>
        </w:rPr>
        <w:lastRenderedPageBreak/>
        <w:t>8 ПРИКІНЦЕВІ ПОЛОЖЕННЯ</w:t>
      </w:r>
      <w:bookmarkEnd w:id="26"/>
    </w:p>
    <w:p w:rsidR="000A5FFB" w:rsidRPr="00E179C7" w:rsidRDefault="000A5FFB" w:rsidP="00E179C7">
      <w:pPr>
        <w:rPr>
          <w:lang w:eastAsia="ja-JP"/>
        </w:rPr>
      </w:pPr>
    </w:p>
    <w:p w:rsidR="000A5FFB" w:rsidRPr="00B7458C" w:rsidRDefault="000A5FFB" w:rsidP="00E179C7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B7458C">
        <w:rPr>
          <w:rFonts w:ascii="Times New Roman" w:hAnsi="Times New Roman"/>
          <w:bCs/>
          <w:sz w:val="28"/>
          <w:szCs w:val="28"/>
        </w:rPr>
        <w:t>Програма розроблена з урахуванням нормативних та інструктивних матеріалів міжнародного, галузевого та державного рівнів:</w:t>
      </w:r>
    </w:p>
    <w:p w:rsidR="000A5FFB" w:rsidRPr="00B7458C" w:rsidRDefault="000A5FFB" w:rsidP="00E179C7">
      <w:pPr>
        <w:numPr>
          <w:ilvl w:val="0"/>
          <w:numId w:val="8"/>
        </w:numPr>
        <w:tabs>
          <w:tab w:val="left" w:pos="0"/>
        </w:tabs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B7458C">
        <w:rPr>
          <w:rFonts w:ascii="Times New Roman" w:hAnsi="Times New Roman"/>
          <w:bCs/>
          <w:sz w:val="28"/>
          <w:szCs w:val="28"/>
        </w:rPr>
        <w:t xml:space="preserve">Положення про акредитацію освітніх програм, за якими здійснюється підготовка здобувачів вищої освіти, затверджене Наказом Міністерства освіти і науки України від 11 липня 2019 року № 977. Зареєстровано в Міністерстві юстиції України 08 серпня 2019 р. за № 880/33851. </w:t>
      </w:r>
      <w:r w:rsidRPr="00B7458C">
        <w:rPr>
          <w:rFonts w:ascii="Times New Roman" w:hAnsi="Times New Roman"/>
          <w:sz w:val="28"/>
          <w:szCs w:val="28"/>
        </w:rPr>
        <w:t>[Електронний ресурс]. – Режим доступу</w:t>
      </w:r>
      <w:r w:rsidR="000B0843">
        <w:rPr>
          <w:rFonts w:ascii="Times New Roman" w:hAnsi="Times New Roman"/>
          <w:sz w:val="28"/>
          <w:szCs w:val="28"/>
        </w:rPr>
        <w:t>:</w:t>
      </w:r>
      <w:r w:rsidRPr="00B7458C">
        <w:rPr>
          <w:rFonts w:ascii="Times New Roman" w:hAnsi="Times New Roman"/>
          <w:sz w:val="28"/>
          <w:szCs w:val="28"/>
        </w:rPr>
        <w:t xml:space="preserve"> </w:t>
      </w:r>
      <w:r w:rsidRPr="00E179C7">
        <w:rPr>
          <w:rFonts w:ascii="Times New Roman" w:hAnsi="Times New Roman"/>
          <w:sz w:val="28"/>
          <w:szCs w:val="28"/>
        </w:rPr>
        <w:t>https://zakon.rada.gov.ua/laws/show/z0880-19</w:t>
      </w:r>
    </w:p>
    <w:p w:rsidR="000A5FFB" w:rsidRPr="00B7458C" w:rsidRDefault="000A5FFB" w:rsidP="00E179C7">
      <w:pPr>
        <w:numPr>
          <w:ilvl w:val="0"/>
          <w:numId w:val="8"/>
        </w:numPr>
        <w:tabs>
          <w:tab w:val="left" w:pos="0"/>
        </w:tabs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B7458C">
        <w:rPr>
          <w:rFonts w:ascii="Times New Roman" w:hAnsi="Times New Roman"/>
          <w:bCs/>
          <w:sz w:val="28"/>
          <w:szCs w:val="28"/>
        </w:rPr>
        <w:t xml:space="preserve">Критерії оцінювання якості освітньої програми. Додаток до Положення про акредитацію освітніх програм, за якими здійснюється підготовка здобувачів вищої освіти (пункт 6 розділу І). </w:t>
      </w:r>
      <w:r w:rsidRPr="00B7458C">
        <w:rPr>
          <w:rFonts w:ascii="Times New Roman" w:hAnsi="Times New Roman"/>
          <w:sz w:val="28"/>
          <w:szCs w:val="28"/>
        </w:rPr>
        <w:t>[Елект</w:t>
      </w:r>
      <w:r w:rsidR="000B0843">
        <w:rPr>
          <w:rFonts w:ascii="Times New Roman" w:hAnsi="Times New Roman"/>
          <w:sz w:val="28"/>
          <w:szCs w:val="28"/>
        </w:rPr>
        <w:t>ронний ресурс]. – Режим доступу</w:t>
      </w:r>
      <w:r w:rsidRPr="00B7458C">
        <w:rPr>
          <w:rFonts w:ascii="Times New Roman" w:hAnsi="Times New Roman"/>
          <w:sz w:val="28"/>
          <w:szCs w:val="28"/>
        </w:rPr>
        <w:t xml:space="preserve">: </w:t>
      </w:r>
      <w:r w:rsidRPr="00E179C7">
        <w:rPr>
          <w:rFonts w:ascii="Times New Roman" w:hAnsi="Times New Roman"/>
          <w:sz w:val="28"/>
          <w:szCs w:val="28"/>
        </w:rPr>
        <w:t>https://naqa.gov.ua/wp-content/uploads/2019/09/Критерії.pdf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0A5FFB" w:rsidRPr="00B7458C" w:rsidRDefault="000A5FFB" w:rsidP="00E179C7">
      <w:pPr>
        <w:numPr>
          <w:ilvl w:val="0"/>
          <w:numId w:val="8"/>
        </w:numPr>
        <w:tabs>
          <w:tab w:val="left" w:pos="0"/>
        </w:tabs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B7458C">
        <w:rPr>
          <w:rFonts w:ascii="Times New Roman" w:hAnsi="Times New Roman"/>
          <w:bCs/>
          <w:sz w:val="28"/>
          <w:szCs w:val="28"/>
        </w:rPr>
        <w:t xml:space="preserve">Квіт Сергій. </w:t>
      </w:r>
      <w:r w:rsidRPr="00B7458C">
        <w:rPr>
          <w:rFonts w:ascii="Times New Roman" w:hAnsi="Times New Roman"/>
          <w:sz w:val="28"/>
          <w:szCs w:val="28"/>
        </w:rPr>
        <w:t>Дорожня карта реформування вищої освіти України. Освітня політика. Портал громадських експертів. [Електронний ресурс]. – Режим доступу: http://education-ua.org/ua/articles/1159-dorozhnya-karta-reformuvannya-vishchoji-osviti-ukrajini.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bookmarkStart w:id="27" w:name="_Hlk30655353"/>
      <w:r w:rsidRPr="00B7458C">
        <w:rPr>
          <w:rFonts w:ascii="Times New Roman" w:hAnsi="Times New Roman"/>
          <w:bCs/>
          <w:sz w:val="28"/>
          <w:szCs w:val="28"/>
        </w:rPr>
        <w:t>Глосарій. Національне агентство із забезпечення якості вищої освіти. [</w:t>
      </w:r>
      <w:r w:rsidRPr="00B7458C">
        <w:rPr>
          <w:rFonts w:ascii="Times New Roman" w:hAnsi="Times New Roman"/>
          <w:sz w:val="28"/>
          <w:szCs w:val="28"/>
        </w:rPr>
        <w:t xml:space="preserve">Електронний ресурс]. – Режим доступу: </w:t>
      </w:r>
      <w:bookmarkEnd w:id="27"/>
      <w:r w:rsidRPr="00E179C7">
        <w:rPr>
          <w:rFonts w:ascii="Times New Roman" w:hAnsi="Times New Roman"/>
          <w:sz w:val="28"/>
          <w:szCs w:val="28"/>
        </w:rPr>
        <w:t>https://naqa.gov.ua/wp-content/uploads/2020/01/%d0%93%d0%bb%d0%be%d1%81%d0%b0%d1%80%d1%96%d0%b9.pdf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Довідник користувача ЄКТС [Електронний ресурс]. URL: </w:t>
      </w:r>
      <w:r w:rsidRPr="00E179C7">
        <w:rPr>
          <w:rFonts w:ascii="Times New Roman" w:hAnsi="Times New Roman"/>
          <w:sz w:val="28"/>
          <w:szCs w:val="28"/>
        </w:rPr>
        <w:t>http://mdu.in.ua/Ucheb/dovidnik_koristuvacha_ekts.pdf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Закон України «Про вищу освіту» [Електронний ресурс]. URL: </w:t>
      </w:r>
      <w:r w:rsidRPr="00E179C7">
        <w:rPr>
          <w:rFonts w:ascii="Times New Roman" w:hAnsi="Times New Roman"/>
          <w:sz w:val="28"/>
          <w:szCs w:val="28"/>
        </w:rPr>
        <w:t>https://zakon.rada.gov.ua/laws/show/1556-18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Закон України «Про освіту» [Електронний ресурс]. URL: </w:t>
      </w:r>
      <w:r w:rsidRPr="00E179C7">
        <w:rPr>
          <w:rFonts w:ascii="Times New Roman" w:hAnsi="Times New Roman"/>
          <w:sz w:val="28"/>
          <w:szCs w:val="28"/>
        </w:rPr>
        <w:t>https://zakon.rada.gov.ua/laws/show/2145-19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Лист Міністерства освіти і науки України від 28.04.2017 № 1/9–239 щодо використання у роботі закладів вищої освіти примірних зразків освітніх програм.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Методичні рекомендації щодо розроблення стандартів вищої освіти, затверджених наказом Міністерства освіти і науки України від 01.06.2016 № 600 (зі змінами)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Стандарт вищої освіти </w:t>
      </w:r>
      <w:r>
        <w:rPr>
          <w:rFonts w:ascii="Times New Roman" w:hAnsi="Times New Roman"/>
          <w:sz w:val="28"/>
          <w:szCs w:val="28"/>
        </w:rPr>
        <w:t xml:space="preserve">за спеціальністю 051 </w:t>
      </w:r>
      <w:r w:rsidRPr="00B7458C">
        <w:rPr>
          <w:rFonts w:ascii="Times New Roman" w:hAnsi="Times New Roman"/>
          <w:sz w:val="28"/>
          <w:szCs w:val="28"/>
        </w:rPr>
        <w:t>Економіка</w:t>
      </w:r>
      <w:r>
        <w:rPr>
          <w:rFonts w:ascii="Times New Roman" w:hAnsi="Times New Roman"/>
          <w:sz w:val="28"/>
          <w:szCs w:val="28"/>
        </w:rPr>
        <w:t xml:space="preserve"> галузі знань 05 «Соціальні та поведінкові науки» для другого (магістерського) рівня вищої освіти</w:t>
      </w:r>
      <w:r w:rsidRPr="00B7458C">
        <w:rPr>
          <w:rFonts w:ascii="Times New Roman" w:hAnsi="Times New Roman"/>
          <w:sz w:val="28"/>
          <w:szCs w:val="28"/>
        </w:rPr>
        <w:t>. СВО-20</w:t>
      </w:r>
      <w:r>
        <w:rPr>
          <w:rFonts w:ascii="Times New Roman" w:hAnsi="Times New Roman"/>
          <w:sz w:val="28"/>
          <w:szCs w:val="28"/>
        </w:rPr>
        <w:t>20</w:t>
      </w:r>
      <w:r w:rsidRPr="00B7458C">
        <w:rPr>
          <w:rFonts w:ascii="Times New Roman" w:hAnsi="Times New Roman"/>
          <w:sz w:val="28"/>
          <w:szCs w:val="28"/>
        </w:rPr>
        <w:t>. – К.: МОН України, 20</w:t>
      </w:r>
      <w:r>
        <w:rPr>
          <w:rFonts w:ascii="Times New Roman" w:hAnsi="Times New Roman"/>
          <w:sz w:val="28"/>
          <w:szCs w:val="28"/>
        </w:rPr>
        <w:t>20</w:t>
      </w:r>
      <w:r w:rsidRPr="00B7458C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16</w:t>
      </w:r>
      <w:r w:rsidRPr="00B7458C">
        <w:rPr>
          <w:rFonts w:ascii="Times New Roman" w:hAnsi="Times New Roman"/>
          <w:sz w:val="28"/>
          <w:szCs w:val="28"/>
        </w:rPr>
        <w:t xml:space="preserve"> с. 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Постанова Кабінету Міністрів України від 30 грудня 2015 р. № 1187 «Ліцензійні умови провадження освітньої діяльності закладів освіти». </w:t>
      </w:r>
      <w:r w:rsidRPr="00E179C7">
        <w:rPr>
          <w:rFonts w:ascii="Times New Roman" w:hAnsi="Times New Roman"/>
          <w:sz w:val="28"/>
          <w:szCs w:val="28"/>
        </w:rPr>
        <w:t>http://zakon5.rada.gov.ua/laws/show/1187-2015-п/page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Лист Міністерства освіти і науки України від 05.06.2018 № 1/9–377 щодо надання роз’яснень стосовно освітніх програм.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Стратегія розвитку Національного технічного університету «Дніпровська політехніка» / Нац. тех</w:t>
      </w:r>
      <w:r>
        <w:rPr>
          <w:rFonts w:ascii="Times New Roman" w:hAnsi="Times New Roman"/>
          <w:sz w:val="28"/>
          <w:szCs w:val="28"/>
        </w:rPr>
        <w:t>н</w:t>
      </w:r>
      <w:r w:rsidRPr="00B7458C">
        <w:rPr>
          <w:rFonts w:ascii="Times New Roman" w:hAnsi="Times New Roman"/>
          <w:sz w:val="28"/>
          <w:szCs w:val="28"/>
        </w:rPr>
        <w:t>. ун-т «Дніпровська політехніка». – Дніпро: НТУ «ДП», 2019. – 7 с.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lastRenderedPageBreak/>
        <w:t>Положення про організацію атестації здобувачів вищої освіти НТУ «Дніпровська політехніка» / М-во освіти і науки України, Нац. техн. ун-т. – Д. : НТУ «ДП», 2018. – 40 с.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Положення про організацію освітнього процесу Національного технічного університету «Дніпровська політехніка» / Мін-во освіти і науки України, Нац. техн. ун-т. – Д.: НТУ «ДП», 2019. – 53 с.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Положення про оцінювання результатів навчання здобувачів вищої ос</w:t>
      </w:r>
      <w:r>
        <w:rPr>
          <w:rFonts w:ascii="Times New Roman" w:hAnsi="Times New Roman"/>
          <w:sz w:val="28"/>
          <w:szCs w:val="28"/>
        </w:rPr>
        <w:t>ві</w:t>
      </w:r>
      <w:r w:rsidRPr="00B7458C">
        <w:rPr>
          <w:rFonts w:ascii="Times New Roman" w:hAnsi="Times New Roman"/>
          <w:sz w:val="28"/>
          <w:szCs w:val="28"/>
        </w:rPr>
        <w:t>ти / Нац. те</w:t>
      </w:r>
      <w:r>
        <w:rPr>
          <w:rFonts w:ascii="Times New Roman" w:hAnsi="Times New Roman"/>
          <w:sz w:val="28"/>
          <w:szCs w:val="28"/>
        </w:rPr>
        <w:t>хн</w:t>
      </w:r>
      <w:r w:rsidRPr="00B7458C">
        <w:rPr>
          <w:rFonts w:ascii="Times New Roman" w:hAnsi="Times New Roman"/>
          <w:sz w:val="28"/>
          <w:szCs w:val="28"/>
        </w:rPr>
        <w:t>. ун-т «Дніпровська політехніка». – Дніпро: НТУ «ДП», 2018. – 26 с.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Положення про систему запобігання та виявлення плагіату у Національному технічному університеті «Дніпровська політехніка». –  Дніпро, НТУ «ДП», 2018. - 14 с.</w:t>
      </w:r>
    </w:p>
    <w:p w:rsidR="000A5FFB" w:rsidRPr="00B7458C" w:rsidRDefault="000A5FFB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Положення про формування переліку та обрання навчальних дисциплін студентами НТУ «Дніпровська політехніка» / Нац. те</w:t>
      </w:r>
      <w:r>
        <w:rPr>
          <w:rFonts w:ascii="Times New Roman" w:hAnsi="Times New Roman"/>
          <w:sz w:val="28"/>
          <w:szCs w:val="28"/>
        </w:rPr>
        <w:t>хн</w:t>
      </w:r>
      <w:r w:rsidRPr="00B7458C">
        <w:rPr>
          <w:rFonts w:ascii="Times New Roman" w:hAnsi="Times New Roman"/>
          <w:sz w:val="28"/>
          <w:szCs w:val="28"/>
        </w:rPr>
        <w:t>. ун-т «Дніпровська політехніка». – Дніпро, НТУ «ДП», 2020. - 13 с.</w:t>
      </w:r>
    </w:p>
    <w:p w:rsidR="000A5FFB" w:rsidRPr="00B7458C" w:rsidRDefault="000A5FFB" w:rsidP="00E179C7">
      <w:pPr>
        <w:widowControl w:val="0"/>
        <w:tabs>
          <w:tab w:val="left" w:pos="0"/>
          <w:tab w:val="left" w:pos="852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:rsidR="000A5FFB" w:rsidRPr="00B7458C" w:rsidRDefault="000A5FFB" w:rsidP="00E179C7">
      <w:pPr>
        <w:widowControl w:val="0"/>
        <w:tabs>
          <w:tab w:val="left" w:pos="0"/>
          <w:tab w:val="left" w:pos="852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:rsidR="000A5FFB" w:rsidRPr="00B7458C" w:rsidRDefault="000A5FFB" w:rsidP="00E179C7">
      <w:pPr>
        <w:suppressLineNumbers/>
        <w:tabs>
          <w:tab w:val="left" w:pos="0"/>
          <w:tab w:val="left" w:pos="18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bookmarkStart w:id="28" w:name="_Hlk45145478"/>
      <w:r w:rsidRPr="00B7458C">
        <w:rPr>
          <w:rFonts w:ascii="Times New Roman" w:hAnsi="Times New Roman"/>
          <w:bCs/>
          <w:sz w:val="28"/>
          <w:szCs w:val="28"/>
        </w:rPr>
        <w:t xml:space="preserve">Освітня програма </w:t>
      </w:r>
      <w:r w:rsidRPr="00B7458C">
        <w:rPr>
          <w:rFonts w:ascii="Times New Roman" w:hAnsi="Times New Roman"/>
          <w:sz w:val="28"/>
          <w:szCs w:val="28"/>
        </w:rPr>
        <w:t>оприлюднюється на сайті університету до початку прийому студентів на навчання.</w:t>
      </w:r>
    </w:p>
    <w:p w:rsidR="000A5FFB" w:rsidRPr="00B7458C" w:rsidRDefault="000A5FFB" w:rsidP="00E179C7">
      <w:pPr>
        <w:suppressLineNumbers/>
        <w:tabs>
          <w:tab w:val="left" w:pos="0"/>
          <w:tab w:val="left" w:pos="18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Освітня програма поширюється на всі кафедри університету та вво</w:t>
      </w:r>
      <w:r>
        <w:rPr>
          <w:rFonts w:ascii="Times New Roman" w:hAnsi="Times New Roman"/>
          <w:sz w:val="28"/>
          <w:szCs w:val="28"/>
        </w:rPr>
        <w:t>диться в дію з 1-го вересня 2021</w:t>
      </w:r>
      <w:r w:rsidRPr="00B7458C">
        <w:rPr>
          <w:rFonts w:ascii="Times New Roman" w:hAnsi="Times New Roman"/>
          <w:sz w:val="28"/>
          <w:szCs w:val="28"/>
        </w:rPr>
        <w:t xml:space="preserve"> року.</w:t>
      </w:r>
    </w:p>
    <w:p w:rsidR="000A5FFB" w:rsidRPr="00B7458C" w:rsidRDefault="000A5FFB" w:rsidP="00E179C7">
      <w:pPr>
        <w:suppressLineNumbers/>
        <w:tabs>
          <w:tab w:val="left" w:pos="0"/>
          <w:tab w:val="left" w:pos="18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Освітня програма підлягає перегляду та доопрацюванню відповідно до змін нормативної бази України в сфері вищої освіти, але не рідше одного разу на рік</w:t>
      </w:r>
      <w:r>
        <w:rPr>
          <w:rFonts w:ascii="Times New Roman" w:hAnsi="Times New Roman"/>
          <w:sz w:val="28"/>
          <w:szCs w:val="28"/>
        </w:rPr>
        <w:t>.</w:t>
      </w:r>
    </w:p>
    <w:p w:rsidR="000A5FFB" w:rsidRPr="00B7458C" w:rsidRDefault="000A5FFB" w:rsidP="00E179C7">
      <w:pPr>
        <w:suppressLineNumbers/>
        <w:tabs>
          <w:tab w:val="left" w:pos="0"/>
          <w:tab w:val="left" w:pos="18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Відповідальність за </w:t>
      </w:r>
      <w:r w:rsidRPr="000026B8">
        <w:rPr>
          <w:rFonts w:ascii="Times New Roman" w:hAnsi="Times New Roman"/>
          <w:sz w:val="28"/>
          <w:szCs w:val="28"/>
        </w:rPr>
        <w:t>якість та унікальні конкурентні переваги освітньої програми несе гарант освітньої програми</w:t>
      </w:r>
      <w:r w:rsidRPr="00B7458C">
        <w:rPr>
          <w:rFonts w:ascii="Times New Roman" w:hAnsi="Times New Roman"/>
          <w:sz w:val="28"/>
          <w:szCs w:val="28"/>
        </w:rPr>
        <w:t>.</w:t>
      </w:r>
    </w:p>
    <w:bookmarkEnd w:id="28"/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Pr="009E0760" w:rsidRDefault="000A5FFB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A5FFB" w:rsidRDefault="000A5FFB" w:rsidP="009E0760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b/>
          <w:sz w:val="28"/>
          <w:szCs w:val="28"/>
        </w:rPr>
      </w:pPr>
      <w:r w:rsidRPr="00A36967">
        <w:rPr>
          <w:rFonts w:ascii="Times New Roman" w:hAnsi="Times New Roman"/>
          <w:b/>
          <w:sz w:val="28"/>
          <w:szCs w:val="28"/>
        </w:rPr>
        <w:lastRenderedPageBreak/>
        <w:t>Навчальне видання</w:t>
      </w:r>
    </w:p>
    <w:p w:rsidR="000A5FFB" w:rsidRPr="00A36967" w:rsidRDefault="000A5FFB" w:rsidP="00EA4C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b/>
          <w:sz w:val="28"/>
          <w:szCs w:val="28"/>
        </w:rPr>
      </w:pPr>
      <w:r w:rsidRPr="00A36967">
        <w:rPr>
          <w:rFonts w:ascii="Times New Roman" w:hAnsi="Times New Roman"/>
          <w:b/>
          <w:sz w:val="28"/>
          <w:szCs w:val="28"/>
        </w:rPr>
        <w:t>Розробники:</w:t>
      </w: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Пілова Катерина Петрівна</w:t>
      </w: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 w:rsidRPr="00A36967">
        <w:rPr>
          <w:rFonts w:ascii="Times New Roman" w:hAnsi="Times New Roman"/>
          <w:sz w:val="28"/>
          <w:szCs w:val="28"/>
        </w:rPr>
        <w:t>Шаповал Валентина Михайлівна</w:t>
      </w: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 w:rsidRPr="00A36967">
        <w:rPr>
          <w:rFonts w:ascii="Times New Roman" w:hAnsi="Times New Roman"/>
          <w:sz w:val="28"/>
          <w:szCs w:val="28"/>
        </w:rPr>
        <w:t>Герасименко Тетяна Володимирівна</w:t>
      </w: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 w:rsidRPr="00A36967">
        <w:rPr>
          <w:rFonts w:ascii="Times New Roman" w:hAnsi="Times New Roman"/>
          <w:sz w:val="28"/>
          <w:szCs w:val="28"/>
        </w:rPr>
        <w:t>Бондаренко Людмила Анатоліївна</w:t>
      </w: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Горбунов Родіон Олександрович</w:t>
      </w: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Шахова Інна Анатоліївна</w:t>
      </w: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b/>
          <w:sz w:val="28"/>
          <w:szCs w:val="28"/>
        </w:rPr>
      </w:pPr>
      <w:r w:rsidRPr="00A36967">
        <w:rPr>
          <w:rFonts w:ascii="Times New Roman" w:hAnsi="Times New Roman"/>
          <w:b/>
          <w:sz w:val="28"/>
          <w:szCs w:val="28"/>
        </w:rPr>
        <w:t xml:space="preserve">Освітньо-професійна програма  </w:t>
      </w:r>
      <w:r>
        <w:rPr>
          <w:rFonts w:ascii="Times New Roman" w:hAnsi="Times New Roman"/>
          <w:b/>
          <w:sz w:val="28"/>
          <w:szCs w:val="28"/>
        </w:rPr>
        <w:t>магістра</w:t>
      </w: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051</w:t>
      </w:r>
      <w:r w:rsidRPr="00A3696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Економіка</w:t>
      </w:r>
      <w:r w:rsidRPr="00A36967">
        <w:rPr>
          <w:rFonts w:ascii="Times New Roman" w:hAnsi="Times New Roman"/>
          <w:sz w:val="28"/>
          <w:szCs w:val="28"/>
        </w:rPr>
        <w:t>»</w:t>
      </w: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 w:rsidRPr="00A36967">
        <w:rPr>
          <w:rFonts w:ascii="Times New Roman" w:hAnsi="Times New Roman"/>
          <w:sz w:val="28"/>
          <w:szCs w:val="28"/>
        </w:rPr>
        <w:t>Електронний ресурс</w:t>
      </w: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Pr="00A36967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Видано</w:t>
      </w: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Національному технічному університеті</w:t>
      </w: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«Дніпровська політехніка».</w:t>
      </w:r>
    </w:p>
    <w:p w:rsidR="000A5FFB" w:rsidRDefault="000A5FFB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Свідоцтво про внесення до Державного реєстру ДК № 1842 від 11.06.2004.</w:t>
      </w:r>
    </w:p>
    <w:p w:rsidR="000A5FFB" w:rsidRPr="00A36967" w:rsidRDefault="000A5FFB" w:rsidP="00EA4C7B">
      <w:pPr>
        <w:tabs>
          <w:tab w:val="left" w:pos="0"/>
        </w:tabs>
        <w:spacing w:line="276" w:lineRule="auto"/>
        <w:ind w:firstLine="720"/>
        <w:jc w:val="center"/>
        <w:rPr>
          <w:rFonts w:ascii="Times New Roman" w:hAnsi="Times New Roman" w:cs="Calibri"/>
          <w:bCs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49005, м. Дніпро, просп. Дмитра Яворницького, 19.</w:t>
      </w:r>
    </w:p>
    <w:p w:rsidR="000A5FFB" w:rsidRPr="00EA4C7B" w:rsidRDefault="000A5FFB" w:rsidP="00EA4C7B">
      <w:pPr>
        <w:jc w:val="center"/>
        <w:rPr>
          <w:rFonts w:ascii="Times New Roman" w:hAnsi="Times New Roman"/>
          <w:bCs/>
          <w:sz w:val="28"/>
          <w:szCs w:val="28"/>
        </w:rPr>
      </w:pPr>
    </w:p>
    <w:sectPr w:rsidR="000A5FFB" w:rsidRPr="00EA4C7B" w:rsidSect="00DC7011">
      <w:pgSz w:w="11907" w:h="16840"/>
      <w:pgMar w:top="1134" w:right="1134" w:bottom="1134" w:left="1134" w:header="680" w:footer="680" w:gutter="0"/>
      <w:cols w:space="720"/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C52" w:rsidRDefault="002C1C52">
      <w:r>
        <w:separator/>
      </w:r>
    </w:p>
  </w:endnote>
  <w:endnote w:type="continuationSeparator" w:id="1">
    <w:p w:rsidR="002C1C52" w:rsidRDefault="002C1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ntiqua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1251 Time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 CYR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altName w:val="GOST Type AU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cademy 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C52" w:rsidRDefault="002C1C52">
      <w:r>
        <w:separator/>
      </w:r>
    </w:p>
  </w:footnote>
  <w:footnote w:type="continuationSeparator" w:id="1">
    <w:p w:rsidR="002C1C52" w:rsidRDefault="002C1C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8B9" w:rsidRDefault="008B6E13">
    <w:pPr>
      <w:framePr w:wrap="around" w:vAnchor="text" w:hAnchor="margin" w:xAlign="center" w:y="1"/>
    </w:pPr>
    <w:fldSimple w:instr="PAGE  ">
      <w:r w:rsidR="003A58B9">
        <w:rPr>
          <w:noProof/>
        </w:rPr>
        <w:t>1</w:t>
      </w:r>
    </w:fldSimple>
  </w:p>
  <w:p w:rsidR="003A58B9" w:rsidRDefault="003A58B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8B9" w:rsidRDefault="008B6E13">
    <w:pPr>
      <w:pStyle w:val="a7"/>
      <w:jc w:val="right"/>
    </w:pPr>
    <w:fldSimple w:instr="PAGE   \* MERGEFORMAT">
      <w:r w:rsidR="00352FFA">
        <w:rPr>
          <w:noProof/>
        </w:rPr>
        <w:t>2</w:t>
      </w:r>
    </w:fldSimple>
  </w:p>
  <w:p w:rsidR="003A58B9" w:rsidRDefault="003A58B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8B9" w:rsidRDefault="008B6E13">
    <w:pPr>
      <w:pStyle w:val="a7"/>
      <w:jc w:val="right"/>
    </w:pPr>
    <w:fldSimple w:instr=" PAGE   \* MERGEFORMAT ">
      <w:r w:rsidR="00352FFA">
        <w:rPr>
          <w:noProof/>
        </w:rPr>
        <w:t>19</w:t>
      </w:r>
    </w:fldSimple>
  </w:p>
  <w:p w:rsidR="003A58B9" w:rsidRDefault="003A58B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3in;height:3in" o:bullet="t">
        <v:imagedata r:id="rId1" o:title=""/>
      </v:shape>
    </w:pict>
  </w:numPicBullet>
  <w:numPicBullet w:numPicBulletId="1">
    <w:pict>
      <v:shape id="_x0000_i1072" type="#_x0000_t75" style="width:3.75pt;height:6.9pt" o:bullet="t">
        <v:imagedata r:id="rId2" o:title=""/>
      </v:shape>
    </w:pict>
  </w:numPicBullet>
  <w:numPicBullet w:numPicBulletId="2">
    <w:pict>
      <v:shape id="_x0000_i1073" type="#_x0000_t75" style="width:3in;height:3in" o:bullet="t">
        <v:imagedata r:id="rId3" o:title=""/>
      </v:shape>
    </w:pict>
  </w:numPicBullet>
  <w:numPicBullet w:numPicBulletId="3">
    <w:pict>
      <v:shape id="_x0000_i1074" type="#_x0000_t75" style="width:3in;height:3in" o:bullet="t">
        <v:imagedata r:id="rId4" o:title=""/>
      </v:shape>
    </w:pict>
  </w:numPicBullet>
  <w:numPicBullet w:numPicBulletId="4">
    <w:pict>
      <v:shape id="_x0000_i1075" type="#_x0000_t75" style="width:3in;height:3in" o:bullet="t">
        <v:imagedata r:id="rId5" o:title=""/>
      </v:shape>
    </w:pict>
  </w:numPicBullet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528" w:hanging="36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55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2">
    <w:nsid w:val="00056207"/>
    <w:multiLevelType w:val="hybridMultilevel"/>
    <w:tmpl w:val="10B097C0"/>
    <w:lvl w:ilvl="0" w:tplc="2BAE0B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B1E3205"/>
    <w:multiLevelType w:val="hybridMultilevel"/>
    <w:tmpl w:val="10B097C0"/>
    <w:lvl w:ilvl="0" w:tplc="2BAE0B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56D237C"/>
    <w:multiLevelType w:val="hybridMultilevel"/>
    <w:tmpl w:val="5BFA15CE"/>
    <w:lvl w:ilvl="0" w:tplc="BD9CC35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8DD6FDF"/>
    <w:multiLevelType w:val="hybridMultilevel"/>
    <w:tmpl w:val="13786330"/>
    <w:lvl w:ilvl="0" w:tplc="093C7EDA">
      <w:numFmt w:val="bullet"/>
      <w:lvlText w:val="–"/>
      <w:lvlJc w:val="left"/>
      <w:pPr>
        <w:ind w:left="41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>
    <w:nsid w:val="31CC219D"/>
    <w:multiLevelType w:val="hybridMultilevel"/>
    <w:tmpl w:val="B3068C72"/>
    <w:lvl w:ilvl="0" w:tplc="9716C8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D52A7"/>
    <w:multiLevelType w:val="hybridMultilevel"/>
    <w:tmpl w:val="13C48928"/>
    <w:lvl w:ilvl="0" w:tplc="9716C8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B699C"/>
    <w:multiLevelType w:val="hybridMultilevel"/>
    <w:tmpl w:val="B218EC16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49759A"/>
    <w:multiLevelType w:val="hybridMultilevel"/>
    <w:tmpl w:val="A7866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904E7E">
      <w:numFmt w:val="bullet"/>
      <w:lvlText w:val="-"/>
      <w:lvlJc w:val="left"/>
      <w:pPr>
        <w:ind w:left="1875" w:hanging="795"/>
      </w:pPr>
      <w:rPr>
        <w:rFonts w:ascii="Times New Roman" w:eastAsia="Times New Roman" w:hAnsi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1071E"/>
    <w:multiLevelType w:val="hybridMultilevel"/>
    <w:tmpl w:val="7ECA8D0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64827"/>
    <w:multiLevelType w:val="hybridMultilevel"/>
    <w:tmpl w:val="68446DD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2">
    <w:nsid w:val="4A1C61FD"/>
    <w:multiLevelType w:val="hybridMultilevel"/>
    <w:tmpl w:val="D4FEBDB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3">
    <w:nsid w:val="54A63C8A"/>
    <w:multiLevelType w:val="hybridMultilevel"/>
    <w:tmpl w:val="664E5452"/>
    <w:lvl w:ilvl="0" w:tplc="90520C1A">
      <w:start w:val="1"/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05756"/>
    <w:multiLevelType w:val="hybridMultilevel"/>
    <w:tmpl w:val="B04E0CC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10685F"/>
    <w:multiLevelType w:val="hybridMultilevel"/>
    <w:tmpl w:val="56C89806"/>
    <w:lvl w:ilvl="0" w:tplc="031CBAD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8C0462"/>
    <w:multiLevelType w:val="hybridMultilevel"/>
    <w:tmpl w:val="91F86856"/>
    <w:lvl w:ilvl="0" w:tplc="9716C8C6">
      <w:start w:val="1"/>
      <w:numFmt w:val="bullet"/>
      <w:lvlText w:val=""/>
      <w:lvlJc w:val="left"/>
      <w:pPr>
        <w:ind w:left="78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2D6AE6"/>
    <w:multiLevelType w:val="hybridMultilevel"/>
    <w:tmpl w:val="AA4E0DA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14"/>
  </w:num>
  <w:num w:numId="5">
    <w:abstractNumId w:val="17"/>
  </w:num>
  <w:num w:numId="6">
    <w:abstractNumId w:val="11"/>
  </w:num>
  <w:num w:numId="7">
    <w:abstractNumId w:val="10"/>
  </w:num>
  <w:num w:numId="8">
    <w:abstractNumId w:val="3"/>
  </w:num>
  <w:num w:numId="9">
    <w:abstractNumId w:val="4"/>
  </w:num>
  <w:num w:numId="10">
    <w:abstractNumId w:val="5"/>
  </w:num>
  <w:num w:numId="11">
    <w:abstractNumId w:val="13"/>
  </w:num>
  <w:num w:numId="12">
    <w:abstractNumId w:val="2"/>
  </w:num>
  <w:num w:numId="13">
    <w:abstractNumId w:val="9"/>
  </w:num>
  <w:num w:numId="14">
    <w:abstractNumId w:val="16"/>
  </w:num>
  <w:num w:numId="15">
    <w:abstractNumId w:val="7"/>
  </w:num>
  <w:num w:numId="16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NotTrackMoves/>
  <w:defaultTabStop w:val="720"/>
  <w:drawingGridHorizontalSpacing w:val="13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StepHandle" w:val="262696"/>
  </w:docVars>
  <w:rsids>
    <w:rsidRoot w:val="001A5FC5"/>
    <w:rsid w:val="00000369"/>
    <w:rsid w:val="00000448"/>
    <w:rsid w:val="00000C92"/>
    <w:rsid w:val="000018C0"/>
    <w:rsid w:val="0000233E"/>
    <w:rsid w:val="000026B8"/>
    <w:rsid w:val="000030A7"/>
    <w:rsid w:val="0000348E"/>
    <w:rsid w:val="00003F74"/>
    <w:rsid w:val="0000455D"/>
    <w:rsid w:val="00004BA9"/>
    <w:rsid w:val="0000557F"/>
    <w:rsid w:val="00005DF9"/>
    <w:rsid w:val="00006063"/>
    <w:rsid w:val="000062B9"/>
    <w:rsid w:val="0000650C"/>
    <w:rsid w:val="00006F72"/>
    <w:rsid w:val="00011555"/>
    <w:rsid w:val="00011DBB"/>
    <w:rsid w:val="00011F74"/>
    <w:rsid w:val="00012D0C"/>
    <w:rsid w:val="00016F90"/>
    <w:rsid w:val="00020F14"/>
    <w:rsid w:val="00021A9B"/>
    <w:rsid w:val="000220D5"/>
    <w:rsid w:val="0002236B"/>
    <w:rsid w:val="000223CF"/>
    <w:rsid w:val="00023331"/>
    <w:rsid w:val="00023BDF"/>
    <w:rsid w:val="0002479B"/>
    <w:rsid w:val="000259B6"/>
    <w:rsid w:val="00025F91"/>
    <w:rsid w:val="00026321"/>
    <w:rsid w:val="00027B5B"/>
    <w:rsid w:val="0003170C"/>
    <w:rsid w:val="00031E2C"/>
    <w:rsid w:val="00033F0F"/>
    <w:rsid w:val="0003711D"/>
    <w:rsid w:val="00037639"/>
    <w:rsid w:val="0003789C"/>
    <w:rsid w:val="00043A29"/>
    <w:rsid w:val="00044150"/>
    <w:rsid w:val="0004438B"/>
    <w:rsid w:val="000450F0"/>
    <w:rsid w:val="000469AC"/>
    <w:rsid w:val="00046ADD"/>
    <w:rsid w:val="00046F83"/>
    <w:rsid w:val="00047214"/>
    <w:rsid w:val="00050ED3"/>
    <w:rsid w:val="00051BDE"/>
    <w:rsid w:val="00054269"/>
    <w:rsid w:val="000545BA"/>
    <w:rsid w:val="00054602"/>
    <w:rsid w:val="0005481B"/>
    <w:rsid w:val="000559DF"/>
    <w:rsid w:val="00056353"/>
    <w:rsid w:val="000575FF"/>
    <w:rsid w:val="00057CCD"/>
    <w:rsid w:val="000609B4"/>
    <w:rsid w:val="000623F2"/>
    <w:rsid w:val="00062749"/>
    <w:rsid w:val="00062994"/>
    <w:rsid w:val="00063347"/>
    <w:rsid w:val="000636C1"/>
    <w:rsid w:val="000643B3"/>
    <w:rsid w:val="00065E90"/>
    <w:rsid w:val="0006610C"/>
    <w:rsid w:val="0006617F"/>
    <w:rsid w:val="00067FBD"/>
    <w:rsid w:val="00070807"/>
    <w:rsid w:val="00070DCC"/>
    <w:rsid w:val="00071231"/>
    <w:rsid w:val="0007214F"/>
    <w:rsid w:val="00073EDF"/>
    <w:rsid w:val="000749FA"/>
    <w:rsid w:val="000750B2"/>
    <w:rsid w:val="00076730"/>
    <w:rsid w:val="000801B6"/>
    <w:rsid w:val="000811CE"/>
    <w:rsid w:val="00081DDC"/>
    <w:rsid w:val="00082EE2"/>
    <w:rsid w:val="00082FD9"/>
    <w:rsid w:val="00083033"/>
    <w:rsid w:val="00087053"/>
    <w:rsid w:val="00092802"/>
    <w:rsid w:val="000949CE"/>
    <w:rsid w:val="00094C1E"/>
    <w:rsid w:val="00094DDE"/>
    <w:rsid w:val="000952B8"/>
    <w:rsid w:val="00097B0D"/>
    <w:rsid w:val="000A0D90"/>
    <w:rsid w:val="000A10CA"/>
    <w:rsid w:val="000A24FF"/>
    <w:rsid w:val="000A43B5"/>
    <w:rsid w:val="000A5FFB"/>
    <w:rsid w:val="000A79BD"/>
    <w:rsid w:val="000A7D0D"/>
    <w:rsid w:val="000B0595"/>
    <w:rsid w:val="000B0843"/>
    <w:rsid w:val="000B10F6"/>
    <w:rsid w:val="000B1437"/>
    <w:rsid w:val="000B2554"/>
    <w:rsid w:val="000B2992"/>
    <w:rsid w:val="000B3C98"/>
    <w:rsid w:val="000B435C"/>
    <w:rsid w:val="000B47E4"/>
    <w:rsid w:val="000B59D4"/>
    <w:rsid w:val="000B67AB"/>
    <w:rsid w:val="000B727B"/>
    <w:rsid w:val="000C0F27"/>
    <w:rsid w:val="000C126C"/>
    <w:rsid w:val="000C1C02"/>
    <w:rsid w:val="000C2524"/>
    <w:rsid w:val="000C58BA"/>
    <w:rsid w:val="000C7700"/>
    <w:rsid w:val="000D098E"/>
    <w:rsid w:val="000D0A20"/>
    <w:rsid w:val="000D161D"/>
    <w:rsid w:val="000D2203"/>
    <w:rsid w:val="000D27E6"/>
    <w:rsid w:val="000D294D"/>
    <w:rsid w:val="000D339B"/>
    <w:rsid w:val="000D5F16"/>
    <w:rsid w:val="000D651A"/>
    <w:rsid w:val="000E0301"/>
    <w:rsid w:val="000E0A1B"/>
    <w:rsid w:val="000E1EBF"/>
    <w:rsid w:val="000E2CED"/>
    <w:rsid w:val="000E4ABC"/>
    <w:rsid w:val="000E5222"/>
    <w:rsid w:val="000E55A1"/>
    <w:rsid w:val="000E59BE"/>
    <w:rsid w:val="000E6512"/>
    <w:rsid w:val="000E7A6C"/>
    <w:rsid w:val="000F02BD"/>
    <w:rsid w:val="000F0C92"/>
    <w:rsid w:val="000F1089"/>
    <w:rsid w:val="000F131E"/>
    <w:rsid w:val="000F2353"/>
    <w:rsid w:val="000F2F53"/>
    <w:rsid w:val="000F3254"/>
    <w:rsid w:val="000F3707"/>
    <w:rsid w:val="000F3E02"/>
    <w:rsid w:val="000F4F8A"/>
    <w:rsid w:val="000F7B1D"/>
    <w:rsid w:val="0010078E"/>
    <w:rsid w:val="00100B83"/>
    <w:rsid w:val="00101005"/>
    <w:rsid w:val="001012BC"/>
    <w:rsid w:val="00102169"/>
    <w:rsid w:val="00102C76"/>
    <w:rsid w:val="00102DEA"/>
    <w:rsid w:val="001036E9"/>
    <w:rsid w:val="00104A2D"/>
    <w:rsid w:val="001052DC"/>
    <w:rsid w:val="00107848"/>
    <w:rsid w:val="00111E26"/>
    <w:rsid w:val="00113895"/>
    <w:rsid w:val="00114A3D"/>
    <w:rsid w:val="00115C36"/>
    <w:rsid w:val="00117CB7"/>
    <w:rsid w:val="0012041C"/>
    <w:rsid w:val="00120DC8"/>
    <w:rsid w:val="00120EF8"/>
    <w:rsid w:val="001224D2"/>
    <w:rsid w:val="0012287D"/>
    <w:rsid w:val="00125109"/>
    <w:rsid w:val="00125326"/>
    <w:rsid w:val="00126685"/>
    <w:rsid w:val="00126AB2"/>
    <w:rsid w:val="0012770B"/>
    <w:rsid w:val="00127795"/>
    <w:rsid w:val="00131CA3"/>
    <w:rsid w:val="00134D65"/>
    <w:rsid w:val="00137C5D"/>
    <w:rsid w:val="001404B8"/>
    <w:rsid w:val="00140A75"/>
    <w:rsid w:val="0014196E"/>
    <w:rsid w:val="001426F9"/>
    <w:rsid w:val="00144ECD"/>
    <w:rsid w:val="0014605A"/>
    <w:rsid w:val="00146130"/>
    <w:rsid w:val="00146C29"/>
    <w:rsid w:val="001472E2"/>
    <w:rsid w:val="00150DD0"/>
    <w:rsid w:val="001513CC"/>
    <w:rsid w:val="001519E9"/>
    <w:rsid w:val="00152870"/>
    <w:rsid w:val="00152A1B"/>
    <w:rsid w:val="00152BE0"/>
    <w:rsid w:val="00152E7A"/>
    <w:rsid w:val="00155CB0"/>
    <w:rsid w:val="00155CDE"/>
    <w:rsid w:val="00156368"/>
    <w:rsid w:val="00156F29"/>
    <w:rsid w:val="001605B8"/>
    <w:rsid w:val="00160915"/>
    <w:rsid w:val="00160FAE"/>
    <w:rsid w:val="00162BFC"/>
    <w:rsid w:val="001630C3"/>
    <w:rsid w:val="00166980"/>
    <w:rsid w:val="00166B88"/>
    <w:rsid w:val="001707EF"/>
    <w:rsid w:val="001729A5"/>
    <w:rsid w:val="00174366"/>
    <w:rsid w:val="00174FFF"/>
    <w:rsid w:val="00175957"/>
    <w:rsid w:val="00176C83"/>
    <w:rsid w:val="001807E3"/>
    <w:rsid w:val="001819D9"/>
    <w:rsid w:val="00182224"/>
    <w:rsid w:val="001824A4"/>
    <w:rsid w:val="001826ED"/>
    <w:rsid w:val="00183860"/>
    <w:rsid w:val="0018487C"/>
    <w:rsid w:val="00186209"/>
    <w:rsid w:val="001904FB"/>
    <w:rsid w:val="00190D8D"/>
    <w:rsid w:val="00191E91"/>
    <w:rsid w:val="0019203C"/>
    <w:rsid w:val="00193367"/>
    <w:rsid w:val="00194754"/>
    <w:rsid w:val="001956C6"/>
    <w:rsid w:val="0019636A"/>
    <w:rsid w:val="001964E9"/>
    <w:rsid w:val="001A039E"/>
    <w:rsid w:val="001A5670"/>
    <w:rsid w:val="001A5910"/>
    <w:rsid w:val="001A5FC5"/>
    <w:rsid w:val="001A61CE"/>
    <w:rsid w:val="001A674A"/>
    <w:rsid w:val="001B0B30"/>
    <w:rsid w:val="001B0C28"/>
    <w:rsid w:val="001B0ED4"/>
    <w:rsid w:val="001B1F64"/>
    <w:rsid w:val="001B2659"/>
    <w:rsid w:val="001B28AD"/>
    <w:rsid w:val="001B2FE2"/>
    <w:rsid w:val="001B3371"/>
    <w:rsid w:val="001B3509"/>
    <w:rsid w:val="001B3F39"/>
    <w:rsid w:val="001B43DA"/>
    <w:rsid w:val="001B4580"/>
    <w:rsid w:val="001B486F"/>
    <w:rsid w:val="001B4CA6"/>
    <w:rsid w:val="001B73BA"/>
    <w:rsid w:val="001C0578"/>
    <w:rsid w:val="001C40EC"/>
    <w:rsid w:val="001C4B53"/>
    <w:rsid w:val="001C55F1"/>
    <w:rsid w:val="001C64E3"/>
    <w:rsid w:val="001D0257"/>
    <w:rsid w:val="001D043A"/>
    <w:rsid w:val="001D6D94"/>
    <w:rsid w:val="001D710B"/>
    <w:rsid w:val="001E100A"/>
    <w:rsid w:val="001E1207"/>
    <w:rsid w:val="001E1E7D"/>
    <w:rsid w:val="001E2A1F"/>
    <w:rsid w:val="001E3C81"/>
    <w:rsid w:val="001E455D"/>
    <w:rsid w:val="001E546E"/>
    <w:rsid w:val="001E6143"/>
    <w:rsid w:val="001E6D63"/>
    <w:rsid w:val="001E6EDE"/>
    <w:rsid w:val="001E7040"/>
    <w:rsid w:val="001F4422"/>
    <w:rsid w:val="001F4DD5"/>
    <w:rsid w:val="001F748F"/>
    <w:rsid w:val="00200472"/>
    <w:rsid w:val="002013FB"/>
    <w:rsid w:val="00201E38"/>
    <w:rsid w:val="002020AA"/>
    <w:rsid w:val="002023E0"/>
    <w:rsid w:val="002032B4"/>
    <w:rsid w:val="00203869"/>
    <w:rsid w:val="00204EA8"/>
    <w:rsid w:val="00205261"/>
    <w:rsid w:val="00207792"/>
    <w:rsid w:val="00210D7E"/>
    <w:rsid w:val="00210F96"/>
    <w:rsid w:val="0021151E"/>
    <w:rsid w:val="00212DFD"/>
    <w:rsid w:val="002136BA"/>
    <w:rsid w:val="002146B3"/>
    <w:rsid w:val="00214FA3"/>
    <w:rsid w:val="00217921"/>
    <w:rsid w:val="00220B1D"/>
    <w:rsid w:val="00225245"/>
    <w:rsid w:val="002264F0"/>
    <w:rsid w:val="00227375"/>
    <w:rsid w:val="0023107E"/>
    <w:rsid w:val="00231347"/>
    <w:rsid w:val="00232087"/>
    <w:rsid w:val="002331BE"/>
    <w:rsid w:val="00233777"/>
    <w:rsid w:val="00234920"/>
    <w:rsid w:val="00234ED3"/>
    <w:rsid w:val="00235CD0"/>
    <w:rsid w:val="0023694B"/>
    <w:rsid w:val="00236A06"/>
    <w:rsid w:val="00236FDB"/>
    <w:rsid w:val="00237F93"/>
    <w:rsid w:val="00240189"/>
    <w:rsid w:val="00240A81"/>
    <w:rsid w:val="00240F86"/>
    <w:rsid w:val="002411E6"/>
    <w:rsid w:val="0024155E"/>
    <w:rsid w:val="00241972"/>
    <w:rsid w:val="00241BCE"/>
    <w:rsid w:val="00244C12"/>
    <w:rsid w:val="00246A51"/>
    <w:rsid w:val="00247690"/>
    <w:rsid w:val="00247A17"/>
    <w:rsid w:val="00247FC6"/>
    <w:rsid w:val="002514BF"/>
    <w:rsid w:val="00252368"/>
    <w:rsid w:val="00252829"/>
    <w:rsid w:val="002528B4"/>
    <w:rsid w:val="0025359F"/>
    <w:rsid w:val="00256FA3"/>
    <w:rsid w:val="00260980"/>
    <w:rsid w:val="00261311"/>
    <w:rsid w:val="00262029"/>
    <w:rsid w:val="002623A8"/>
    <w:rsid w:val="002645BA"/>
    <w:rsid w:val="00265293"/>
    <w:rsid w:val="002666D6"/>
    <w:rsid w:val="0027011E"/>
    <w:rsid w:val="0027029B"/>
    <w:rsid w:val="00270D21"/>
    <w:rsid w:val="0027145A"/>
    <w:rsid w:val="00272189"/>
    <w:rsid w:val="00273EFB"/>
    <w:rsid w:val="002765A6"/>
    <w:rsid w:val="002767EE"/>
    <w:rsid w:val="00282E78"/>
    <w:rsid w:val="00283241"/>
    <w:rsid w:val="002834B4"/>
    <w:rsid w:val="00283B3A"/>
    <w:rsid w:val="00284B12"/>
    <w:rsid w:val="00287054"/>
    <w:rsid w:val="00287D67"/>
    <w:rsid w:val="00290B19"/>
    <w:rsid w:val="00290D84"/>
    <w:rsid w:val="00291172"/>
    <w:rsid w:val="00292F12"/>
    <w:rsid w:val="0029362D"/>
    <w:rsid w:val="00295026"/>
    <w:rsid w:val="00295165"/>
    <w:rsid w:val="0029533C"/>
    <w:rsid w:val="00295622"/>
    <w:rsid w:val="00295D7A"/>
    <w:rsid w:val="00296249"/>
    <w:rsid w:val="002A03BE"/>
    <w:rsid w:val="002A0CD3"/>
    <w:rsid w:val="002A10EE"/>
    <w:rsid w:val="002A133B"/>
    <w:rsid w:val="002A1D56"/>
    <w:rsid w:val="002A20EB"/>
    <w:rsid w:val="002A2752"/>
    <w:rsid w:val="002A3F6F"/>
    <w:rsid w:val="002A44B5"/>
    <w:rsid w:val="002A53D2"/>
    <w:rsid w:val="002A6C77"/>
    <w:rsid w:val="002B045A"/>
    <w:rsid w:val="002B0AAD"/>
    <w:rsid w:val="002B0B87"/>
    <w:rsid w:val="002B166A"/>
    <w:rsid w:val="002B1EA2"/>
    <w:rsid w:val="002B34B3"/>
    <w:rsid w:val="002B3F1C"/>
    <w:rsid w:val="002B4ED3"/>
    <w:rsid w:val="002B52F1"/>
    <w:rsid w:val="002B5520"/>
    <w:rsid w:val="002B55E0"/>
    <w:rsid w:val="002B630F"/>
    <w:rsid w:val="002C0C6E"/>
    <w:rsid w:val="002C1862"/>
    <w:rsid w:val="002C1C52"/>
    <w:rsid w:val="002C3C4F"/>
    <w:rsid w:val="002C6571"/>
    <w:rsid w:val="002D0023"/>
    <w:rsid w:val="002D014D"/>
    <w:rsid w:val="002D06AF"/>
    <w:rsid w:val="002D070A"/>
    <w:rsid w:val="002D14A4"/>
    <w:rsid w:val="002D35B4"/>
    <w:rsid w:val="002D44AE"/>
    <w:rsid w:val="002D59EB"/>
    <w:rsid w:val="002D6B9C"/>
    <w:rsid w:val="002E3069"/>
    <w:rsid w:val="002E5396"/>
    <w:rsid w:val="002E5CE3"/>
    <w:rsid w:val="002E5DEE"/>
    <w:rsid w:val="002E681C"/>
    <w:rsid w:val="002E6AEA"/>
    <w:rsid w:val="002F04EB"/>
    <w:rsid w:val="002F0894"/>
    <w:rsid w:val="002F1484"/>
    <w:rsid w:val="002F1752"/>
    <w:rsid w:val="002F1C28"/>
    <w:rsid w:val="002F25CE"/>
    <w:rsid w:val="002F2717"/>
    <w:rsid w:val="002F27DC"/>
    <w:rsid w:val="002F3794"/>
    <w:rsid w:val="002F3C9B"/>
    <w:rsid w:val="002F4B91"/>
    <w:rsid w:val="002F5F94"/>
    <w:rsid w:val="002F608A"/>
    <w:rsid w:val="002F6A89"/>
    <w:rsid w:val="002F74CC"/>
    <w:rsid w:val="00301FA1"/>
    <w:rsid w:val="003039DA"/>
    <w:rsid w:val="003064F9"/>
    <w:rsid w:val="00306FB0"/>
    <w:rsid w:val="00310486"/>
    <w:rsid w:val="003107F4"/>
    <w:rsid w:val="00310D12"/>
    <w:rsid w:val="003152D3"/>
    <w:rsid w:val="0031660B"/>
    <w:rsid w:val="0031661C"/>
    <w:rsid w:val="00316786"/>
    <w:rsid w:val="003222F8"/>
    <w:rsid w:val="00322606"/>
    <w:rsid w:val="00322AD0"/>
    <w:rsid w:val="00323755"/>
    <w:rsid w:val="003249D2"/>
    <w:rsid w:val="003262EE"/>
    <w:rsid w:val="003263FA"/>
    <w:rsid w:val="00327A00"/>
    <w:rsid w:val="00330173"/>
    <w:rsid w:val="00330427"/>
    <w:rsid w:val="00330FFF"/>
    <w:rsid w:val="00331069"/>
    <w:rsid w:val="00331130"/>
    <w:rsid w:val="00334845"/>
    <w:rsid w:val="0033590F"/>
    <w:rsid w:val="0033631C"/>
    <w:rsid w:val="00336847"/>
    <w:rsid w:val="00336B30"/>
    <w:rsid w:val="00336F8A"/>
    <w:rsid w:val="00337B1E"/>
    <w:rsid w:val="00337F94"/>
    <w:rsid w:val="0034052B"/>
    <w:rsid w:val="00340539"/>
    <w:rsid w:val="00340CE4"/>
    <w:rsid w:val="003417F7"/>
    <w:rsid w:val="00341858"/>
    <w:rsid w:val="0034571D"/>
    <w:rsid w:val="00345812"/>
    <w:rsid w:val="003458FC"/>
    <w:rsid w:val="00345A2C"/>
    <w:rsid w:val="00345C3E"/>
    <w:rsid w:val="0034600E"/>
    <w:rsid w:val="0034657B"/>
    <w:rsid w:val="0034747C"/>
    <w:rsid w:val="00347C56"/>
    <w:rsid w:val="00350502"/>
    <w:rsid w:val="0035274A"/>
    <w:rsid w:val="00352D1E"/>
    <w:rsid w:val="00352FFA"/>
    <w:rsid w:val="00354AC0"/>
    <w:rsid w:val="003601CF"/>
    <w:rsid w:val="0036051C"/>
    <w:rsid w:val="00360FC3"/>
    <w:rsid w:val="003626BA"/>
    <w:rsid w:val="003627BB"/>
    <w:rsid w:val="00364304"/>
    <w:rsid w:val="00364A2B"/>
    <w:rsid w:val="00365084"/>
    <w:rsid w:val="00365447"/>
    <w:rsid w:val="003657B8"/>
    <w:rsid w:val="00365FC6"/>
    <w:rsid w:val="00366FA4"/>
    <w:rsid w:val="0036763C"/>
    <w:rsid w:val="003707C0"/>
    <w:rsid w:val="00370A93"/>
    <w:rsid w:val="00371535"/>
    <w:rsid w:val="00371F87"/>
    <w:rsid w:val="0037469B"/>
    <w:rsid w:val="00376A16"/>
    <w:rsid w:val="00377477"/>
    <w:rsid w:val="003814E3"/>
    <w:rsid w:val="00381974"/>
    <w:rsid w:val="003825D7"/>
    <w:rsid w:val="00383A22"/>
    <w:rsid w:val="00383F13"/>
    <w:rsid w:val="00383FE0"/>
    <w:rsid w:val="00384321"/>
    <w:rsid w:val="00384610"/>
    <w:rsid w:val="00385724"/>
    <w:rsid w:val="00386C8B"/>
    <w:rsid w:val="00387E05"/>
    <w:rsid w:val="00390FED"/>
    <w:rsid w:val="003934E0"/>
    <w:rsid w:val="00393972"/>
    <w:rsid w:val="003940A0"/>
    <w:rsid w:val="003940AD"/>
    <w:rsid w:val="003946CC"/>
    <w:rsid w:val="0039489E"/>
    <w:rsid w:val="00394FE9"/>
    <w:rsid w:val="003959D5"/>
    <w:rsid w:val="00395F1D"/>
    <w:rsid w:val="0039635D"/>
    <w:rsid w:val="00396705"/>
    <w:rsid w:val="00396968"/>
    <w:rsid w:val="003A0065"/>
    <w:rsid w:val="003A053B"/>
    <w:rsid w:val="003A061E"/>
    <w:rsid w:val="003A15FD"/>
    <w:rsid w:val="003A25A1"/>
    <w:rsid w:val="003A25C9"/>
    <w:rsid w:val="003A4B49"/>
    <w:rsid w:val="003A4B85"/>
    <w:rsid w:val="003A58B9"/>
    <w:rsid w:val="003B021B"/>
    <w:rsid w:val="003B0D5E"/>
    <w:rsid w:val="003B0FCC"/>
    <w:rsid w:val="003B13A9"/>
    <w:rsid w:val="003B2004"/>
    <w:rsid w:val="003B276A"/>
    <w:rsid w:val="003B27C6"/>
    <w:rsid w:val="003B28E9"/>
    <w:rsid w:val="003B2C2E"/>
    <w:rsid w:val="003B5E1B"/>
    <w:rsid w:val="003B60F3"/>
    <w:rsid w:val="003B62B9"/>
    <w:rsid w:val="003B6F70"/>
    <w:rsid w:val="003C2506"/>
    <w:rsid w:val="003C2520"/>
    <w:rsid w:val="003C2DBC"/>
    <w:rsid w:val="003C359A"/>
    <w:rsid w:val="003C398B"/>
    <w:rsid w:val="003C3A8A"/>
    <w:rsid w:val="003C4987"/>
    <w:rsid w:val="003C600D"/>
    <w:rsid w:val="003C62DC"/>
    <w:rsid w:val="003C6B11"/>
    <w:rsid w:val="003D0312"/>
    <w:rsid w:val="003D06D4"/>
    <w:rsid w:val="003D4174"/>
    <w:rsid w:val="003D4705"/>
    <w:rsid w:val="003D5B11"/>
    <w:rsid w:val="003D69D3"/>
    <w:rsid w:val="003D7AFB"/>
    <w:rsid w:val="003E066E"/>
    <w:rsid w:val="003E12E8"/>
    <w:rsid w:val="003E238A"/>
    <w:rsid w:val="003E3DB1"/>
    <w:rsid w:val="003E5324"/>
    <w:rsid w:val="003E58AE"/>
    <w:rsid w:val="003E5A02"/>
    <w:rsid w:val="003E5AC6"/>
    <w:rsid w:val="003E62B7"/>
    <w:rsid w:val="003E7DE6"/>
    <w:rsid w:val="003F0387"/>
    <w:rsid w:val="003F3801"/>
    <w:rsid w:val="003F4D7B"/>
    <w:rsid w:val="003F4D95"/>
    <w:rsid w:val="003F5C54"/>
    <w:rsid w:val="00401C66"/>
    <w:rsid w:val="00402177"/>
    <w:rsid w:val="004036D1"/>
    <w:rsid w:val="00404603"/>
    <w:rsid w:val="00404A31"/>
    <w:rsid w:val="00405085"/>
    <w:rsid w:val="004071AF"/>
    <w:rsid w:val="004078A9"/>
    <w:rsid w:val="004119D0"/>
    <w:rsid w:val="0041294A"/>
    <w:rsid w:val="00413F88"/>
    <w:rsid w:val="00414A10"/>
    <w:rsid w:val="00414AA4"/>
    <w:rsid w:val="00415036"/>
    <w:rsid w:val="004157E5"/>
    <w:rsid w:val="00415BAB"/>
    <w:rsid w:val="00415DAC"/>
    <w:rsid w:val="004165E0"/>
    <w:rsid w:val="0041691E"/>
    <w:rsid w:val="004200D6"/>
    <w:rsid w:val="00420AD3"/>
    <w:rsid w:val="004211B4"/>
    <w:rsid w:val="00421B02"/>
    <w:rsid w:val="00422F2C"/>
    <w:rsid w:val="00425FC3"/>
    <w:rsid w:val="004278BA"/>
    <w:rsid w:val="004303B3"/>
    <w:rsid w:val="0043188E"/>
    <w:rsid w:val="00431DBE"/>
    <w:rsid w:val="00432A62"/>
    <w:rsid w:val="00433A91"/>
    <w:rsid w:val="00434302"/>
    <w:rsid w:val="004343A2"/>
    <w:rsid w:val="00434755"/>
    <w:rsid w:val="00436EE2"/>
    <w:rsid w:val="00440C1B"/>
    <w:rsid w:val="0044106F"/>
    <w:rsid w:val="004413F0"/>
    <w:rsid w:val="00441B93"/>
    <w:rsid w:val="004467A1"/>
    <w:rsid w:val="004508BB"/>
    <w:rsid w:val="00451362"/>
    <w:rsid w:val="004520BB"/>
    <w:rsid w:val="0045224A"/>
    <w:rsid w:val="00452289"/>
    <w:rsid w:val="00452376"/>
    <w:rsid w:val="00452F5A"/>
    <w:rsid w:val="0045468C"/>
    <w:rsid w:val="004550FD"/>
    <w:rsid w:val="00455C42"/>
    <w:rsid w:val="00460C62"/>
    <w:rsid w:val="004618A3"/>
    <w:rsid w:val="00461C4A"/>
    <w:rsid w:val="00462AD8"/>
    <w:rsid w:val="00462DDF"/>
    <w:rsid w:val="00462EB7"/>
    <w:rsid w:val="00463058"/>
    <w:rsid w:val="0046334F"/>
    <w:rsid w:val="0046406C"/>
    <w:rsid w:val="00464EA8"/>
    <w:rsid w:val="004655B8"/>
    <w:rsid w:val="004658F6"/>
    <w:rsid w:val="00467350"/>
    <w:rsid w:val="00467D5F"/>
    <w:rsid w:val="00472D23"/>
    <w:rsid w:val="0047428C"/>
    <w:rsid w:val="00474CD9"/>
    <w:rsid w:val="00475E06"/>
    <w:rsid w:val="00475E48"/>
    <w:rsid w:val="00477266"/>
    <w:rsid w:val="00480784"/>
    <w:rsid w:val="00480AF0"/>
    <w:rsid w:val="00481B85"/>
    <w:rsid w:val="004828CE"/>
    <w:rsid w:val="00482B12"/>
    <w:rsid w:val="004849A4"/>
    <w:rsid w:val="004850F2"/>
    <w:rsid w:val="0048618A"/>
    <w:rsid w:val="00491FAD"/>
    <w:rsid w:val="004939BC"/>
    <w:rsid w:val="00493DD9"/>
    <w:rsid w:val="00496B4F"/>
    <w:rsid w:val="00497A99"/>
    <w:rsid w:val="004A1C85"/>
    <w:rsid w:val="004A280A"/>
    <w:rsid w:val="004A4B1C"/>
    <w:rsid w:val="004A5ECD"/>
    <w:rsid w:val="004B02F2"/>
    <w:rsid w:val="004B0533"/>
    <w:rsid w:val="004B2A82"/>
    <w:rsid w:val="004B2C27"/>
    <w:rsid w:val="004B332B"/>
    <w:rsid w:val="004B34FD"/>
    <w:rsid w:val="004B3DD4"/>
    <w:rsid w:val="004B611D"/>
    <w:rsid w:val="004B6E77"/>
    <w:rsid w:val="004C0806"/>
    <w:rsid w:val="004C1DD6"/>
    <w:rsid w:val="004C206E"/>
    <w:rsid w:val="004C2DDD"/>
    <w:rsid w:val="004C35C8"/>
    <w:rsid w:val="004C39EA"/>
    <w:rsid w:val="004C460E"/>
    <w:rsid w:val="004C6FBC"/>
    <w:rsid w:val="004C7987"/>
    <w:rsid w:val="004D12C5"/>
    <w:rsid w:val="004D1F33"/>
    <w:rsid w:val="004D3688"/>
    <w:rsid w:val="004D3C7F"/>
    <w:rsid w:val="004D4093"/>
    <w:rsid w:val="004D4139"/>
    <w:rsid w:val="004D4A95"/>
    <w:rsid w:val="004D60DE"/>
    <w:rsid w:val="004D699A"/>
    <w:rsid w:val="004E001D"/>
    <w:rsid w:val="004E1600"/>
    <w:rsid w:val="004E1C07"/>
    <w:rsid w:val="004E24F7"/>
    <w:rsid w:val="004E2516"/>
    <w:rsid w:val="004E275E"/>
    <w:rsid w:val="004E3B3F"/>
    <w:rsid w:val="004E52E4"/>
    <w:rsid w:val="004E5DEC"/>
    <w:rsid w:val="004E77B9"/>
    <w:rsid w:val="004F03B4"/>
    <w:rsid w:val="004F0CE1"/>
    <w:rsid w:val="004F11A8"/>
    <w:rsid w:val="004F15E0"/>
    <w:rsid w:val="004F2D00"/>
    <w:rsid w:val="004F2EDE"/>
    <w:rsid w:val="004F3979"/>
    <w:rsid w:val="004F534C"/>
    <w:rsid w:val="004F5631"/>
    <w:rsid w:val="004F5EA8"/>
    <w:rsid w:val="004F70F3"/>
    <w:rsid w:val="005001C8"/>
    <w:rsid w:val="00503B12"/>
    <w:rsid w:val="00504565"/>
    <w:rsid w:val="005048ED"/>
    <w:rsid w:val="00504BEA"/>
    <w:rsid w:val="0050649D"/>
    <w:rsid w:val="00506B63"/>
    <w:rsid w:val="005102E2"/>
    <w:rsid w:val="005119DB"/>
    <w:rsid w:val="00511A5D"/>
    <w:rsid w:val="00512BAF"/>
    <w:rsid w:val="0051606F"/>
    <w:rsid w:val="00516363"/>
    <w:rsid w:val="00516CDF"/>
    <w:rsid w:val="00517246"/>
    <w:rsid w:val="005233DD"/>
    <w:rsid w:val="00523DA0"/>
    <w:rsid w:val="005240B3"/>
    <w:rsid w:val="0052619F"/>
    <w:rsid w:val="0053159E"/>
    <w:rsid w:val="00531B78"/>
    <w:rsid w:val="00531E2B"/>
    <w:rsid w:val="00534178"/>
    <w:rsid w:val="0053433A"/>
    <w:rsid w:val="0053591E"/>
    <w:rsid w:val="0053635D"/>
    <w:rsid w:val="005375ED"/>
    <w:rsid w:val="005403E7"/>
    <w:rsid w:val="005408E1"/>
    <w:rsid w:val="00541E4F"/>
    <w:rsid w:val="005425E6"/>
    <w:rsid w:val="0054292C"/>
    <w:rsid w:val="00542C27"/>
    <w:rsid w:val="005442F3"/>
    <w:rsid w:val="005445F7"/>
    <w:rsid w:val="00544793"/>
    <w:rsid w:val="005452C8"/>
    <w:rsid w:val="00550917"/>
    <w:rsid w:val="00550F4C"/>
    <w:rsid w:val="005524E8"/>
    <w:rsid w:val="00553EA6"/>
    <w:rsid w:val="00554A2B"/>
    <w:rsid w:val="00555BCE"/>
    <w:rsid w:val="00557F95"/>
    <w:rsid w:val="005603BE"/>
    <w:rsid w:val="005610A1"/>
    <w:rsid w:val="005615AA"/>
    <w:rsid w:val="00562292"/>
    <w:rsid w:val="00562672"/>
    <w:rsid w:val="005640D2"/>
    <w:rsid w:val="00564C6F"/>
    <w:rsid w:val="005658B2"/>
    <w:rsid w:val="00566707"/>
    <w:rsid w:val="00571D01"/>
    <w:rsid w:val="0057207E"/>
    <w:rsid w:val="00572710"/>
    <w:rsid w:val="00572BE1"/>
    <w:rsid w:val="005742A5"/>
    <w:rsid w:val="00574CB5"/>
    <w:rsid w:val="0057545B"/>
    <w:rsid w:val="0057688C"/>
    <w:rsid w:val="005768DA"/>
    <w:rsid w:val="00576A06"/>
    <w:rsid w:val="005779C4"/>
    <w:rsid w:val="00581633"/>
    <w:rsid w:val="00581739"/>
    <w:rsid w:val="00581E31"/>
    <w:rsid w:val="005827C5"/>
    <w:rsid w:val="00582A51"/>
    <w:rsid w:val="00582EA7"/>
    <w:rsid w:val="005835BE"/>
    <w:rsid w:val="005835EB"/>
    <w:rsid w:val="00590391"/>
    <w:rsid w:val="0059150C"/>
    <w:rsid w:val="005918F1"/>
    <w:rsid w:val="00591CFC"/>
    <w:rsid w:val="00591F0C"/>
    <w:rsid w:val="005934A2"/>
    <w:rsid w:val="00594333"/>
    <w:rsid w:val="0059477F"/>
    <w:rsid w:val="00596C57"/>
    <w:rsid w:val="00597B86"/>
    <w:rsid w:val="00597F40"/>
    <w:rsid w:val="005A01D1"/>
    <w:rsid w:val="005A0BCF"/>
    <w:rsid w:val="005A105B"/>
    <w:rsid w:val="005A16CD"/>
    <w:rsid w:val="005A3084"/>
    <w:rsid w:val="005A3F66"/>
    <w:rsid w:val="005A40A4"/>
    <w:rsid w:val="005A5BC5"/>
    <w:rsid w:val="005A66B3"/>
    <w:rsid w:val="005B0121"/>
    <w:rsid w:val="005B013F"/>
    <w:rsid w:val="005B041A"/>
    <w:rsid w:val="005B1F80"/>
    <w:rsid w:val="005B47EE"/>
    <w:rsid w:val="005B6749"/>
    <w:rsid w:val="005C1D2D"/>
    <w:rsid w:val="005C2D73"/>
    <w:rsid w:val="005C2EC8"/>
    <w:rsid w:val="005C39D7"/>
    <w:rsid w:val="005C3AB1"/>
    <w:rsid w:val="005C3FAF"/>
    <w:rsid w:val="005C40D2"/>
    <w:rsid w:val="005C52A0"/>
    <w:rsid w:val="005C58EF"/>
    <w:rsid w:val="005C658A"/>
    <w:rsid w:val="005C7379"/>
    <w:rsid w:val="005D0612"/>
    <w:rsid w:val="005D108A"/>
    <w:rsid w:val="005D7CAB"/>
    <w:rsid w:val="005E0076"/>
    <w:rsid w:val="005E1144"/>
    <w:rsid w:val="005E1769"/>
    <w:rsid w:val="005E1898"/>
    <w:rsid w:val="005E2A4C"/>
    <w:rsid w:val="005E34A5"/>
    <w:rsid w:val="005E350E"/>
    <w:rsid w:val="005E3A53"/>
    <w:rsid w:val="005E59E0"/>
    <w:rsid w:val="005E6264"/>
    <w:rsid w:val="005E7A06"/>
    <w:rsid w:val="005E7A6B"/>
    <w:rsid w:val="005E7DD3"/>
    <w:rsid w:val="005F043D"/>
    <w:rsid w:val="005F084A"/>
    <w:rsid w:val="005F21EF"/>
    <w:rsid w:val="005F2D23"/>
    <w:rsid w:val="005F30FC"/>
    <w:rsid w:val="005F343D"/>
    <w:rsid w:val="005F3598"/>
    <w:rsid w:val="005F3A27"/>
    <w:rsid w:val="005F42A0"/>
    <w:rsid w:val="005F7A93"/>
    <w:rsid w:val="005F7ADC"/>
    <w:rsid w:val="005F7F0D"/>
    <w:rsid w:val="00600A64"/>
    <w:rsid w:val="00601198"/>
    <w:rsid w:val="00602058"/>
    <w:rsid w:val="0060299F"/>
    <w:rsid w:val="006038FA"/>
    <w:rsid w:val="00605109"/>
    <w:rsid w:val="00605472"/>
    <w:rsid w:val="00605D8D"/>
    <w:rsid w:val="00606350"/>
    <w:rsid w:val="00607F77"/>
    <w:rsid w:val="006114C0"/>
    <w:rsid w:val="006116E0"/>
    <w:rsid w:val="00611CFD"/>
    <w:rsid w:val="00612037"/>
    <w:rsid w:val="0061253B"/>
    <w:rsid w:val="00613EBE"/>
    <w:rsid w:val="00615DCC"/>
    <w:rsid w:val="0061606F"/>
    <w:rsid w:val="00621A8E"/>
    <w:rsid w:val="00622341"/>
    <w:rsid w:val="00624727"/>
    <w:rsid w:val="0062482F"/>
    <w:rsid w:val="006251DA"/>
    <w:rsid w:val="006258AF"/>
    <w:rsid w:val="00626831"/>
    <w:rsid w:val="00626DB6"/>
    <w:rsid w:val="006278F3"/>
    <w:rsid w:val="00630644"/>
    <w:rsid w:val="006326CA"/>
    <w:rsid w:val="006326CB"/>
    <w:rsid w:val="00633F91"/>
    <w:rsid w:val="006341A2"/>
    <w:rsid w:val="006355E2"/>
    <w:rsid w:val="006359F5"/>
    <w:rsid w:val="00636DFB"/>
    <w:rsid w:val="0063773B"/>
    <w:rsid w:val="0064059B"/>
    <w:rsid w:val="006409C5"/>
    <w:rsid w:val="00643C7C"/>
    <w:rsid w:val="00643EB0"/>
    <w:rsid w:val="00646E50"/>
    <w:rsid w:val="00647C39"/>
    <w:rsid w:val="00650F8B"/>
    <w:rsid w:val="00651BFE"/>
    <w:rsid w:val="00651F7A"/>
    <w:rsid w:val="00652706"/>
    <w:rsid w:val="006531BB"/>
    <w:rsid w:val="00654ACE"/>
    <w:rsid w:val="00656358"/>
    <w:rsid w:val="006565BB"/>
    <w:rsid w:val="006576BE"/>
    <w:rsid w:val="0066063C"/>
    <w:rsid w:val="00660734"/>
    <w:rsid w:val="0066110C"/>
    <w:rsid w:val="00661407"/>
    <w:rsid w:val="006631D7"/>
    <w:rsid w:val="00664AB7"/>
    <w:rsid w:val="00665545"/>
    <w:rsid w:val="006658EB"/>
    <w:rsid w:val="006671AA"/>
    <w:rsid w:val="006671D8"/>
    <w:rsid w:val="00667365"/>
    <w:rsid w:val="006703E0"/>
    <w:rsid w:val="00670473"/>
    <w:rsid w:val="006715C0"/>
    <w:rsid w:val="0067207B"/>
    <w:rsid w:val="006730B4"/>
    <w:rsid w:val="00673423"/>
    <w:rsid w:val="00676F4D"/>
    <w:rsid w:val="006771D1"/>
    <w:rsid w:val="006778B9"/>
    <w:rsid w:val="0068001D"/>
    <w:rsid w:val="00681CA6"/>
    <w:rsid w:val="006821AA"/>
    <w:rsid w:val="006843A1"/>
    <w:rsid w:val="00684682"/>
    <w:rsid w:val="00686774"/>
    <w:rsid w:val="00691D37"/>
    <w:rsid w:val="00692FD4"/>
    <w:rsid w:val="0069473D"/>
    <w:rsid w:val="006A2C94"/>
    <w:rsid w:val="006A36B9"/>
    <w:rsid w:val="006A3729"/>
    <w:rsid w:val="006A3AB6"/>
    <w:rsid w:val="006A5C99"/>
    <w:rsid w:val="006A5E58"/>
    <w:rsid w:val="006B0C3A"/>
    <w:rsid w:val="006B2943"/>
    <w:rsid w:val="006B2F48"/>
    <w:rsid w:val="006B32D0"/>
    <w:rsid w:val="006B6386"/>
    <w:rsid w:val="006B71B6"/>
    <w:rsid w:val="006B7614"/>
    <w:rsid w:val="006B7A2C"/>
    <w:rsid w:val="006C13B7"/>
    <w:rsid w:val="006C1F85"/>
    <w:rsid w:val="006C22D6"/>
    <w:rsid w:val="006C4892"/>
    <w:rsid w:val="006C4AD2"/>
    <w:rsid w:val="006C5368"/>
    <w:rsid w:val="006C5D68"/>
    <w:rsid w:val="006C5EC2"/>
    <w:rsid w:val="006C713B"/>
    <w:rsid w:val="006C7476"/>
    <w:rsid w:val="006D1E67"/>
    <w:rsid w:val="006D3374"/>
    <w:rsid w:val="006D35CD"/>
    <w:rsid w:val="006D38D6"/>
    <w:rsid w:val="006D3E5B"/>
    <w:rsid w:val="006D697E"/>
    <w:rsid w:val="006D6A82"/>
    <w:rsid w:val="006E1A74"/>
    <w:rsid w:val="006E1B52"/>
    <w:rsid w:val="006E21BB"/>
    <w:rsid w:val="006E409A"/>
    <w:rsid w:val="006E4D06"/>
    <w:rsid w:val="006E5224"/>
    <w:rsid w:val="006E5A3D"/>
    <w:rsid w:val="006E6247"/>
    <w:rsid w:val="006F06E2"/>
    <w:rsid w:val="006F0D18"/>
    <w:rsid w:val="006F22E2"/>
    <w:rsid w:val="006F24C2"/>
    <w:rsid w:val="006F29E5"/>
    <w:rsid w:val="006F4DC3"/>
    <w:rsid w:val="006F64F4"/>
    <w:rsid w:val="006F7916"/>
    <w:rsid w:val="00700C3C"/>
    <w:rsid w:val="0070141C"/>
    <w:rsid w:val="00701621"/>
    <w:rsid w:val="00701F6B"/>
    <w:rsid w:val="00701F87"/>
    <w:rsid w:val="00702632"/>
    <w:rsid w:val="007026F5"/>
    <w:rsid w:val="007050CB"/>
    <w:rsid w:val="00705585"/>
    <w:rsid w:val="007057DF"/>
    <w:rsid w:val="007062E9"/>
    <w:rsid w:val="00706405"/>
    <w:rsid w:val="007065DF"/>
    <w:rsid w:val="00706711"/>
    <w:rsid w:val="0070684C"/>
    <w:rsid w:val="007113F1"/>
    <w:rsid w:val="00712EAE"/>
    <w:rsid w:val="00713AC0"/>
    <w:rsid w:val="00714C87"/>
    <w:rsid w:val="007154D7"/>
    <w:rsid w:val="00716FE6"/>
    <w:rsid w:val="00717B13"/>
    <w:rsid w:val="00717D16"/>
    <w:rsid w:val="007209E9"/>
    <w:rsid w:val="00723E64"/>
    <w:rsid w:val="00724F8A"/>
    <w:rsid w:val="00725374"/>
    <w:rsid w:val="007256AA"/>
    <w:rsid w:val="00725A84"/>
    <w:rsid w:val="00726F12"/>
    <w:rsid w:val="00727DFB"/>
    <w:rsid w:val="00730414"/>
    <w:rsid w:val="00731A59"/>
    <w:rsid w:val="00731B6C"/>
    <w:rsid w:val="00732AF3"/>
    <w:rsid w:val="00732FC5"/>
    <w:rsid w:val="007347FB"/>
    <w:rsid w:val="007355EA"/>
    <w:rsid w:val="00735A64"/>
    <w:rsid w:val="007361F9"/>
    <w:rsid w:val="00736DEE"/>
    <w:rsid w:val="00737DD4"/>
    <w:rsid w:val="00740AB2"/>
    <w:rsid w:val="00741C7E"/>
    <w:rsid w:val="00742E67"/>
    <w:rsid w:val="0074313C"/>
    <w:rsid w:val="007452D5"/>
    <w:rsid w:val="007457B0"/>
    <w:rsid w:val="007472F9"/>
    <w:rsid w:val="00747C8D"/>
    <w:rsid w:val="007509B7"/>
    <w:rsid w:val="00750A2A"/>
    <w:rsid w:val="00750BAF"/>
    <w:rsid w:val="00750DBE"/>
    <w:rsid w:val="00751C0D"/>
    <w:rsid w:val="00752D88"/>
    <w:rsid w:val="007544BC"/>
    <w:rsid w:val="00754735"/>
    <w:rsid w:val="00755B45"/>
    <w:rsid w:val="00756E15"/>
    <w:rsid w:val="00757048"/>
    <w:rsid w:val="00760F1A"/>
    <w:rsid w:val="00762B5F"/>
    <w:rsid w:val="00762B69"/>
    <w:rsid w:val="00762E28"/>
    <w:rsid w:val="007653AC"/>
    <w:rsid w:val="0076722A"/>
    <w:rsid w:val="0076731E"/>
    <w:rsid w:val="00770981"/>
    <w:rsid w:val="00770C4F"/>
    <w:rsid w:val="007710B7"/>
    <w:rsid w:val="00772241"/>
    <w:rsid w:val="00772A99"/>
    <w:rsid w:val="00772DB9"/>
    <w:rsid w:val="00773B30"/>
    <w:rsid w:val="00774AC4"/>
    <w:rsid w:val="00774EA3"/>
    <w:rsid w:val="00774F9F"/>
    <w:rsid w:val="00776318"/>
    <w:rsid w:val="00776C95"/>
    <w:rsid w:val="00777037"/>
    <w:rsid w:val="00777226"/>
    <w:rsid w:val="0077792A"/>
    <w:rsid w:val="00780DFE"/>
    <w:rsid w:val="00781C09"/>
    <w:rsid w:val="00784564"/>
    <w:rsid w:val="00784A14"/>
    <w:rsid w:val="00786698"/>
    <w:rsid w:val="007866A6"/>
    <w:rsid w:val="007868C5"/>
    <w:rsid w:val="00787FCE"/>
    <w:rsid w:val="00790AA9"/>
    <w:rsid w:val="00790D30"/>
    <w:rsid w:val="00791082"/>
    <w:rsid w:val="0079130F"/>
    <w:rsid w:val="007932D6"/>
    <w:rsid w:val="00793ADB"/>
    <w:rsid w:val="007953D9"/>
    <w:rsid w:val="00795E1B"/>
    <w:rsid w:val="007A1E68"/>
    <w:rsid w:val="007A2071"/>
    <w:rsid w:val="007A2EF7"/>
    <w:rsid w:val="007A36C1"/>
    <w:rsid w:val="007A43B4"/>
    <w:rsid w:val="007A64F3"/>
    <w:rsid w:val="007A666F"/>
    <w:rsid w:val="007A6F37"/>
    <w:rsid w:val="007A73FB"/>
    <w:rsid w:val="007A74D9"/>
    <w:rsid w:val="007B114B"/>
    <w:rsid w:val="007B2AB3"/>
    <w:rsid w:val="007B2C77"/>
    <w:rsid w:val="007B303A"/>
    <w:rsid w:val="007B3B80"/>
    <w:rsid w:val="007B3C08"/>
    <w:rsid w:val="007B5A67"/>
    <w:rsid w:val="007B5EDC"/>
    <w:rsid w:val="007B61CD"/>
    <w:rsid w:val="007C03F9"/>
    <w:rsid w:val="007C1117"/>
    <w:rsid w:val="007C1419"/>
    <w:rsid w:val="007C1B11"/>
    <w:rsid w:val="007C2CF5"/>
    <w:rsid w:val="007C32F2"/>
    <w:rsid w:val="007C35A9"/>
    <w:rsid w:val="007C3F90"/>
    <w:rsid w:val="007C4042"/>
    <w:rsid w:val="007C4B1B"/>
    <w:rsid w:val="007C4C73"/>
    <w:rsid w:val="007C4D45"/>
    <w:rsid w:val="007C6B8B"/>
    <w:rsid w:val="007C6F52"/>
    <w:rsid w:val="007D02FB"/>
    <w:rsid w:val="007D309A"/>
    <w:rsid w:val="007D39EE"/>
    <w:rsid w:val="007D50C2"/>
    <w:rsid w:val="007D54CB"/>
    <w:rsid w:val="007D6741"/>
    <w:rsid w:val="007E16C6"/>
    <w:rsid w:val="007E3ACF"/>
    <w:rsid w:val="007E3CAE"/>
    <w:rsid w:val="007E5FDF"/>
    <w:rsid w:val="007E6212"/>
    <w:rsid w:val="007E77BA"/>
    <w:rsid w:val="007E79D3"/>
    <w:rsid w:val="007F00C5"/>
    <w:rsid w:val="007F104A"/>
    <w:rsid w:val="007F19B2"/>
    <w:rsid w:val="007F5B60"/>
    <w:rsid w:val="007F6BA2"/>
    <w:rsid w:val="00802816"/>
    <w:rsid w:val="00802AB3"/>
    <w:rsid w:val="00802FCD"/>
    <w:rsid w:val="008039B1"/>
    <w:rsid w:val="00803A2D"/>
    <w:rsid w:val="00803C8A"/>
    <w:rsid w:val="008136D3"/>
    <w:rsid w:val="008145F8"/>
    <w:rsid w:val="008160A7"/>
    <w:rsid w:val="008213CB"/>
    <w:rsid w:val="00821BE2"/>
    <w:rsid w:val="008222AF"/>
    <w:rsid w:val="008231B9"/>
    <w:rsid w:val="008238DF"/>
    <w:rsid w:val="00823AA6"/>
    <w:rsid w:val="00824CE6"/>
    <w:rsid w:val="008255CA"/>
    <w:rsid w:val="00825752"/>
    <w:rsid w:val="0082711F"/>
    <w:rsid w:val="0082753C"/>
    <w:rsid w:val="00832A6D"/>
    <w:rsid w:val="0083352F"/>
    <w:rsid w:val="00833D9A"/>
    <w:rsid w:val="00834C5E"/>
    <w:rsid w:val="00834CE4"/>
    <w:rsid w:val="00835826"/>
    <w:rsid w:val="0083657C"/>
    <w:rsid w:val="00837237"/>
    <w:rsid w:val="0083771B"/>
    <w:rsid w:val="00837865"/>
    <w:rsid w:val="00840EDD"/>
    <w:rsid w:val="00840EF6"/>
    <w:rsid w:val="0084185B"/>
    <w:rsid w:val="00841942"/>
    <w:rsid w:val="008425C1"/>
    <w:rsid w:val="00843939"/>
    <w:rsid w:val="00843C10"/>
    <w:rsid w:val="00843E37"/>
    <w:rsid w:val="00846E7B"/>
    <w:rsid w:val="008479C5"/>
    <w:rsid w:val="00847F4F"/>
    <w:rsid w:val="0085067D"/>
    <w:rsid w:val="00851582"/>
    <w:rsid w:val="00851CF3"/>
    <w:rsid w:val="008545D8"/>
    <w:rsid w:val="00854DE0"/>
    <w:rsid w:val="0085583F"/>
    <w:rsid w:val="0085640A"/>
    <w:rsid w:val="00857FBD"/>
    <w:rsid w:val="008603F8"/>
    <w:rsid w:val="008612C2"/>
    <w:rsid w:val="00861C25"/>
    <w:rsid w:val="008647F9"/>
    <w:rsid w:val="008704E9"/>
    <w:rsid w:val="0087075C"/>
    <w:rsid w:val="00874256"/>
    <w:rsid w:val="008753D2"/>
    <w:rsid w:val="008755B1"/>
    <w:rsid w:val="00875D8D"/>
    <w:rsid w:val="008767CD"/>
    <w:rsid w:val="00876F89"/>
    <w:rsid w:val="0088143A"/>
    <w:rsid w:val="00882300"/>
    <w:rsid w:val="008826E1"/>
    <w:rsid w:val="0088295B"/>
    <w:rsid w:val="008829BC"/>
    <w:rsid w:val="00882CA6"/>
    <w:rsid w:val="00883BA9"/>
    <w:rsid w:val="0088541F"/>
    <w:rsid w:val="0088733A"/>
    <w:rsid w:val="00890103"/>
    <w:rsid w:val="0089057E"/>
    <w:rsid w:val="00894434"/>
    <w:rsid w:val="00895C10"/>
    <w:rsid w:val="008A1A1A"/>
    <w:rsid w:val="008A228B"/>
    <w:rsid w:val="008A2A0A"/>
    <w:rsid w:val="008A33B2"/>
    <w:rsid w:val="008A44EA"/>
    <w:rsid w:val="008A668C"/>
    <w:rsid w:val="008B0D3F"/>
    <w:rsid w:val="008B0E77"/>
    <w:rsid w:val="008B3C10"/>
    <w:rsid w:val="008B3CFA"/>
    <w:rsid w:val="008B5140"/>
    <w:rsid w:val="008B54FB"/>
    <w:rsid w:val="008B5BDD"/>
    <w:rsid w:val="008B65D5"/>
    <w:rsid w:val="008B6C3F"/>
    <w:rsid w:val="008B6E13"/>
    <w:rsid w:val="008B74EC"/>
    <w:rsid w:val="008C0223"/>
    <w:rsid w:val="008C269E"/>
    <w:rsid w:val="008C56F8"/>
    <w:rsid w:val="008C57D7"/>
    <w:rsid w:val="008C71C1"/>
    <w:rsid w:val="008C76E4"/>
    <w:rsid w:val="008C77A4"/>
    <w:rsid w:val="008D0C37"/>
    <w:rsid w:val="008D2128"/>
    <w:rsid w:val="008D2B0B"/>
    <w:rsid w:val="008D2DC8"/>
    <w:rsid w:val="008D34F5"/>
    <w:rsid w:val="008D3B25"/>
    <w:rsid w:val="008D4570"/>
    <w:rsid w:val="008D601B"/>
    <w:rsid w:val="008D717A"/>
    <w:rsid w:val="008E23A3"/>
    <w:rsid w:val="008E3940"/>
    <w:rsid w:val="008E3ECF"/>
    <w:rsid w:val="008E5C2C"/>
    <w:rsid w:val="008E5E0F"/>
    <w:rsid w:val="008E7294"/>
    <w:rsid w:val="008F07EB"/>
    <w:rsid w:val="008F1388"/>
    <w:rsid w:val="008F3972"/>
    <w:rsid w:val="008F5EDB"/>
    <w:rsid w:val="008F67A8"/>
    <w:rsid w:val="008F785E"/>
    <w:rsid w:val="00900119"/>
    <w:rsid w:val="0090034A"/>
    <w:rsid w:val="009004E3"/>
    <w:rsid w:val="0090154E"/>
    <w:rsid w:val="00902CA6"/>
    <w:rsid w:val="00904564"/>
    <w:rsid w:val="0090525E"/>
    <w:rsid w:val="009056F7"/>
    <w:rsid w:val="00905AA3"/>
    <w:rsid w:val="00907C46"/>
    <w:rsid w:val="009102E3"/>
    <w:rsid w:val="0091135A"/>
    <w:rsid w:val="00911459"/>
    <w:rsid w:val="00911D46"/>
    <w:rsid w:val="0091242E"/>
    <w:rsid w:val="0091284C"/>
    <w:rsid w:val="009129D2"/>
    <w:rsid w:val="00912EB7"/>
    <w:rsid w:val="0091531B"/>
    <w:rsid w:val="009164D0"/>
    <w:rsid w:val="00916721"/>
    <w:rsid w:val="00917414"/>
    <w:rsid w:val="0091754E"/>
    <w:rsid w:val="00917FDD"/>
    <w:rsid w:val="00920B46"/>
    <w:rsid w:val="00920E33"/>
    <w:rsid w:val="00921DFD"/>
    <w:rsid w:val="00921F2B"/>
    <w:rsid w:val="00922A1A"/>
    <w:rsid w:val="00924D5C"/>
    <w:rsid w:val="009255C3"/>
    <w:rsid w:val="009278BC"/>
    <w:rsid w:val="00927C0F"/>
    <w:rsid w:val="009303B9"/>
    <w:rsid w:val="0093092A"/>
    <w:rsid w:val="009336D4"/>
    <w:rsid w:val="00937ADA"/>
    <w:rsid w:val="00937E5C"/>
    <w:rsid w:val="00941FAE"/>
    <w:rsid w:val="0094225B"/>
    <w:rsid w:val="00944321"/>
    <w:rsid w:val="0094495D"/>
    <w:rsid w:val="00944C71"/>
    <w:rsid w:val="00945DC9"/>
    <w:rsid w:val="009460AD"/>
    <w:rsid w:val="00946979"/>
    <w:rsid w:val="0094721D"/>
    <w:rsid w:val="00950A8E"/>
    <w:rsid w:val="009530DC"/>
    <w:rsid w:val="009554E3"/>
    <w:rsid w:val="009559A1"/>
    <w:rsid w:val="0095605E"/>
    <w:rsid w:val="00956590"/>
    <w:rsid w:val="00957619"/>
    <w:rsid w:val="00957ADD"/>
    <w:rsid w:val="0096248E"/>
    <w:rsid w:val="0096319B"/>
    <w:rsid w:val="00964630"/>
    <w:rsid w:val="009648E0"/>
    <w:rsid w:val="00964EDF"/>
    <w:rsid w:val="00965BAA"/>
    <w:rsid w:val="009669F1"/>
    <w:rsid w:val="009674F3"/>
    <w:rsid w:val="0097004C"/>
    <w:rsid w:val="0097220A"/>
    <w:rsid w:val="00972E88"/>
    <w:rsid w:val="00973ADA"/>
    <w:rsid w:val="00973D58"/>
    <w:rsid w:val="009746D3"/>
    <w:rsid w:val="009747A3"/>
    <w:rsid w:val="00975BDD"/>
    <w:rsid w:val="00977668"/>
    <w:rsid w:val="00980668"/>
    <w:rsid w:val="00981028"/>
    <w:rsid w:val="009810F5"/>
    <w:rsid w:val="009826E6"/>
    <w:rsid w:val="009828C9"/>
    <w:rsid w:val="00982B11"/>
    <w:rsid w:val="00983046"/>
    <w:rsid w:val="00983A16"/>
    <w:rsid w:val="00983F32"/>
    <w:rsid w:val="00985281"/>
    <w:rsid w:val="00985CFA"/>
    <w:rsid w:val="00990944"/>
    <w:rsid w:val="00990B46"/>
    <w:rsid w:val="00990CE2"/>
    <w:rsid w:val="009910F5"/>
    <w:rsid w:val="0099192C"/>
    <w:rsid w:val="00991CE7"/>
    <w:rsid w:val="00992EF7"/>
    <w:rsid w:val="009946CC"/>
    <w:rsid w:val="00995716"/>
    <w:rsid w:val="0099595F"/>
    <w:rsid w:val="0099673D"/>
    <w:rsid w:val="0099744C"/>
    <w:rsid w:val="009A120C"/>
    <w:rsid w:val="009A14E9"/>
    <w:rsid w:val="009A1B86"/>
    <w:rsid w:val="009A1C7B"/>
    <w:rsid w:val="009A3F8A"/>
    <w:rsid w:val="009A4AF3"/>
    <w:rsid w:val="009A4ED8"/>
    <w:rsid w:val="009A52EE"/>
    <w:rsid w:val="009A62E5"/>
    <w:rsid w:val="009A6688"/>
    <w:rsid w:val="009B19DF"/>
    <w:rsid w:val="009B2DDF"/>
    <w:rsid w:val="009B3027"/>
    <w:rsid w:val="009B4692"/>
    <w:rsid w:val="009B48DA"/>
    <w:rsid w:val="009B49CA"/>
    <w:rsid w:val="009B4A4C"/>
    <w:rsid w:val="009B5803"/>
    <w:rsid w:val="009C14B2"/>
    <w:rsid w:val="009C2211"/>
    <w:rsid w:val="009C3238"/>
    <w:rsid w:val="009C3998"/>
    <w:rsid w:val="009C4799"/>
    <w:rsid w:val="009C7285"/>
    <w:rsid w:val="009C7294"/>
    <w:rsid w:val="009C78F6"/>
    <w:rsid w:val="009D0502"/>
    <w:rsid w:val="009D091B"/>
    <w:rsid w:val="009D12C4"/>
    <w:rsid w:val="009D17DF"/>
    <w:rsid w:val="009D202A"/>
    <w:rsid w:val="009D22CC"/>
    <w:rsid w:val="009D3BB2"/>
    <w:rsid w:val="009D3E27"/>
    <w:rsid w:val="009D4CB4"/>
    <w:rsid w:val="009D4E43"/>
    <w:rsid w:val="009D571E"/>
    <w:rsid w:val="009D5886"/>
    <w:rsid w:val="009D63EA"/>
    <w:rsid w:val="009D6A5E"/>
    <w:rsid w:val="009E0760"/>
    <w:rsid w:val="009E0D2D"/>
    <w:rsid w:val="009E0EBB"/>
    <w:rsid w:val="009E24F2"/>
    <w:rsid w:val="009E3CD4"/>
    <w:rsid w:val="009E5650"/>
    <w:rsid w:val="009E5C50"/>
    <w:rsid w:val="009E6384"/>
    <w:rsid w:val="009E643E"/>
    <w:rsid w:val="009F0C04"/>
    <w:rsid w:val="009F1955"/>
    <w:rsid w:val="009F21E8"/>
    <w:rsid w:val="009F2350"/>
    <w:rsid w:val="009F29A4"/>
    <w:rsid w:val="009F32D9"/>
    <w:rsid w:val="009F46A8"/>
    <w:rsid w:val="009F4D73"/>
    <w:rsid w:val="009F6A84"/>
    <w:rsid w:val="00A006E3"/>
    <w:rsid w:val="00A00A6E"/>
    <w:rsid w:val="00A00FC8"/>
    <w:rsid w:val="00A019B1"/>
    <w:rsid w:val="00A03209"/>
    <w:rsid w:val="00A03242"/>
    <w:rsid w:val="00A04C15"/>
    <w:rsid w:val="00A06303"/>
    <w:rsid w:val="00A06861"/>
    <w:rsid w:val="00A0701E"/>
    <w:rsid w:val="00A079DA"/>
    <w:rsid w:val="00A07E26"/>
    <w:rsid w:val="00A1388D"/>
    <w:rsid w:val="00A13CFC"/>
    <w:rsid w:val="00A14350"/>
    <w:rsid w:val="00A146F0"/>
    <w:rsid w:val="00A14D6F"/>
    <w:rsid w:val="00A17D23"/>
    <w:rsid w:val="00A20D32"/>
    <w:rsid w:val="00A228BC"/>
    <w:rsid w:val="00A22E61"/>
    <w:rsid w:val="00A247D8"/>
    <w:rsid w:val="00A25003"/>
    <w:rsid w:val="00A261DD"/>
    <w:rsid w:val="00A27788"/>
    <w:rsid w:val="00A3082D"/>
    <w:rsid w:val="00A3190E"/>
    <w:rsid w:val="00A32C74"/>
    <w:rsid w:val="00A332B6"/>
    <w:rsid w:val="00A3422C"/>
    <w:rsid w:val="00A36967"/>
    <w:rsid w:val="00A4015D"/>
    <w:rsid w:val="00A403BC"/>
    <w:rsid w:val="00A41AC6"/>
    <w:rsid w:val="00A43855"/>
    <w:rsid w:val="00A43F9B"/>
    <w:rsid w:val="00A43FBF"/>
    <w:rsid w:val="00A44191"/>
    <w:rsid w:val="00A441F0"/>
    <w:rsid w:val="00A44B25"/>
    <w:rsid w:val="00A47C2B"/>
    <w:rsid w:val="00A506E9"/>
    <w:rsid w:val="00A50954"/>
    <w:rsid w:val="00A50CD0"/>
    <w:rsid w:val="00A515C5"/>
    <w:rsid w:val="00A51B85"/>
    <w:rsid w:val="00A531FA"/>
    <w:rsid w:val="00A532F8"/>
    <w:rsid w:val="00A53822"/>
    <w:rsid w:val="00A54004"/>
    <w:rsid w:val="00A5511C"/>
    <w:rsid w:val="00A55A53"/>
    <w:rsid w:val="00A55B9D"/>
    <w:rsid w:val="00A5651F"/>
    <w:rsid w:val="00A56CAD"/>
    <w:rsid w:val="00A56CCA"/>
    <w:rsid w:val="00A56E80"/>
    <w:rsid w:val="00A57D91"/>
    <w:rsid w:val="00A60472"/>
    <w:rsid w:val="00A60F5E"/>
    <w:rsid w:val="00A623D0"/>
    <w:rsid w:val="00A62DA5"/>
    <w:rsid w:val="00A6315F"/>
    <w:rsid w:val="00A6422E"/>
    <w:rsid w:val="00A64350"/>
    <w:rsid w:val="00A64BCF"/>
    <w:rsid w:val="00A64FB4"/>
    <w:rsid w:val="00A6669D"/>
    <w:rsid w:val="00A669B2"/>
    <w:rsid w:val="00A67F67"/>
    <w:rsid w:val="00A72E78"/>
    <w:rsid w:val="00A74006"/>
    <w:rsid w:val="00A749C1"/>
    <w:rsid w:val="00A75214"/>
    <w:rsid w:val="00A75BF8"/>
    <w:rsid w:val="00A75C20"/>
    <w:rsid w:val="00A75E3B"/>
    <w:rsid w:val="00A75E98"/>
    <w:rsid w:val="00A7730D"/>
    <w:rsid w:val="00A826D8"/>
    <w:rsid w:val="00A83576"/>
    <w:rsid w:val="00A8378F"/>
    <w:rsid w:val="00A83837"/>
    <w:rsid w:val="00A8469E"/>
    <w:rsid w:val="00A84863"/>
    <w:rsid w:val="00A84A5C"/>
    <w:rsid w:val="00A84AC8"/>
    <w:rsid w:val="00A851D6"/>
    <w:rsid w:val="00A864FD"/>
    <w:rsid w:val="00A86A0B"/>
    <w:rsid w:val="00A9041E"/>
    <w:rsid w:val="00A908F4"/>
    <w:rsid w:val="00A90DDD"/>
    <w:rsid w:val="00A91878"/>
    <w:rsid w:val="00A9313A"/>
    <w:rsid w:val="00A936F5"/>
    <w:rsid w:val="00AA0874"/>
    <w:rsid w:val="00AA0A41"/>
    <w:rsid w:val="00AA0C4D"/>
    <w:rsid w:val="00AA0EFE"/>
    <w:rsid w:val="00AA1954"/>
    <w:rsid w:val="00AA2D8C"/>
    <w:rsid w:val="00AA3C1E"/>
    <w:rsid w:val="00AA3E07"/>
    <w:rsid w:val="00AA523E"/>
    <w:rsid w:val="00AA629B"/>
    <w:rsid w:val="00AA7458"/>
    <w:rsid w:val="00AA7A1B"/>
    <w:rsid w:val="00AB0531"/>
    <w:rsid w:val="00AB1FE7"/>
    <w:rsid w:val="00AB2625"/>
    <w:rsid w:val="00AB29C8"/>
    <w:rsid w:val="00AB3142"/>
    <w:rsid w:val="00AB360C"/>
    <w:rsid w:val="00AB4405"/>
    <w:rsid w:val="00AB47C6"/>
    <w:rsid w:val="00AB4892"/>
    <w:rsid w:val="00AB5DC8"/>
    <w:rsid w:val="00AB663C"/>
    <w:rsid w:val="00AB74A4"/>
    <w:rsid w:val="00AB7A27"/>
    <w:rsid w:val="00AC166F"/>
    <w:rsid w:val="00AC1A4B"/>
    <w:rsid w:val="00AC1BE2"/>
    <w:rsid w:val="00AC2B6E"/>
    <w:rsid w:val="00AC3095"/>
    <w:rsid w:val="00AC321F"/>
    <w:rsid w:val="00AC4295"/>
    <w:rsid w:val="00AC532A"/>
    <w:rsid w:val="00AC587A"/>
    <w:rsid w:val="00AC6221"/>
    <w:rsid w:val="00AC74BD"/>
    <w:rsid w:val="00AD1494"/>
    <w:rsid w:val="00AD1FCA"/>
    <w:rsid w:val="00AD24EE"/>
    <w:rsid w:val="00AD29C4"/>
    <w:rsid w:val="00AD35AC"/>
    <w:rsid w:val="00AD35FD"/>
    <w:rsid w:val="00AD3814"/>
    <w:rsid w:val="00AD74FF"/>
    <w:rsid w:val="00AE0302"/>
    <w:rsid w:val="00AE083D"/>
    <w:rsid w:val="00AE1914"/>
    <w:rsid w:val="00AE1DD6"/>
    <w:rsid w:val="00AE43A9"/>
    <w:rsid w:val="00AE5497"/>
    <w:rsid w:val="00AE5FA8"/>
    <w:rsid w:val="00AE62C8"/>
    <w:rsid w:val="00AE7BB2"/>
    <w:rsid w:val="00AF2DCF"/>
    <w:rsid w:val="00AF42B3"/>
    <w:rsid w:val="00AF4B7B"/>
    <w:rsid w:val="00AF53B0"/>
    <w:rsid w:val="00AF53D0"/>
    <w:rsid w:val="00AF585B"/>
    <w:rsid w:val="00AF6231"/>
    <w:rsid w:val="00AF7AA9"/>
    <w:rsid w:val="00B00799"/>
    <w:rsid w:val="00B00972"/>
    <w:rsid w:val="00B00ABA"/>
    <w:rsid w:val="00B014D5"/>
    <w:rsid w:val="00B01619"/>
    <w:rsid w:val="00B01766"/>
    <w:rsid w:val="00B02775"/>
    <w:rsid w:val="00B02C1B"/>
    <w:rsid w:val="00B02D40"/>
    <w:rsid w:val="00B030D2"/>
    <w:rsid w:val="00B03757"/>
    <w:rsid w:val="00B04139"/>
    <w:rsid w:val="00B041A9"/>
    <w:rsid w:val="00B042D0"/>
    <w:rsid w:val="00B05079"/>
    <w:rsid w:val="00B070AB"/>
    <w:rsid w:val="00B0761E"/>
    <w:rsid w:val="00B07D6B"/>
    <w:rsid w:val="00B10281"/>
    <w:rsid w:val="00B1073C"/>
    <w:rsid w:val="00B11883"/>
    <w:rsid w:val="00B12FFF"/>
    <w:rsid w:val="00B13043"/>
    <w:rsid w:val="00B13617"/>
    <w:rsid w:val="00B16204"/>
    <w:rsid w:val="00B164FF"/>
    <w:rsid w:val="00B16739"/>
    <w:rsid w:val="00B204F0"/>
    <w:rsid w:val="00B21083"/>
    <w:rsid w:val="00B213CA"/>
    <w:rsid w:val="00B2160E"/>
    <w:rsid w:val="00B22694"/>
    <w:rsid w:val="00B22E76"/>
    <w:rsid w:val="00B24981"/>
    <w:rsid w:val="00B25CAC"/>
    <w:rsid w:val="00B26382"/>
    <w:rsid w:val="00B27B42"/>
    <w:rsid w:val="00B31293"/>
    <w:rsid w:val="00B31606"/>
    <w:rsid w:val="00B316BE"/>
    <w:rsid w:val="00B316CF"/>
    <w:rsid w:val="00B317F3"/>
    <w:rsid w:val="00B321D1"/>
    <w:rsid w:val="00B33B52"/>
    <w:rsid w:val="00B33ED3"/>
    <w:rsid w:val="00B36BCE"/>
    <w:rsid w:val="00B36D0A"/>
    <w:rsid w:val="00B3790D"/>
    <w:rsid w:val="00B37B3A"/>
    <w:rsid w:val="00B418C8"/>
    <w:rsid w:val="00B4257E"/>
    <w:rsid w:val="00B4302D"/>
    <w:rsid w:val="00B43AE9"/>
    <w:rsid w:val="00B442C2"/>
    <w:rsid w:val="00B44DC1"/>
    <w:rsid w:val="00B45749"/>
    <w:rsid w:val="00B45F56"/>
    <w:rsid w:val="00B46173"/>
    <w:rsid w:val="00B4682C"/>
    <w:rsid w:val="00B476AE"/>
    <w:rsid w:val="00B51266"/>
    <w:rsid w:val="00B51995"/>
    <w:rsid w:val="00B53CDC"/>
    <w:rsid w:val="00B56529"/>
    <w:rsid w:val="00B5791E"/>
    <w:rsid w:val="00B57C8B"/>
    <w:rsid w:val="00B57F64"/>
    <w:rsid w:val="00B61F3C"/>
    <w:rsid w:val="00B6224B"/>
    <w:rsid w:val="00B62F12"/>
    <w:rsid w:val="00B630A0"/>
    <w:rsid w:val="00B63238"/>
    <w:rsid w:val="00B63DD3"/>
    <w:rsid w:val="00B63E03"/>
    <w:rsid w:val="00B63F73"/>
    <w:rsid w:val="00B64E15"/>
    <w:rsid w:val="00B6507C"/>
    <w:rsid w:val="00B67150"/>
    <w:rsid w:val="00B7017C"/>
    <w:rsid w:val="00B70404"/>
    <w:rsid w:val="00B71C42"/>
    <w:rsid w:val="00B7254A"/>
    <w:rsid w:val="00B72B58"/>
    <w:rsid w:val="00B72F7E"/>
    <w:rsid w:val="00B73012"/>
    <w:rsid w:val="00B73692"/>
    <w:rsid w:val="00B738FA"/>
    <w:rsid w:val="00B74036"/>
    <w:rsid w:val="00B7442B"/>
    <w:rsid w:val="00B7458C"/>
    <w:rsid w:val="00B74B8F"/>
    <w:rsid w:val="00B77667"/>
    <w:rsid w:val="00B81C16"/>
    <w:rsid w:val="00B82CB6"/>
    <w:rsid w:val="00B832E4"/>
    <w:rsid w:val="00B841DA"/>
    <w:rsid w:val="00B86885"/>
    <w:rsid w:val="00B86BF4"/>
    <w:rsid w:val="00B86C83"/>
    <w:rsid w:val="00B87220"/>
    <w:rsid w:val="00B930F7"/>
    <w:rsid w:val="00B932A9"/>
    <w:rsid w:val="00B937F6"/>
    <w:rsid w:val="00B93BE9"/>
    <w:rsid w:val="00B942C2"/>
    <w:rsid w:val="00B9492D"/>
    <w:rsid w:val="00B95ACB"/>
    <w:rsid w:val="00B95D73"/>
    <w:rsid w:val="00B95FB4"/>
    <w:rsid w:val="00BA1212"/>
    <w:rsid w:val="00BA143B"/>
    <w:rsid w:val="00BA16CC"/>
    <w:rsid w:val="00BA2515"/>
    <w:rsid w:val="00BA265C"/>
    <w:rsid w:val="00BA50DF"/>
    <w:rsid w:val="00BA6631"/>
    <w:rsid w:val="00BB13C8"/>
    <w:rsid w:val="00BB1880"/>
    <w:rsid w:val="00BB1A69"/>
    <w:rsid w:val="00BB1E31"/>
    <w:rsid w:val="00BB243F"/>
    <w:rsid w:val="00BB32F9"/>
    <w:rsid w:val="00BB43E3"/>
    <w:rsid w:val="00BB549A"/>
    <w:rsid w:val="00BB6343"/>
    <w:rsid w:val="00BB658F"/>
    <w:rsid w:val="00BC1B02"/>
    <w:rsid w:val="00BC2064"/>
    <w:rsid w:val="00BC285F"/>
    <w:rsid w:val="00BC3624"/>
    <w:rsid w:val="00BC3E66"/>
    <w:rsid w:val="00BC481B"/>
    <w:rsid w:val="00BC50BD"/>
    <w:rsid w:val="00BC5CD0"/>
    <w:rsid w:val="00BC70F4"/>
    <w:rsid w:val="00BD04DA"/>
    <w:rsid w:val="00BD0966"/>
    <w:rsid w:val="00BD1369"/>
    <w:rsid w:val="00BD3194"/>
    <w:rsid w:val="00BD32C9"/>
    <w:rsid w:val="00BD335D"/>
    <w:rsid w:val="00BD3A18"/>
    <w:rsid w:val="00BD5323"/>
    <w:rsid w:val="00BD6B9D"/>
    <w:rsid w:val="00BD6DF3"/>
    <w:rsid w:val="00BD7A28"/>
    <w:rsid w:val="00BE1010"/>
    <w:rsid w:val="00BE1BDE"/>
    <w:rsid w:val="00BE2B3B"/>
    <w:rsid w:val="00BE3B07"/>
    <w:rsid w:val="00BE41D4"/>
    <w:rsid w:val="00BE5C36"/>
    <w:rsid w:val="00BE7E8B"/>
    <w:rsid w:val="00BF2AA2"/>
    <w:rsid w:val="00BF3267"/>
    <w:rsid w:val="00BF4404"/>
    <w:rsid w:val="00BF513D"/>
    <w:rsid w:val="00BF584C"/>
    <w:rsid w:val="00BF5E7B"/>
    <w:rsid w:val="00BF6D05"/>
    <w:rsid w:val="00C02467"/>
    <w:rsid w:val="00C02851"/>
    <w:rsid w:val="00C03D37"/>
    <w:rsid w:val="00C03F46"/>
    <w:rsid w:val="00C044D3"/>
    <w:rsid w:val="00C04BB5"/>
    <w:rsid w:val="00C04F61"/>
    <w:rsid w:val="00C059CD"/>
    <w:rsid w:val="00C05EC2"/>
    <w:rsid w:val="00C0626F"/>
    <w:rsid w:val="00C112A6"/>
    <w:rsid w:val="00C12DB5"/>
    <w:rsid w:val="00C13EF2"/>
    <w:rsid w:val="00C14EB7"/>
    <w:rsid w:val="00C1586F"/>
    <w:rsid w:val="00C16510"/>
    <w:rsid w:val="00C17ACB"/>
    <w:rsid w:val="00C20437"/>
    <w:rsid w:val="00C208FB"/>
    <w:rsid w:val="00C21317"/>
    <w:rsid w:val="00C21531"/>
    <w:rsid w:val="00C226BF"/>
    <w:rsid w:val="00C23F16"/>
    <w:rsid w:val="00C25003"/>
    <w:rsid w:val="00C250BD"/>
    <w:rsid w:val="00C2572B"/>
    <w:rsid w:val="00C25A5B"/>
    <w:rsid w:val="00C273D8"/>
    <w:rsid w:val="00C302A8"/>
    <w:rsid w:val="00C32002"/>
    <w:rsid w:val="00C321D4"/>
    <w:rsid w:val="00C32AE9"/>
    <w:rsid w:val="00C32CCE"/>
    <w:rsid w:val="00C3397A"/>
    <w:rsid w:val="00C346A6"/>
    <w:rsid w:val="00C34AC8"/>
    <w:rsid w:val="00C35E3F"/>
    <w:rsid w:val="00C3665D"/>
    <w:rsid w:val="00C36B76"/>
    <w:rsid w:val="00C37A0A"/>
    <w:rsid w:val="00C40574"/>
    <w:rsid w:val="00C40F5C"/>
    <w:rsid w:val="00C4141E"/>
    <w:rsid w:val="00C41E6F"/>
    <w:rsid w:val="00C420BF"/>
    <w:rsid w:val="00C437CF"/>
    <w:rsid w:val="00C43F3C"/>
    <w:rsid w:val="00C444B0"/>
    <w:rsid w:val="00C44677"/>
    <w:rsid w:val="00C452B2"/>
    <w:rsid w:val="00C45576"/>
    <w:rsid w:val="00C45E9A"/>
    <w:rsid w:val="00C46691"/>
    <w:rsid w:val="00C47602"/>
    <w:rsid w:val="00C501D4"/>
    <w:rsid w:val="00C50E83"/>
    <w:rsid w:val="00C51C9B"/>
    <w:rsid w:val="00C52198"/>
    <w:rsid w:val="00C5231C"/>
    <w:rsid w:val="00C54EAD"/>
    <w:rsid w:val="00C55C80"/>
    <w:rsid w:val="00C55CF8"/>
    <w:rsid w:val="00C55EC4"/>
    <w:rsid w:val="00C56098"/>
    <w:rsid w:val="00C5767C"/>
    <w:rsid w:val="00C57DA4"/>
    <w:rsid w:val="00C60D2E"/>
    <w:rsid w:val="00C61015"/>
    <w:rsid w:val="00C6102C"/>
    <w:rsid w:val="00C628EF"/>
    <w:rsid w:val="00C62AFA"/>
    <w:rsid w:val="00C62BFF"/>
    <w:rsid w:val="00C631EA"/>
    <w:rsid w:val="00C64191"/>
    <w:rsid w:val="00C644E0"/>
    <w:rsid w:val="00C657C7"/>
    <w:rsid w:val="00C65B88"/>
    <w:rsid w:val="00C65FF4"/>
    <w:rsid w:val="00C660C5"/>
    <w:rsid w:val="00C7203F"/>
    <w:rsid w:val="00C72C2B"/>
    <w:rsid w:val="00C73FB9"/>
    <w:rsid w:val="00C752D2"/>
    <w:rsid w:val="00C75787"/>
    <w:rsid w:val="00C75BD4"/>
    <w:rsid w:val="00C775D6"/>
    <w:rsid w:val="00C77CD3"/>
    <w:rsid w:val="00C8107F"/>
    <w:rsid w:val="00C819E7"/>
    <w:rsid w:val="00C821FB"/>
    <w:rsid w:val="00C842AF"/>
    <w:rsid w:val="00C8464A"/>
    <w:rsid w:val="00C8577A"/>
    <w:rsid w:val="00C86412"/>
    <w:rsid w:val="00C87BA7"/>
    <w:rsid w:val="00C904D0"/>
    <w:rsid w:val="00C92717"/>
    <w:rsid w:val="00C93F0E"/>
    <w:rsid w:val="00C94F71"/>
    <w:rsid w:val="00C9539B"/>
    <w:rsid w:val="00C95716"/>
    <w:rsid w:val="00C95A99"/>
    <w:rsid w:val="00C962F2"/>
    <w:rsid w:val="00CA224F"/>
    <w:rsid w:val="00CA23CB"/>
    <w:rsid w:val="00CA25BC"/>
    <w:rsid w:val="00CA2AAC"/>
    <w:rsid w:val="00CA38C9"/>
    <w:rsid w:val="00CA3A92"/>
    <w:rsid w:val="00CA3F50"/>
    <w:rsid w:val="00CA4EA3"/>
    <w:rsid w:val="00CA53B1"/>
    <w:rsid w:val="00CA5AB2"/>
    <w:rsid w:val="00CA61E2"/>
    <w:rsid w:val="00CA6283"/>
    <w:rsid w:val="00CA6304"/>
    <w:rsid w:val="00CA6697"/>
    <w:rsid w:val="00CA6D21"/>
    <w:rsid w:val="00CA7D2D"/>
    <w:rsid w:val="00CB020D"/>
    <w:rsid w:val="00CB0911"/>
    <w:rsid w:val="00CB1783"/>
    <w:rsid w:val="00CB2769"/>
    <w:rsid w:val="00CB2C5B"/>
    <w:rsid w:val="00CB2CF9"/>
    <w:rsid w:val="00CB302B"/>
    <w:rsid w:val="00CB36F1"/>
    <w:rsid w:val="00CB44DD"/>
    <w:rsid w:val="00CB6ED6"/>
    <w:rsid w:val="00CB770A"/>
    <w:rsid w:val="00CB7781"/>
    <w:rsid w:val="00CC0F56"/>
    <w:rsid w:val="00CC16D6"/>
    <w:rsid w:val="00CC217F"/>
    <w:rsid w:val="00CC2CEA"/>
    <w:rsid w:val="00CC2EDB"/>
    <w:rsid w:val="00CC32EF"/>
    <w:rsid w:val="00CC3926"/>
    <w:rsid w:val="00CC3EEE"/>
    <w:rsid w:val="00CC4F76"/>
    <w:rsid w:val="00CC7378"/>
    <w:rsid w:val="00CC74F0"/>
    <w:rsid w:val="00CD1A40"/>
    <w:rsid w:val="00CD1E9E"/>
    <w:rsid w:val="00CD6E7B"/>
    <w:rsid w:val="00CD7B2D"/>
    <w:rsid w:val="00CD7C10"/>
    <w:rsid w:val="00CD7C75"/>
    <w:rsid w:val="00CE0BFD"/>
    <w:rsid w:val="00CE0F7E"/>
    <w:rsid w:val="00CE1646"/>
    <w:rsid w:val="00CE1881"/>
    <w:rsid w:val="00CE1F9F"/>
    <w:rsid w:val="00CE2AC4"/>
    <w:rsid w:val="00CE397A"/>
    <w:rsid w:val="00CE4D17"/>
    <w:rsid w:val="00CE6D51"/>
    <w:rsid w:val="00CF0B59"/>
    <w:rsid w:val="00CF3A11"/>
    <w:rsid w:val="00CF7929"/>
    <w:rsid w:val="00CF7DC7"/>
    <w:rsid w:val="00D020F1"/>
    <w:rsid w:val="00D033C3"/>
    <w:rsid w:val="00D0366E"/>
    <w:rsid w:val="00D0388D"/>
    <w:rsid w:val="00D04B84"/>
    <w:rsid w:val="00D07AC1"/>
    <w:rsid w:val="00D110DB"/>
    <w:rsid w:val="00D11240"/>
    <w:rsid w:val="00D12629"/>
    <w:rsid w:val="00D13D43"/>
    <w:rsid w:val="00D15681"/>
    <w:rsid w:val="00D15B5D"/>
    <w:rsid w:val="00D16C93"/>
    <w:rsid w:val="00D2465B"/>
    <w:rsid w:val="00D2485F"/>
    <w:rsid w:val="00D26160"/>
    <w:rsid w:val="00D26E43"/>
    <w:rsid w:val="00D27353"/>
    <w:rsid w:val="00D30DA7"/>
    <w:rsid w:val="00D3100F"/>
    <w:rsid w:val="00D310D8"/>
    <w:rsid w:val="00D32235"/>
    <w:rsid w:val="00D3569B"/>
    <w:rsid w:val="00D35AF1"/>
    <w:rsid w:val="00D35AF3"/>
    <w:rsid w:val="00D3606F"/>
    <w:rsid w:val="00D36F5E"/>
    <w:rsid w:val="00D37BEB"/>
    <w:rsid w:val="00D40975"/>
    <w:rsid w:val="00D42067"/>
    <w:rsid w:val="00D435F3"/>
    <w:rsid w:val="00D43FF0"/>
    <w:rsid w:val="00D45477"/>
    <w:rsid w:val="00D45A77"/>
    <w:rsid w:val="00D45EC2"/>
    <w:rsid w:val="00D46AF7"/>
    <w:rsid w:val="00D46BD2"/>
    <w:rsid w:val="00D46C53"/>
    <w:rsid w:val="00D50A3A"/>
    <w:rsid w:val="00D50D08"/>
    <w:rsid w:val="00D52A0D"/>
    <w:rsid w:val="00D53009"/>
    <w:rsid w:val="00D536DB"/>
    <w:rsid w:val="00D57A76"/>
    <w:rsid w:val="00D60793"/>
    <w:rsid w:val="00D61EAB"/>
    <w:rsid w:val="00D64DF3"/>
    <w:rsid w:val="00D64FFA"/>
    <w:rsid w:val="00D657E3"/>
    <w:rsid w:val="00D66513"/>
    <w:rsid w:val="00D66F36"/>
    <w:rsid w:val="00D67328"/>
    <w:rsid w:val="00D70707"/>
    <w:rsid w:val="00D7321C"/>
    <w:rsid w:val="00D736C7"/>
    <w:rsid w:val="00D73FEE"/>
    <w:rsid w:val="00D747DE"/>
    <w:rsid w:val="00D76485"/>
    <w:rsid w:val="00D76862"/>
    <w:rsid w:val="00D77233"/>
    <w:rsid w:val="00D77ED9"/>
    <w:rsid w:val="00D80DE4"/>
    <w:rsid w:val="00D81110"/>
    <w:rsid w:val="00D81905"/>
    <w:rsid w:val="00D81D88"/>
    <w:rsid w:val="00D81F66"/>
    <w:rsid w:val="00D82003"/>
    <w:rsid w:val="00D8321A"/>
    <w:rsid w:val="00D835EA"/>
    <w:rsid w:val="00D837B6"/>
    <w:rsid w:val="00D8554A"/>
    <w:rsid w:val="00D85763"/>
    <w:rsid w:val="00D857B4"/>
    <w:rsid w:val="00D85D68"/>
    <w:rsid w:val="00D871A1"/>
    <w:rsid w:val="00D90233"/>
    <w:rsid w:val="00D90634"/>
    <w:rsid w:val="00D906C4"/>
    <w:rsid w:val="00D916AB"/>
    <w:rsid w:val="00D91EAF"/>
    <w:rsid w:val="00D920C2"/>
    <w:rsid w:val="00D92EF6"/>
    <w:rsid w:val="00D93213"/>
    <w:rsid w:val="00D94596"/>
    <w:rsid w:val="00D945CE"/>
    <w:rsid w:val="00D94ECA"/>
    <w:rsid w:val="00D9553B"/>
    <w:rsid w:val="00D955AA"/>
    <w:rsid w:val="00D95E8C"/>
    <w:rsid w:val="00D961DC"/>
    <w:rsid w:val="00D9673E"/>
    <w:rsid w:val="00D96879"/>
    <w:rsid w:val="00D96F3D"/>
    <w:rsid w:val="00D973B7"/>
    <w:rsid w:val="00DA1C4C"/>
    <w:rsid w:val="00DA1D02"/>
    <w:rsid w:val="00DA290C"/>
    <w:rsid w:val="00DA6096"/>
    <w:rsid w:val="00DA6354"/>
    <w:rsid w:val="00DA6D0E"/>
    <w:rsid w:val="00DA7091"/>
    <w:rsid w:val="00DA7594"/>
    <w:rsid w:val="00DB0004"/>
    <w:rsid w:val="00DB1154"/>
    <w:rsid w:val="00DB1244"/>
    <w:rsid w:val="00DB1302"/>
    <w:rsid w:val="00DB1B9F"/>
    <w:rsid w:val="00DB26DC"/>
    <w:rsid w:val="00DB2DB9"/>
    <w:rsid w:val="00DB3B39"/>
    <w:rsid w:val="00DB3C1B"/>
    <w:rsid w:val="00DB3C55"/>
    <w:rsid w:val="00DB3EB7"/>
    <w:rsid w:val="00DB7A46"/>
    <w:rsid w:val="00DB7B5A"/>
    <w:rsid w:val="00DC02C1"/>
    <w:rsid w:val="00DC0B1A"/>
    <w:rsid w:val="00DC0D63"/>
    <w:rsid w:val="00DC2414"/>
    <w:rsid w:val="00DC376D"/>
    <w:rsid w:val="00DC3911"/>
    <w:rsid w:val="00DC4372"/>
    <w:rsid w:val="00DC64C3"/>
    <w:rsid w:val="00DC66F1"/>
    <w:rsid w:val="00DC6716"/>
    <w:rsid w:val="00DC7011"/>
    <w:rsid w:val="00DD0846"/>
    <w:rsid w:val="00DD08B0"/>
    <w:rsid w:val="00DD11EE"/>
    <w:rsid w:val="00DD122E"/>
    <w:rsid w:val="00DD272D"/>
    <w:rsid w:val="00DD39E1"/>
    <w:rsid w:val="00DD4072"/>
    <w:rsid w:val="00DD572D"/>
    <w:rsid w:val="00DD5E30"/>
    <w:rsid w:val="00DD6C34"/>
    <w:rsid w:val="00DD704E"/>
    <w:rsid w:val="00DD7C4F"/>
    <w:rsid w:val="00DE039B"/>
    <w:rsid w:val="00DE070A"/>
    <w:rsid w:val="00DE3144"/>
    <w:rsid w:val="00DE32C5"/>
    <w:rsid w:val="00DE3495"/>
    <w:rsid w:val="00DE3A66"/>
    <w:rsid w:val="00DE3C99"/>
    <w:rsid w:val="00DE4BE8"/>
    <w:rsid w:val="00DE55D8"/>
    <w:rsid w:val="00DE58D2"/>
    <w:rsid w:val="00DE62C7"/>
    <w:rsid w:val="00DE78FA"/>
    <w:rsid w:val="00DF041B"/>
    <w:rsid w:val="00DF1304"/>
    <w:rsid w:val="00DF186A"/>
    <w:rsid w:val="00DF257B"/>
    <w:rsid w:val="00DF2FF6"/>
    <w:rsid w:val="00DF4349"/>
    <w:rsid w:val="00DF4D46"/>
    <w:rsid w:val="00DF5032"/>
    <w:rsid w:val="00DF545C"/>
    <w:rsid w:val="00DF5591"/>
    <w:rsid w:val="00DF55E5"/>
    <w:rsid w:val="00DF6A8A"/>
    <w:rsid w:val="00E01337"/>
    <w:rsid w:val="00E01F24"/>
    <w:rsid w:val="00E02CA1"/>
    <w:rsid w:val="00E03FA0"/>
    <w:rsid w:val="00E06E28"/>
    <w:rsid w:val="00E06FFF"/>
    <w:rsid w:val="00E11A24"/>
    <w:rsid w:val="00E11F56"/>
    <w:rsid w:val="00E12AC5"/>
    <w:rsid w:val="00E13E26"/>
    <w:rsid w:val="00E15066"/>
    <w:rsid w:val="00E179C7"/>
    <w:rsid w:val="00E20A7F"/>
    <w:rsid w:val="00E214ED"/>
    <w:rsid w:val="00E21C0A"/>
    <w:rsid w:val="00E22518"/>
    <w:rsid w:val="00E23024"/>
    <w:rsid w:val="00E23AA5"/>
    <w:rsid w:val="00E23B1C"/>
    <w:rsid w:val="00E251F7"/>
    <w:rsid w:val="00E254E9"/>
    <w:rsid w:val="00E27D29"/>
    <w:rsid w:val="00E30724"/>
    <w:rsid w:val="00E30934"/>
    <w:rsid w:val="00E31A33"/>
    <w:rsid w:val="00E3276E"/>
    <w:rsid w:val="00E35B64"/>
    <w:rsid w:val="00E35DCB"/>
    <w:rsid w:val="00E36D0D"/>
    <w:rsid w:val="00E37588"/>
    <w:rsid w:val="00E43308"/>
    <w:rsid w:val="00E43E1B"/>
    <w:rsid w:val="00E4543A"/>
    <w:rsid w:val="00E45910"/>
    <w:rsid w:val="00E46211"/>
    <w:rsid w:val="00E47982"/>
    <w:rsid w:val="00E47E67"/>
    <w:rsid w:val="00E50508"/>
    <w:rsid w:val="00E50894"/>
    <w:rsid w:val="00E51BD7"/>
    <w:rsid w:val="00E51C49"/>
    <w:rsid w:val="00E52F17"/>
    <w:rsid w:val="00E579AB"/>
    <w:rsid w:val="00E57B66"/>
    <w:rsid w:val="00E60C37"/>
    <w:rsid w:val="00E634D6"/>
    <w:rsid w:val="00E634DE"/>
    <w:rsid w:val="00E63F15"/>
    <w:rsid w:val="00E6432A"/>
    <w:rsid w:val="00E653DA"/>
    <w:rsid w:val="00E65598"/>
    <w:rsid w:val="00E65D15"/>
    <w:rsid w:val="00E67E52"/>
    <w:rsid w:val="00E71E9B"/>
    <w:rsid w:val="00E7208E"/>
    <w:rsid w:val="00E748A0"/>
    <w:rsid w:val="00E75F99"/>
    <w:rsid w:val="00E83DCF"/>
    <w:rsid w:val="00E84FCD"/>
    <w:rsid w:val="00E8576C"/>
    <w:rsid w:val="00E87555"/>
    <w:rsid w:val="00E91116"/>
    <w:rsid w:val="00E92BA8"/>
    <w:rsid w:val="00E92F0E"/>
    <w:rsid w:val="00E9332A"/>
    <w:rsid w:val="00E943D9"/>
    <w:rsid w:val="00E94483"/>
    <w:rsid w:val="00E96344"/>
    <w:rsid w:val="00EA0A3A"/>
    <w:rsid w:val="00EA2542"/>
    <w:rsid w:val="00EA2905"/>
    <w:rsid w:val="00EA4C7B"/>
    <w:rsid w:val="00EA7DEB"/>
    <w:rsid w:val="00EB0FE3"/>
    <w:rsid w:val="00EB109D"/>
    <w:rsid w:val="00EB341A"/>
    <w:rsid w:val="00EB3A5D"/>
    <w:rsid w:val="00EB3A66"/>
    <w:rsid w:val="00EB424B"/>
    <w:rsid w:val="00EB4F4B"/>
    <w:rsid w:val="00EB5A21"/>
    <w:rsid w:val="00EB6164"/>
    <w:rsid w:val="00EB62C9"/>
    <w:rsid w:val="00EB633F"/>
    <w:rsid w:val="00EB6B3C"/>
    <w:rsid w:val="00EB79BC"/>
    <w:rsid w:val="00EB7C65"/>
    <w:rsid w:val="00EC1049"/>
    <w:rsid w:val="00EC1813"/>
    <w:rsid w:val="00EC1D33"/>
    <w:rsid w:val="00EC2D42"/>
    <w:rsid w:val="00EC30B9"/>
    <w:rsid w:val="00EC33AA"/>
    <w:rsid w:val="00EC4209"/>
    <w:rsid w:val="00EC5031"/>
    <w:rsid w:val="00EC5B3E"/>
    <w:rsid w:val="00EC7D59"/>
    <w:rsid w:val="00EC7E89"/>
    <w:rsid w:val="00ED0C4D"/>
    <w:rsid w:val="00ED0CCB"/>
    <w:rsid w:val="00ED1710"/>
    <w:rsid w:val="00ED1B66"/>
    <w:rsid w:val="00ED1B74"/>
    <w:rsid w:val="00ED1BC1"/>
    <w:rsid w:val="00ED25C2"/>
    <w:rsid w:val="00ED52B1"/>
    <w:rsid w:val="00ED6C7A"/>
    <w:rsid w:val="00EE0BDD"/>
    <w:rsid w:val="00EE1C14"/>
    <w:rsid w:val="00EE1CFE"/>
    <w:rsid w:val="00EE1EED"/>
    <w:rsid w:val="00EE5CAE"/>
    <w:rsid w:val="00EE664A"/>
    <w:rsid w:val="00EE6FFA"/>
    <w:rsid w:val="00EE7107"/>
    <w:rsid w:val="00EF0082"/>
    <w:rsid w:val="00EF2AF7"/>
    <w:rsid w:val="00EF557C"/>
    <w:rsid w:val="00EF5893"/>
    <w:rsid w:val="00EF614B"/>
    <w:rsid w:val="00F003D6"/>
    <w:rsid w:val="00F012D8"/>
    <w:rsid w:val="00F01D89"/>
    <w:rsid w:val="00F020D6"/>
    <w:rsid w:val="00F049EF"/>
    <w:rsid w:val="00F04C5A"/>
    <w:rsid w:val="00F04D63"/>
    <w:rsid w:val="00F04E3A"/>
    <w:rsid w:val="00F05BD9"/>
    <w:rsid w:val="00F05D48"/>
    <w:rsid w:val="00F05DF8"/>
    <w:rsid w:val="00F06602"/>
    <w:rsid w:val="00F10631"/>
    <w:rsid w:val="00F108AF"/>
    <w:rsid w:val="00F10F04"/>
    <w:rsid w:val="00F12750"/>
    <w:rsid w:val="00F12BFE"/>
    <w:rsid w:val="00F12CA4"/>
    <w:rsid w:val="00F13E89"/>
    <w:rsid w:val="00F158A9"/>
    <w:rsid w:val="00F15C4D"/>
    <w:rsid w:val="00F16A89"/>
    <w:rsid w:val="00F17DEB"/>
    <w:rsid w:val="00F17E8B"/>
    <w:rsid w:val="00F2075F"/>
    <w:rsid w:val="00F20C6C"/>
    <w:rsid w:val="00F2150B"/>
    <w:rsid w:val="00F22F9A"/>
    <w:rsid w:val="00F23418"/>
    <w:rsid w:val="00F23FAA"/>
    <w:rsid w:val="00F2418B"/>
    <w:rsid w:val="00F2525A"/>
    <w:rsid w:val="00F2630F"/>
    <w:rsid w:val="00F2658E"/>
    <w:rsid w:val="00F31573"/>
    <w:rsid w:val="00F32109"/>
    <w:rsid w:val="00F329DD"/>
    <w:rsid w:val="00F32DFE"/>
    <w:rsid w:val="00F34623"/>
    <w:rsid w:val="00F3483E"/>
    <w:rsid w:val="00F34B14"/>
    <w:rsid w:val="00F353EC"/>
    <w:rsid w:val="00F36E9B"/>
    <w:rsid w:val="00F37386"/>
    <w:rsid w:val="00F377CF"/>
    <w:rsid w:val="00F40DC7"/>
    <w:rsid w:val="00F419E9"/>
    <w:rsid w:val="00F42688"/>
    <w:rsid w:val="00F42E8E"/>
    <w:rsid w:val="00F44E2C"/>
    <w:rsid w:val="00F455FE"/>
    <w:rsid w:val="00F45869"/>
    <w:rsid w:val="00F45E9D"/>
    <w:rsid w:val="00F47F5B"/>
    <w:rsid w:val="00F50320"/>
    <w:rsid w:val="00F50BA0"/>
    <w:rsid w:val="00F51140"/>
    <w:rsid w:val="00F54056"/>
    <w:rsid w:val="00F54DCA"/>
    <w:rsid w:val="00F55914"/>
    <w:rsid w:val="00F565AA"/>
    <w:rsid w:val="00F56A78"/>
    <w:rsid w:val="00F57D93"/>
    <w:rsid w:val="00F602B4"/>
    <w:rsid w:val="00F60335"/>
    <w:rsid w:val="00F6112E"/>
    <w:rsid w:val="00F61E69"/>
    <w:rsid w:val="00F635C5"/>
    <w:rsid w:val="00F65E1A"/>
    <w:rsid w:val="00F70233"/>
    <w:rsid w:val="00F703A8"/>
    <w:rsid w:val="00F713D3"/>
    <w:rsid w:val="00F71529"/>
    <w:rsid w:val="00F7162A"/>
    <w:rsid w:val="00F73959"/>
    <w:rsid w:val="00F74663"/>
    <w:rsid w:val="00F75653"/>
    <w:rsid w:val="00F75CCD"/>
    <w:rsid w:val="00F76A49"/>
    <w:rsid w:val="00F770B9"/>
    <w:rsid w:val="00F77211"/>
    <w:rsid w:val="00F77B38"/>
    <w:rsid w:val="00F80D1E"/>
    <w:rsid w:val="00F81083"/>
    <w:rsid w:val="00F81CA4"/>
    <w:rsid w:val="00F833BE"/>
    <w:rsid w:val="00F835C6"/>
    <w:rsid w:val="00F838DF"/>
    <w:rsid w:val="00F852D7"/>
    <w:rsid w:val="00F868B9"/>
    <w:rsid w:val="00F86DF5"/>
    <w:rsid w:val="00F87373"/>
    <w:rsid w:val="00F8791D"/>
    <w:rsid w:val="00F90544"/>
    <w:rsid w:val="00F91CD9"/>
    <w:rsid w:val="00F92BE3"/>
    <w:rsid w:val="00F92CE5"/>
    <w:rsid w:val="00F9460E"/>
    <w:rsid w:val="00F95677"/>
    <w:rsid w:val="00F97E6E"/>
    <w:rsid w:val="00FA03A3"/>
    <w:rsid w:val="00FA1147"/>
    <w:rsid w:val="00FA124A"/>
    <w:rsid w:val="00FA12C2"/>
    <w:rsid w:val="00FA22B8"/>
    <w:rsid w:val="00FA5778"/>
    <w:rsid w:val="00FA586D"/>
    <w:rsid w:val="00FA6AE1"/>
    <w:rsid w:val="00FB0899"/>
    <w:rsid w:val="00FB56AA"/>
    <w:rsid w:val="00FB5929"/>
    <w:rsid w:val="00FB6C3C"/>
    <w:rsid w:val="00FB6E3E"/>
    <w:rsid w:val="00FC0DD7"/>
    <w:rsid w:val="00FC10BC"/>
    <w:rsid w:val="00FC1A57"/>
    <w:rsid w:val="00FC1A74"/>
    <w:rsid w:val="00FC2B84"/>
    <w:rsid w:val="00FC2D38"/>
    <w:rsid w:val="00FC3937"/>
    <w:rsid w:val="00FC3EB0"/>
    <w:rsid w:val="00FC4C73"/>
    <w:rsid w:val="00FC5B0A"/>
    <w:rsid w:val="00FC5DB6"/>
    <w:rsid w:val="00FC5FCF"/>
    <w:rsid w:val="00FC619C"/>
    <w:rsid w:val="00FC6D8B"/>
    <w:rsid w:val="00FC6E3C"/>
    <w:rsid w:val="00FD0F71"/>
    <w:rsid w:val="00FD17C6"/>
    <w:rsid w:val="00FD275F"/>
    <w:rsid w:val="00FD4393"/>
    <w:rsid w:val="00FD47F8"/>
    <w:rsid w:val="00FD557B"/>
    <w:rsid w:val="00FD5DBF"/>
    <w:rsid w:val="00FD64A7"/>
    <w:rsid w:val="00FD77AA"/>
    <w:rsid w:val="00FE0D16"/>
    <w:rsid w:val="00FE2535"/>
    <w:rsid w:val="00FE2F81"/>
    <w:rsid w:val="00FE3B55"/>
    <w:rsid w:val="00FE3F39"/>
    <w:rsid w:val="00FE7857"/>
    <w:rsid w:val="00FE78AD"/>
    <w:rsid w:val="00FE7B6D"/>
    <w:rsid w:val="00FF1744"/>
    <w:rsid w:val="00FF1FE6"/>
    <w:rsid w:val="00FF2657"/>
    <w:rsid w:val="00FF2DAA"/>
    <w:rsid w:val="00FF3EFF"/>
    <w:rsid w:val="00FF5636"/>
    <w:rsid w:val="00FF6484"/>
    <w:rsid w:val="00FF64B5"/>
    <w:rsid w:val="00FF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locked="1" w:uiPriority="0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73D58"/>
    <w:rPr>
      <w:rFonts w:ascii="Antiqua" w:hAnsi="Antiqua"/>
      <w:sz w:val="26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E7A6C"/>
    <w:pPr>
      <w:keepNext/>
      <w:spacing w:before="240"/>
      <w:ind w:left="567"/>
      <w:outlineLvl w:val="0"/>
    </w:pPr>
    <w:rPr>
      <w:b/>
      <w:smallCaps/>
      <w:sz w:val="28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0E7A6C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0E7A6C"/>
    <w:pPr>
      <w:keepNext/>
      <w:spacing w:before="120"/>
      <w:ind w:left="567"/>
      <w:outlineLvl w:val="2"/>
    </w:pPr>
    <w:rPr>
      <w:b/>
      <w:i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0E7A6C"/>
    <w:pPr>
      <w:keepNext/>
      <w:spacing w:before="120"/>
      <w:ind w:left="567"/>
      <w:outlineLvl w:val="3"/>
    </w:pPr>
    <w:rPr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FF64B5"/>
    <w:pPr>
      <w:keepNext/>
      <w:tabs>
        <w:tab w:val="left" w:pos="5245"/>
        <w:tab w:val="left" w:pos="7371"/>
      </w:tabs>
      <w:autoSpaceDE w:val="0"/>
      <w:autoSpaceDN w:val="0"/>
      <w:jc w:val="center"/>
      <w:outlineLvl w:val="4"/>
    </w:pPr>
    <w:rPr>
      <w:rFonts w:ascii="Times New Roman" w:hAnsi="Times New Roman"/>
      <w:b/>
      <w:bCs/>
      <w:spacing w:val="-8"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3263FA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263FA"/>
    <w:pPr>
      <w:spacing w:before="240" w:after="60"/>
      <w:outlineLvl w:val="6"/>
    </w:pPr>
    <w:rPr>
      <w:rFonts w:ascii="Times New Roman" w:hAnsi="Times New Roman"/>
      <w:sz w:val="24"/>
      <w:szCs w:val="24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FF64B5"/>
    <w:pPr>
      <w:keepNext/>
      <w:autoSpaceDE w:val="0"/>
      <w:autoSpaceDN w:val="0"/>
      <w:jc w:val="center"/>
      <w:outlineLvl w:val="7"/>
    </w:pPr>
    <w:rPr>
      <w:rFonts w:ascii="Times New Roman" w:hAnsi="Times New Roman"/>
      <w:b/>
      <w:bCs/>
      <w:spacing w:val="30"/>
      <w:szCs w:val="26"/>
    </w:rPr>
  </w:style>
  <w:style w:type="paragraph" w:styleId="9">
    <w:name w:val="heading 9"/>
    <w:basedOn w:val="a"/>
    <w:next w:val="a"/>
    <w:link w:val="90"/>
    <w:uiPriority w:val="99"/>
    <w:qFormat/>
    <w:rsid w:val="00FF64B5"/>
    <w:pPr>
      <w:keepNext/>
      <w:autoSpaceDE w:val="0"/>
      <w:autoSpaceDN w:val="0"/>
      <w:jc w:val="center"/>
      <w:outlineLvl w:val="8"/>
    </w:pPr>
    <w:rPr>
      <w:rFonts w:ascii="Times New Roman" w:hAnsi="Times New Roman"/>
      <w:b/>
      <w:bCs/>
      <w:color w:val="FF000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263FA"/>
    <w:rPr>
      <w:rFonts w:ascii="Antiqua" w:hAnsi="Antiqua"/>
      <w:b/>
      <w:smallCaps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F64B5"/>
    <w:rPr>
      <w:rFonts w:ascii="Antiqua" w:hAnsi="Antiqua"/>
      <w:b/>
      <w:sz w:val="26"/>
      <w:lang w:val="uk-UA"/>
    </w:rPr>
  </w:style>
  <w:style w:type="character" w:customStyle="1" w:styleId="30">
    <w:name w:val="Заголовок 3 Знак"/>
    <w:basedOn w:val="a0"/>
    <w:link w:val="3"/>
    <w:uiPriority w:val="99"/>
    <w:locked/>
    <w:rsid w:val="003263FA"/>
    <w:rPr>
      <w:rFonts w:ascii="Antiqua" w:hAnsi="Antiqua"/>
      <w:b/>
      <w:i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263FA"/>
    <w:rPr>
      <w:rFonts w:ascii="Antiqua" w:hAnsi="Antiqua"/>
      <w:sz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F64B5"/>
    <w:rPr>
      <w:b/>
      <w:spacing w:val="-8"/>
      <w:sz w:val="32"/>
      <w:lang w:val="uk-UA"/>
    </w:rPr>
  </w:style>
  <w:style w:type="character" w:customStyle="1" w:styleId="60">
    <w:name w:val="Заголовок 6 Знак"/>
    <w:basedOn w:val="a0"/>
    <w:link w:val="6"/>
    <w:uiPriority w:val="99"/>
    <w:locked/>
    <w:rsid w:val="003263FA"/>
    <w:rPr>
      <w:b/>
      <w:sz w:val="22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263FA"/>
    <w:rPr>
      <w:sz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FF64B5"/>
    <w:rPr>
      <w:b/>
      <w:spacing w:val="30"/>
      <w:sz w:val="26"/>
      <w:lang w:val="uk-UA"/>
    </w:rPr>
  </w:style>
  <w:style w:type="character" w:customStyle="1" w:styleId="90">
    <w:name w:val="Заголовок 9 Знак"/>
    <w:basedOn w:val="a0"/>
    <w:link w:val="9"/>
    <w:uiPriority w:val="99"/>
    <w:locked/>
    <w:rsid w:val="00FF64B5"/>
    <w:rPr>
      <w:b/>
      <w:color w:val="FF0000"/>
      <w:sz w:val="26"/>
      <w:lang w:val="uk-UA"/>
    </w:rPr>
  </w:style>
  <w:style w:type="paragraph" w:styleId="a3">
    <w:name w:val="footer"/>
    <w:basedOn w:val="a"/>
    <w:link w:val="a4"/>
    <w:uiPriority w:val="99"/>
    <w:rsid w:val="000E7A6C"/>
    <w:pPr>
      <w:tabs>
        <w:tab w:val="center" w:pos="4153"/>
        <w:tab w:val="right" w:pos="8306"/>
      </w:tabs>
    </w:pPr>
    <w:rPr>
      <w:lang/>
    </w:rPr>
  </w:style>
  <w:style w:type="character" w:customStyle="1" w:styleId="FooterChar">
    <w:name w:val="Footer Char"/>
    <w:basedOn w:val="a0"/>
    <w:link w:val="a3"/>
    <w:uiPriority w:val="99"/>
    <w:locked/>
    <w:rsid w:val="00D15681"/>
    <w:rPr>
      <w:rFonts w:ascii="Calibri" w:hAnsi="Calibri"/>
      <w:lang w:val="ru-RU" w:eastAsia="ru-RU"/>
    </w:rPr>
  </w:style>
  <w:style w:type="character" w:customStyle="1" w:styleId="a4">
    <w:name w:val="Нижний колонтитул Знак"/>
    <w:link w:val="a3"/>
    <w:uiPriority w:val="99"/>
    <w:locked/>
    <w:rsid w:val="003263FA"/>
    <w:rPr>
      <w:rFonts w:ascii="Antiqua" w:hAnsi="Antiqua"/>
      <w:sz w:val="26"/>
      <w:lang w:eastAsia="ru-RU"/>
    </w:rPr>
  </w:style>
  <w:style w:type="paragraph" w:customStyle="1" w:styleId="a5">
    <w:name w:val="Нормальний текст"/>
    <w:basedOn w:val="a"/>
    <w:uiPriority w:val="99"/>
    <w:rsid w:val="000E7A6C"/>
    <w:pPr>
      <w:spacing w:before="120"/>
      <w:ind w:firstLine="567"/>
    </w:pPr>
  </w:style>
  <w:style w:type="paragraph" w:customStyle="1" w:styleId="a6">
    <w:name w:val="Шапка документу"/>
    <w:basedOn w:val="a"/>
    <w:uiPriority w:val="99"/>
    <w:rsid w:val="000E7A6C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0E7A6C"/>
    <w:pPr>
      <w:tabs>
        <w:tab w:val="center" w:pos="4153"/>
        <w:tab w:val="right" w:pos="8306"/>
      </w:tabs>
    </w:pPr>
    <w:rPr>
      <w:lang/>
    </w:rPr>
  </w:style>
  <w:style w:type="character" w:customStyle="1" w:styleId="HeaderChar">
    <w:name w:val="Header Char"/>
    <w:basedOn w:val="a0"/>
    <w:link w:val="a7"/>
    <w:uiPriority w:val="99"/>
    <w:locked/>
    <w:rsid w:val="00D15681"/>
    <w:rPr>
      <w:rFonts w:ascii="1251 Times" w:hAnsi="1251 Times"/>
      <w:sz w:val="28"/>
      <w:lang w:val="en-US" w:eastAsia="ru-RU"/>
    </w:rPr>
  </w:style>
  <w:style w:type="character" w:customStyle="1" w:styleId="a8">
    <w:name w:val="Верхний колонтитул Знак"/>
    <w:link w:val="a7"/>
    <w:uiPriority w:val="99"/>
    <w:locked/>
    <w:rsid w:val="003263FA"/>
    <w:rPr>
      <w:rFonts w:ascii="Antiqua" w:hAnsi="Antiqua"/>
      <w:sz w:val="26"/>
      <w:lang w:eastAsia="ru-RU"/>
    </w:rPr>
  </w:style>
  <w:style w:type="paragraph" w:customStyle="1" w:styleId="11">
    <w:name w:val="Підпис1"/>
    <w:basedOn w:val="a"/>
    <w:uiPriority w:val="99"/>
    <w:rsid w:val="000E7A6C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uiPriority w:val="99"/>
    <w:rsid w:val="000E7A6C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uiPriority w:val="99"/>
    <w:rsid w:val="000E7A6C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uiPriority w:val="99"/>
    <w:rsid w:val="000E7A6C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uiPriority w:val="99"/>
    <w:rsid w:val="000E7A6C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uiPriority w:val="99"/>
    <w:rsid w:val="000E7A6C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uiPriority w:val="99"/>
    <w:rsid w:val="000E7A6C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uiPriority w:val="99"/>
    <w:rsid w:val="000E7A6C"/>
    <w:pPr>
      <w:ind w:firstLine="567"/>
      <w:jc w:val="both"/>
    </w:pPr>
  </w:style>
  <w:style w:type="paragraph" w:customStyle="1" w:styleId="ShapkaDocumentu">
    <w:name w:val="Shapka Documentu"/>
    <w:basedOn w:val="NormalText"/>
    <w:uiPriority w:val="99"/>
    <w:rsid w:val="000E7A6C"/>
    <w:pPr>
      <w:keepNext/>
      <w:keepLines/>
      <w:spacing w:after="240"/>
      <w:ind w:left="3969" w:firstLine="0"/>
      <w:jc w:val="center"/>
    </w:pPr>
  </w:style>
  <w:style w:type="character" w:styleId="af">
    <w:name w:val="Hyperlink"/>
    <w:basedOn w:val="a0"/>
    <w:uiPriority w:val="99"/>
    <w:rsid w:val="003263FA"/>
    <w:rPr>
      <w:rFonts w:cs="Times New Roman"/>
      <w:color w:val="0000FF"/>
      <w:u w:val="single"/>
    </w:rPr>
  </w:style>
  <w:style w:type="character" w:styleId="af0">
    <w:name w:val="FollowedHyperlink"/>
    <w:basedOn w:val="a0"/>
    <w:uiPriority w:val="99"/>
    <w:rsid w:val="003263FA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326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ru-RU"/>
    </w:rPr>
  </w:style>
  <w:style w:type="character" w:customStyle="1" w:styleId="HTMLPreformattedChar">
    <w:name w:val="HTML Preformatted Char"/>
    <w:basedOn w:val="a0"/>
    <w:link w:val="HTML"/>
    <w:uiPriority w:val="99"/>
    <w:locked/>
    <w:rsid w:val="00D15681"/>
    <w:rPr>
      <w:rFonts w:ascii="Courier New" w:hAnsi="Courier New"/>
      <w:lang w:val="ru-RU" w:eastAsia="ru-RU"/>
    </w:rPr>
  </w:style>
  <w:style w:type="character" w:customStyle="1" w:styleId="HTML0">
    <w:name w:val="Стандартный HTML Знак"/>
    <w:link w:val="HTML"/>
    <w:uiPriority w:val="99"/>
    <w:locked/>
    <w:rsid w:val="003263FA"/>
    <w:rPr>
      <w:rFonts w:ascii="Courier New" w:hAnsi="Courier New"/>
      <w:lang w:val="ru-RU" w:eastAsia="ru-RU"/>
    </w:rPr>
  </w:style>
  <w:style w:type="paragraph" w:customStyle="1" w:styleId="12">
    <w:name w:val="Обычный (Интернет)1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af1">
    <w:name w:val="footnote text"/>
    <w:basedOn w:val="a"/>
    <w:link w:val="af2"/>
    <w:uiPriority w:val="99"/>
    <w:rsid w:val="003263FA"/>
    <w:rPr>
      <w:rFonts w:ascii="Calibri" w:hAnsi="Calibri"/>
      <w:sz w:val="20"/>
      <w:lang w:val="ru-RU" w:eastAsia="en-US"/>
    </w:rPr>
  </w:style>
  <w:style w:type="character" w:customStyle="1" w:styleId="af2">
    <w:name w:val="Текст сноски Знак"/>
    <w:basedOn w:val="a0"/>
    <w:link w:val="af1"/>
    <w:uiPriority w:val="99"/>
    <w:locked/>
    <w:rsid w:val="003263FA"/>
    <w:rPr>
      <w:rFonts w:ascii="Calibri" w:eastAsia="Times New Roman" w:hAnsi="Calibri"/>
      <w:lang w:eastAsia="en-US"/>
    </w:rPr>
  </w:style>
  <w:style w:type="paragraph" w:styleId="af3">
    <w:name w:val="caption"/>
    <w:basedOn w:val="a"/>
    <w:next w:val="a"/>
    <w:uiPriority w:val="99"/>
    <w:qFormat/>
    <w:rsid w:val="003263FA"/>
    <w:pPr>
      <w:jc w:val="both"/>
    </w:pPr>
    <w:rPr>
      <w:rFonts w:ascii="Times New Roman" w:hAnsi="Times New Roman"/>
      <w:b/>
      <w:sz w:val="40"/>
    </w:rPr>
  </w:style>
  <w:style w:type="paragraph" w:customStyle="1" w:styleId="13">
    <w:name w:val="Заголовок1"/>
    <w:basedOn w:val="a"/>
    <w:link w:val="21"/>
    <w:uiPriority w:val="99"/>
    <w:rsid w:val="003263FA"/>
    <w:pPr>
      <w:autoSpaceDE w:val="0"/>
      <w:autoSpaceDN w:val="0"/>
      <w:jc w:val="center"/>
    </w:pPr>
    <w:rPr>
      <w:rFonts w:ascii="Times New Roman" w:hAnsi="Times New Roman"/>
      <w:sz w:val="24"/>
      <w:lang w:val="ru-RU"/>
    </w:rPr>
  </w:style>
  <w:style w:type="character" w:customStyle="1" w:styleId="21">
    <w:name w:val="Заголовок Знак2"/>
    <w:link w:val="13"/>
    <w:uiPriority w:val="99"/>
    <w:locked/>
    <w:rsid w:val="003263FA"/>
    <w:rPr>
      <w:sz w:val="24"/>
      <w:lang w:val="ru-RU" w:eastAsia="ru-RU"/>
    </w:rPr>
  </w:style>
  <w:style w:type="paragraph" w:styleId="af4">
    <w:name w:val="Body Text"/>
    <w:basedOn w:val="a"/>
    <w:link w:val="af5"/>
    <w:uiPriority w:val="99"/>
    <w:rsid w:val="003263FA"/>
    <w:pPr>
      <w:spacing w:after="120"/>
    </w:pPr>
    <w:rPr>
      <w:rFonts w:ascii="Times New Roman" w:hAnsi="Times New Roman"/>
      <w:sz w:val="24"/>
      <w:szCs w:val="24"/>
      <w:lang w:val="ru-RU"/>
    </w:rPr>
  </w:style>
  <w:style w:type="character" w:customStyle="1" w:styleId="af5">
    <w:name w:val="Основной текст Знак"/>
    <w:basedOn w:val="a0"/>
    <w:link w:val="af4"/>
    <w:uiPriority w:val="99"/>
    <w:locked/>
    <w:rsid w:val="003263FA"/>
    <w:rPr>
      <w:sz w:val="24"/>
      <w:lang w:eastAsia="ru-RU"/>
    </w:rPr>
  </w:style>
  <w:style w:type="paragraph" w:styleId="22">
    <w:name w:val="Body Text 2"/>
    <w:basedOn w:val="a"/>
    <w:link w:val="23"/>
    <w:uiPriority w:val="99"/>
    <w:rsid w:val="003263FA"/>
    <w:pPr>
      <w:autoSpaceDE w:val="0"/>
      <w:autoSpaceDN w:val="0"/>
      <w:jc w:val="both"/>
    </w:pPr>
    <w:rPr>
      <w:rFonts w:ascii="Times New Roman" w:hAnsi="Times New Roman"/>
      <w:sz w:val="28"/>
      <w:szCs w:val="28"/>
      <w:lang w:val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3263FA"/>
    <w:rPr>
      <w:sz w:val="28"/>
      <w:lang w:eastAsia="ru-RU"/>
    </w:rPr>
  </w:style>
  <w:style w:type="paragraph" w:styleId="24">
    <w:name w:val="Body Text Indent 2"/>
    <w:basedOn w:val="a"/>
    <w:link w:val="25"/>
    <w:uiPriority w:val="99"/>
    <w:rsid w:val="003263FA"/>
    <w:pPr>
      <w:spacing w:after="120" w:line="480" w:lineRule="auto"/>
      <w:ind w:left="283"/>
    </w:pPr>
    <w:rPr>
      <w:rFonts w:ascii="Times New Roman" w:hAnsi="Times New Roman"/>
      <w:sz w:val="24"/>
      <w:lang/>
    </w:rPr>
  </w:style>
  <w:style w:type="character" w:customStyle="1" w:styleId="BodyTextIndent2Char">
    <w:name w:val="Body Text Indent 2 Char"/>
    <w:basedOn w:val="a0"/>
    <w:link w:val="24"/>
    <w:uiPriority w:val="99"/>
    <w:locked/>
    <w:rsid w:val="00D15681"/>
    <w:rPr>
      <w:sz w:val="24"/>
      <w:lang w:eastAsia="ru-RU"/>
    </w:rPr>
  </w:style>
  <w:style w:type="character" w:customStyle="1" w:styleId="25">
    <w:name w:val="Основной текст с отступом 2 Знак"/>
    <w:link w:val="24"/>
    <w:uiPriority w:val="99"/>
    <w:locked/>
    <w:rsid w:val="003263FA"/>
    <w:rPr>
      <w:sz w:val="24"/>
      <w:lang w:eastAsia="ru-RU"/>
    </w:rPr>
  </w:style>
  <w:style w:type="paragraph" w:styleId="31">
    <w:name w:val="Body Text Indent 3"/>
    <w:basedOn w:val="a"/>
    <w:link w:val="32"/>
    <w:uiPriority w:val="99"/>
    <w:rsid w:val="003263FA"/>
    <w:pPr>
      <w:autoSpaceDE w:val="0"/>
      <w:autoSpaceDN w:val="0"/>
      <w:ind w:firstLine="567"/>
      <w:jc w:val="both"/>
    </w:pPr>
    <w:rPr>
      <w:rFonts w:ascii="Times New Roman" w:hAnsi="Times New Roman"/>
      <w:sz w:val="28"/>
      <w:lang w:val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3263FA"/>
    <w:rPr>
      <w:sz w:val="28"/>
      <w:lang w:eastAsia="ru-RU"/>
    </w:rPr>
  </w:style>
  <w:style w:type="paragraph" w:styleId="af6">
    <w:name w:val="Block Text"/>
    <w:basedOn w:val="a"/>
    <w:uiPriority w:val="99"/>
    <w:rsid w:val="003263FA"/>
    <w:pPr>
      <w:widowControl w:val="0"/>
      <w:shd w:val="clear" w:color="auto" w:fill="FFFFFF"/>
      <w:spacing w:before="34" w:line="187" w:lineRule="exact"/>
      <w:ind w:left="547" w:right="365" w:firstLine="20"/>
    </w:pPr>
    <w:rPr>
      <w:rFonts w:ascii="Times New Roman" w:hAnsi="Times New Roman"/>
      <w:b/>
      <w:bCs/>
      <w:color w:val="000000"/>
      <w:spacing w:val="-3"/>
      <w:sz w:val="22"/>
      <w:szCs w:val="22"/>
    </w:rPr>
  </w:style>
  <w:style w:type="paragraph" w:styleId="af7">
    <w:name w:val="Plain Text"/>
    <w:basedOn w:val="a"/>
    <w:link w:val="af8"/>
    <w:uiPriority w:val="99"/>
    <w:rsid w:val="003263FA"/>
    <w:rPr>
      <w:rFonts w:ascii="Courier New" w:hAnsi="Courier New"/>
      <w:sz w:val="20"/>
      <w:lang w:val="ru-RU"/>
    </w:rPr>
  </w:style>
  <w:style w:type="character" w:customStyle="1" w:styleId="af8">
    <w:name w:val="Текст Знак"/>
    <w:basedOn w:val="a0"/>
    <w:link w:val="af7"/>
    <w:uiPriority w:val="99"/>
    <w:locked/>
    <w:rsid w:val="003263FA"/>
    <w:rPr>
      <w:rFonts w:ascii="Courier New" w:hAnsi="Courier New"/>
    </w:rPr>
  </w:style>
  <w:style w:type="paragraph" w:styleId="af9">
    <w:name w:val="Balloon Text"/>
    <w:basedOn w:val="a"/>
    <w:link w:val="afa"/>
    <w:uiPriority w:val="99"/>
    <w:rsid w:val="003263FA"/>
    <w:rPr>
      <w:rFonts w:ascii="Tahoma" w:hAnsi="Tahoma"/>
      <w:sz w:val="16"/>
      <w:szCs w:val="16"/>
      <w:lang w:val="ru-RU"/>
    </w:rPr>
  </w:style>
  <w:style w:type="character" w:customStyle="1" w:styleId="afa">
    <w:name w:val="Текст выноски Знак"/>
    <w:basedOn w:val="a0"/>
    <w:link w:val="af9"/>
    <w:uiPriority w:val="99"/>
    <w:locked/>
    <w:rsid w:val="003263FA"/>
    <w:rPr>
      <w:rFonts w:ascii="Tahoma" w:hAnsi="Tahoma"/>
      <w:sz w:val="16"/>
      <w:lang w:eastAsia="ru-RU"/>
    </w:rPr>
  </w:style>
  <w:style w:type="paragraph" w:customStyle="1" w:styleId="14">
    <w:name w:val="Знак1"/>
    <w:basedOn w:val="a"/>
    <w:uiPriority w:val="99"/>
    <w:rsid w:val="003263FA"/>
    <w:rPr>
      <w:rFonts w:ascii="Verdana" w:hAnsi="Verdana" w:cs="Verdana"/>
      <w:sz w:val="20"/>
      <w:lang w:val="en-US" w:eastAsia="en-US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3263FA"/>
    <w:pPr>
      <w:tabs>
        <w:tab w:val="left" w:pos="540"/>
        <w:tab w:val="left" w:pos="1260"/>
        <w:tab w:val="left" w:pos="1800"/>
      </w:tabs>
      <w:spacing w:before="240" w:after="160" w:line="240" w:lineRule="exact"/>
    </w:pPr>
    <w:rPr>
      <w:rFonts w:ascii="Verdana" w:eastAsia="SimSun" w:hAnsi="Verdana"/>
      <w:sz w:val="24"/>
      <w:lang w:val="en-US" w:eastAsia="en-US"/>
    </w:rPr>
  </w:style>
  <w:style w:type="paragraph" w:customStyle="1" w:styleId="afc">
    <w:name w:val="нормальний"/>
    <w:basedOn w:val="a"/>
    <w:uiPriority w:val="99"/>
    <w:rsid w:val="003263FA"/>
    <w:pPr>
      <w:widowControl w:val="0"/>
    </w:pPr>
    <w:rPr>
      <w:rFonts w:ascii="Times New Roman" w:hAnsi="Times New Roman"/>
      <w:sz w:val="28"/>
      <w:szCs w:val="28"/>
      <w:lang w:val="en-US"/>
    </w:rPr>
  </w:style>
  <w:style w:type="paragraph" w:customStyle="1" w:styleId="15">
    <w:name w:val="заголовок 1"/>
    <w:basedOn w:val="a"/>
    <w:next w:val="a"/>
    <w:uiPriority w:val="99"/>
    <w:rsid w:val="003263FA"/>
    <w:pPr>
      <w:keepNext/>
      <w:autoSpaceDE w:val="0"/>
      <w:autoSpaceDN w:val="0"/>
      <w:ind w:firstLine="720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"/>
    <w:uiPriority w:val="99"/>
    <w:rsid w:val="003263FA"/>
    <w:pPr>
      <w:autoSpaceDE w:val="0"/>
      <w:autoSpaceDN w:val="0"/>
      <w:ind w:firstLine="720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110">
    <w:name w:val="заголовок 11"/>
    <w:basedOn w:val="a"/>
    <w:next w:val="a"/>
    <w:uiPriority w:val="99"/>
    <w:rsid w:val="003263FA"/>
    <w:pPr>
      <w:keepNext/>
      <w:autoSpaceDE w:val="0"/>
      <w:autoSpaceDN w:val="0"/>
      <w:jc w:val="center"/>
    </w:pPr>
    <w:rPr>
      <w:rFonts w:ascii="Times New Roman" w:hAnsi="Times New Roman"/>
      <w:sz w:val="28"/>
      <w:szCs w:val="28"/>
    </w:rPr>
  </w:style>
  <w:style w:type="paragraph" w:customStyle="1" w:styleId="afd">
    <w:name w:val="Знак"/>
    <w:basedOn w:val="a"/>
    <w:uiPriority w:val="99"/>
    <w:rsid w:val="003263FA"/>
    <w:rPr>
      <w:rFonts w:ascii="Verdana" w:hAnsi="Verdana" w:cs="Verdana"/>
      <w:sz w:val="20"/>
      <w:lang w:val="en-US" w:eastAsia="en-US"/>
    </w:rPr>
  </w:style>
  <w:style w:type="paragraph" w:customStyle="1" w:styleId="afe">
    <w:name w:val="заголов"/>
    <w:basedOn w:val="a"/>
    <w:uiPriority w:val="99"/>
    <w:rsid w:val="003263FA"/>
    <w:pPr>
      <w:widowControl w:val="0"/>
      <w:suppressAutoHyphens/>
      <w:jc w:val="center"/>
    </w:pPr>
    <w:rPr>
      <w:rFonts w:ascii="Times New Roman" w:hAnsi="Times New Roman"/>
      <w:b/>
      <w:kern w:val="2"/>
      <w:sz w:val="24"/>
      <w:szCs w:val="24"/>
      <w:lang w:eastAsia="ar-SA"/>
    </w:rPr>
  </w:style>
  <w:style w:type="paragraph" w:customStyle="1" w:styleId="16">
    <w:name w:val="Без інтервалів1"/>
    <w:uiPriority w:val="99"/>
    <w:rsid w:val="003263FA"/>
    <w:rPr>
      <w:rFonts w:ascii="Calibri" w:hAnsi="Calibri"/>
      <w:sz w:val="22"/>
      <w:szCs w:val="22"/>
      <w:lang w:eastAsia="en-US"/>
    </w:rPr>
  </w:style>
  <w:style w:type="paragraph" w:customStyle="1" w:styleId="rvps2">
    <w:name w:val="rvps2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7">
    <w:name w:val="rvps7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6">
    <w:name w:val="rvps6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17">
    <w:name w:val="Абзац списка1"/>
    <w:basedOn w:val="a"/>
    <w:uiPriority w:val="99"/>
    <w:rsid w:val="003263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yleZakonu">
    <w:name w:val="StyleZakonu Знак"/>
    <w:link w:val="StyleZakonu0"/>
    <w:uiPriority w:val="99"/>
    <w:locked/>
    <w:rsid w:val="003263FA"/>
    <w:rPr>
      <w:lang w:eastAsia="ru-RU"/>
    </w:rPr>
  </w:style>
  <w:style w:type="paragraph" w:customStyle="1" w:styleId="StyleZakonu0">
    <w:name w:val="StyleZakonu"/>
    <w:basedOn w:val="a"/>
    <w:link w:val="StyleZakonu"/>
    <w:uiPriority w:val="99"/>
    <w:rsid w:val="003263FA"/>
    <w:pPr>
      <w:spacing w:after="60" w:line="220" w:lineRule="exact"/>
      <w:ind w:firstLine="284"/>
      <w:jc w:val="both"/>
    </w:pPr>
    <w:rPr>
      <w:rFonts w:ascii="Times New Roman" w:hAnsi="Times New Roman"/>
      <w:sz w:val="20"/>
      <w:lang/>
    </w:rPr>
  </w:style>
  <w:style w:type="paragraph" w:customStyle="1" w:styleId="rvps12">
    <w:name w:val="rvps12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14">
    <w:name w:val="rvps14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ParagraphStyle">
    <w:name w:val="Paragraph Style"/>
    <w:uiPriority w:val="99"/>
    <w:rsid w:val="003263FA"/>
    <w:pPr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character" w:styleId="aff">
    <w:name w:val="footnote reference"/>
    <w:basedOn w:val="a0"/>
    <w:uiPriority w:val="99"/>
    <w:rsid w:val="003263FA"/>
    <w:rPr>
      <w:rFonts w:cs="Times New Roman"/>
      <w:vertAlign w:val="superscript"/>
    </w:rPr>
  </w:style>
  <w:style w:type="character" w:customStyle="1" w:styleId="rvts46">
    <w:name w:val="rvts46"/>
    <w:uiPriority w:val="99"/>
    <w:rsid w:val="003263FA"/>
  </w:style>
  <w:style w:type="character" w:customStyle="1" w:styleId="apple-converted-space">
    <w:name w:val="apple-converted-space"/>
    <w:rsid w:val="003263FA"/>
  </w:style>
  <w:style w:type="character" w:customStyle="1" w:styleId="rvts0">
    <w:name w:val="rvts0"/>
    <w:uiPriority w:val="99"/>
    <w:rsid w:val="003263FA"/>
  </w:style>
  <w:style w:type="character" w:customStyle="1" w:styleId="rvts9">
    <w:name w:val="rvts9"/>
    <w:uiPriority w:val="99"/>
    <w:rsid w:val="003263FA"/>
  </w:style>
  <w:style w:type="character" w:customStyle="1" w:styleId="rvts23">
    <w:name w:val="rvts23"/>
    <w:uiPriority w:val="99"/>
    <w:rsid w:val="003263FA"/>
  </w:style>
  <w:style w:type="character" w:customStyle="1" w:styleId="FontStyle">
    <w:name w:val="Font Style"/>
    <w:uiPriority w:val="99"/>
    <w:rsid w:val="003263FA"/>
    <w:rPr>
      <w:color w:val="000000"/>
      <w:sz w:val="20"/>
    </w:rPr>
  </w:style>
  <w:style w:type="character" w:customStyle="1" w:styleId="71">
    <w:name w:val="Знак Знак7"/>
    <w:uiPriority w:val="99"/>
    <w:rsid w:val="003263FA"/>
    <w:rPr>
      <w:sz w:val="24"/>
      <w:lang w:val="uk-UA"/>
    </w:rPr>
  </w:style>
  <w:style w:type="table" w:styleId="aff0">
    <w:name w:val="Table Grid"/>
    <w:basedOn w:val="a1"/>
    <w:uiPriority w:val="99"/>
    <w:rsid w:val="003263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page number"/>
    <w:basedOn w:val="a0"/>
    <w:uiPriority w:val="99"/>
    <w:rsid w:val="00102169"/>
    <w:rPr>
      <w:rFonts w:cs="Times New Roman"/>
    </w:rPr>
  </w:style>
  <w:style w:type="character" w:customStyle="1" w:styleId="72">
    <w:name w:val="Знак Знак72"/>
    <w:uiPriority w:val="99"/>
    <w:rsid w:val="00102169"/>
    <w:rPr>
      <w:sz w:val="24"/>
      <w:lang w:val="uk-UA"/>
    </w:rPr>
  </w:style>
  <w:style w:type="character" w:customStyle="1" w:styleId="rvts52">
    <w:name w:val="rvts52"/>
    <w:uiPriority w:val="99"/>
    <w:rsid w:val="009B19DF"/>
  </w:style>
  <w:style w:type="paragraph" w:styleId="aff2">
    <w:name w:val="Body Text Indent"/>
    <w:basedOn w:val="a"/>
    <w:link w:val="aff3"/>
    <w:uiPriority w:val="99"/>
    <w:rsid w:val="00FF64B5"/>
    <w:pPr>
      <w:spacing w:after="120"/>
      <w:ind w:left="283"/>
    </w:pPr>
  </w:style>
  <w:style w:type="character" w:customStyle="1" w:styleId="aff3">
    <w:name w:val="Основной текст с отступом Знак"/>
    <w:basedOn w:val="a0"/>
    <w:link w:val="aff2"/>
    <w:uiPriority w:val="99"/>
    <w:locked/>
    <w:rsid w:val="00FF64B5"/>
    <w:rPr>
      <w:rFonts w:ascii="Antiqua" w:hAnsi="Antiqua"/>
      <w:sz w:val="26"/>
      <w:lang w:val="uk-UA"/>
    </w:rPr>
  </w:style>
  <w:style w:type="paragraph" w:customStyle="1" w:styleId="BodyText23">
    <w:name w:val="Body Text 23"/>
    <w:basedOn w:val="a"/>
    <w:uiPriority w:val="99"/>
    <w:rsid w:val="00FF64B5"/>
    <w:pPr>
      <w:ind w:firstLine="709"/>
      <w:jc w:val="both"/>
    </w:pPr>
    <w:rPr>
      <w:rFonts w:ascii="1251 Times" w:hAnsi="1251 Times"/>
      <w:sz w:val="28"/>
      <w:szCs w:val="28"/>
    </w:rPr>
  </w:style>
  <w:style w:type="paragraph" w:customStyle="1" w:styleId="FR1">
    <w:name w:val="FR1"/>
    <w:uiPriority w:val="99"/>
    <w:rsid w:val="00FF64B5"/>
    <w:pPr>
      <w:widowControl w:val="0"/>
      <w:autoSpaceDE w:val="0"/>
      <w:autoSpaceDN w:val="0"/>
    </w:pPr>
    <w:rPr>
      <w:sz w:val="28"/>
      <w:szCs w:val="28"/>
      <w:lang w:val="uk-UA"/>
    </w:rPr>
  </w:style>
  <w:style w:type="paragraph" w:customStyle="1" w:styleId="Iniiaiieoaeno2">
    <w:name w:val="Iniiaiie oaeno 2"/>
    <w:basedOn w:val="Iauiue"/>
    <w:uiPriority w:val="99"/>
    <w:rsid w:val="00FF64B5"/>
    <w:pPr>
      <w:widowControl/>
      <w:ind w:firstLine="709"/>
      <w:jc w:val="both"/>
    </w:pPr>
    <w:rPr>
      <w:rFonts w:ascii="1251 Times" w:hAnsi="1251 Times"/>
      <w:sz w:val="28"/>
      <w:szCs w:val="28"/>
      <w:lang w:val="uk-UA"/>
    </w:rPr>
  </w:style>
  <w:style w:type="paragraph" w:customStyle="1" w:styleId="Iauiue">
    <w:name w:val="Iau?iue"/>
    <w:uiPriority w:val="99"/>
    <w:rsid w:val="00FF64B5"/>
    <w:pPr>
      <w:widowControl w:val="0"/>
      <w:autoSpaceDE w:val="0"/>
      <w:autoSpaceDN w:val="0"/>
    </w:pPr>
    <w:rPr>
      <w:lang w:val="en-GB"/>
    </w:rPr>
  </w:style>
  <w:style w:type="paragraph" w:customStyle="1" w:styleId="220">
    <w:name w:val="Основной текст 22"/>
    <w:basedOn w:val="a"/>
    <w:uiPriority w:val="99"/>
    <w:rsid w:val="00FF64B5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caaieiaie3">
    <w:name w:val="caaieiaie 3"/>
    <w:basedOn w:val="a"/>
    <w:next w:val="a"/>
    <w:uiPriority w:val="99"/>
    <w:rsid w:val="00FF64B5"/>
    <w:pPr>
      <w:keepNext/>
      <w:autoSpaceDE w:val="0"/>
      <w:autoSpaceDN w:val="0"/>
      <w:ind w:firstLine="709"/>
      <w:jc w:val="center"/>
    </w:pPr>
    <w:rPr>
      <w:rFonts w:ascii="SchoolBook" w:hAnsi="SchoolBook"/>
      <w:b/>
      <w:bCs/>
      <w:sz w:val="28"/>
      <w:szCs w:val="28"/>
    </w:rPr>
  </w:style>
  <w:style w:type="paragraph" w:customStyle="1" w:styleId="caaieiaie1">
    <w:name w:val="caaieiaie 1"/>
    <w:basedOn w:val="a"/>
    <w:next w:val="a"/>
    <w:uiPriority w:val="99"/>
    <w:rsid w:val="00FF64B5"/>
    <w:pPr>
      <w:keepNext/>
      <w:autoSpaceDE w:val="0"/>
      <w:autoSpaceDN w:val="0"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Normal1">
    <w:name w:val="Normal1"/>
    <w:uiPriority w:val="99"/>
    <w:rsid w:val="00FF64B5"/>
    <w:pPr>
      <w:autoSpaceDE w:val="0"/>
      <w:autoSpaceDN w:val="0"/>
      <w:jc w:val="both"/>
    </w:pPr>
    <w:rPr>
      <w:rFonts w:ascii="1251 Times" w:hAnsi="1251 Times"/>
      <w:sz w:val="24"/>
      <w:szCs w:val="24"/>
      <w:lang w:val="uk-UA"/>
    </w:rPr>
  </w:style>
  <w:style w:type="paragraph" w:styleId="18">
    <w:name w:val="toc 1"/>
    <w:aliases w:val="основной заголовок"/>
    <w:basedOn w:val="a"/>
    <w:next w:val="a"/>
    <w:autoRedefine/>
    <w:uiPriority w:val="99"/>
    <w:rsid w:val="00651BFE"/>
    <w:pPr>
      <w:widowControl w:val="0"/>
      <w:tabs>
        <w:tab w:val="right" w:leader="dot" w:pos="0"/>
        <w:tab w:val="right" w:leader="dot" w:pos="9639"/>
      </w:tabs>
      <w:autoSpaceDE w:val="0"/>
      <w:autoSpaceDN w:val="0"/>
      <w:spacing w:after="120"/>
      <w:ind w:right="397"/>
    </w:pPr>
    <w:rPr>
      <w:rFonts w:ascii="Times New Roman" w:hAnsi="Times New Roman"/>
      <w:iCs/>
      <w:caps/>
      <w:smallCaps/>
      <w:noProof/>
      <w:kern w:val="32"/>
      <w:sz w:val="28"/>
      <w:szCs w:val="28"/>
      <w:lang w:eastAsia="ja-JP"/>
    </w:rPr>
  </w:style>
  <w:style w:type="paragraph" w:styleId="33">
    <w:name w:val="Body Text 3"/>
    <w:basedOn w:val="a"/>
    <w:link w:val="34"/>
    <w:uiPriority w:val="99"/>
    <w:rsid w:val="00FF64B5"/>
    <w:pPr>
      <w:tabs>
        <w:tab w:val="left" w:pos="2694"/>
      </w:tabs>
      <w:autoSpaceDE w:val="0"/>
      <w:autoSpaceDN w:val="0"/>
      <w:jc w:val="center"/>
    </w:pPr>
    <w:rPr>
      <w:rFonts w:ascii="Times New Roman" w:hAnsi="Times New Roman"/>
      <w:b/>
      <w:bCs/>
      <w:spacing w:val="30"/>
      <w:sz w:val="28"/>
      <w:szCs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F64B5"/>
    <w:rPr>
      <w:b/>
      <w:spacing w:val="30"/>
      <w:sz w:val="28"/>
      <w:lang w:val="uk-UA"/>
    </w:rPr>
  </w:style>
  <w:style w:type="paragraph" w:customStyle="1" w:styleId="310">
    <w:name w:val="Основной текст 31"/>
    <w:basedOn w:val="a"/>
    <w:uiPriority w:val="99"/>
    <w:rsid w:val="00FF64B5"/>
    <w:pPr>
      <w:jc w:val="both"/>
    </w:pPr>
    <w:rPr>
      <w:rFonts w:ascii="Times New Roman" w:hAnsi="Times New Roman"/>
      <w:sz w:val="24"/>
    </w:rPr>
  </w:style>
  <w:style w:type="paragraph" w:customStyle="1" w:styleId="aff4">
    <w:name w:val="Îáû÷íûé"/>
    <w:uiPriority w:val="99"/>
    <w:rsid w:val="00FF64B5"/>
    <w:pPr>
      <w:widowControl w:val="0"/>
      <w:autoSpaceDE w:val="0"/>
      <w:autoSpaceDN w:val="0"/>
    </w:pPr>
  </w:style>
  <w:style w:type="paragraph" w:customStyle="1" w:styleId="Iauiue1">
    <w:name w:val="Iau?iue1"/>
    <w:uiPriority w:val="99"/>
    <w:rsid w:val="00FF64B5"/>
    <w:pPr>
      <w:autoSpaceDE w:val="0"/>
      <w:autoSpaceDN w:val="0"/>
    </w:pPr>
    <w:rPr>
      <w:rFonts w:ascii="1251 Times" w:hAnsi="1251 Times"/>
    </w:rPr>
  </w:style>
  <w:style w:type="paragraph" w:customStyle="1" w:styleId="35">
    <w:name w:val="заголовок 3"/>
    <w:basedOn w:val="a"/>
    <w:next w:val="a"/>
    <w:uiPriority w:val="99"/>
    <w:rsid w:val="00FF64B5"/>
    <w:pPr>
      <w:keepNext/>
      <w:autoSpaceDE w:val="0"/>
      <w:autoSpaceDN w:val="0"/>
      <w:jc w:val="both"/>
    </w:pPr>
    <w:rPr>
      <w:rFonts w:ascii="Courier New" w:hAnsi="Courier New" w:cs="Courier New"/>
      <w:b/>
      <w:bCs/>
      <w:color w:val="FF0000"/>
      <w:sz w:val="24"/>
      <w:szCs w:val="24"/>
    </w:rPr>
  </w:style>
  <w:style w:type="character" w:customStyle="1" w:styleId="aff5">
    <w:name w:val="номер страницы"/>
    <w:basedOn w:val="aff6"/>
    <w:uiPriority w:val="99"/>
    <w:rsid w:val="00FF64B5"/>
    <w:rPr>
      <w:rFonts w:cs="Times New Roman"/>
    </w:rPr>
  </w:style>
  <w:style w:type="character" w:customStyle="1" w:styleId="aff6">
    <w:name w:val="Основной шрифт"/>
    <w:uiPriority w:val="99"/>
    <w:rsid w:val="00FF64B5"/>
  </w:style>
  <w:style w:type="paragraph" w:customStyle="1" w:styleId="aff7">
    <w:name w:val="список без выступа"/>
    <w:basedOn w:val="a"/>
    <w:uiPriority w:val="99"/>
    <w:rsid w:val="00FF64B5"/>
    <w:pPr>
      <w:tabs>
        <w:tab w:val="left" w:pos="0"/>
        <w:tab w:val="left" w:pos="357"/>
      </w:tabs>
      <w:ind w:left="360" w:hanging="360"/>
      <w:jc w:val="both"/>
    </w:pPr>
    <w:rPr>
      <w:rFonts w:ascii="Times New Roman" w:hAnsi="Times New Roman"/>
      <w:sz w:val="24"/>
      <w:szCs w:val="24"/>
    </w:rPr>
  </w:style>
  <w:style w:type="paragraph" w:customStyle="1" w:styleId="111">
    <w:name w:val="Абзац списка11"/>
    <w:basedOn w:val="a"/>
    <w:uiPriority w:val="99"/>
    <w:rsid w:val="00FF64B5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rtecenter">
    <w:name w:val="rtecenter"/>
    <w:basedOn w:val="a"/>
    <w:uiPriority w:val="99"/>
    <w:rsid w:val="00FF64B5"/>
    <w:pPr>
      <w:spacing w:before="120" w:after="216"/>
      <w:jc w:val="center"/>
    </w:pPr>
    <w:rPr>
      <w:rFonts w:ascii="Times New Roman" w:hAnsi="Times New Roman"/>
      <w:sz w:val="24"/>
      <w:szCs w:val="24"/>
      <w:lang w:val="ru-RU"/>
    </w:rPr>
  </w:style>
  <w:style w:type="paragraph" w:customStyle="1" w:styleId="rtejustify">
    <w:name w:val="rtejustify"/>
    <w:basedOn w:val="a"/>
    <w:uiPriority w:val="99"/>
    <w:rsid w:val="00FF64B5"/>
    <w:pPr>
      <w:spacing w:before="120" w:after="216"/>
      <w:jc w:val="both"/>
    </w:pPr>
    <w:rPr>
      <w:rFonts w:ascii="Times New Roman" w:hAnsi="Times New Roman"/>
      <w:sz w:val="24"/>
      <w:szCs w:val="24"/>
      <w:lang w:val="ru-RU"/>
    </w:rPr>
  </w:style>
  <w:style w:type="character" w:styleId="aff8">
    <w:name w:val="Strong"/>
    <w:basedOn w:val="a0"/>
    <w:uiPriority w:val="99"/>
    <w:qFormat/>
    <w:rsid w:val="00FF64B5"/>
    <w:rPr>
      <w:rFonts w:cs="Times New Roman"/>
      <w:b/>
    </w:rPr>
  </w:style>
  <w:style w:type="character" w:styleId="aff9">
    <w:name w:val="Emphasis"/>
    <w:basedOn w:val="a0"/>
    <w:uiPriority w:val="99"/>
    <w:qFormat/>
    <w:rsid w:val="00FF64B5"/>
    <w:rPr>
      <w:rFonts w:cs="Times New Roman"/>
      <w:i/>
    </w:rPr>
  </w:style>
  <w:style w:type="paragraph" w:customStyle="1" w:styleId="ConsPlusNormal">
    <w:name w:val="ConsPlusNormal"/>
    <w:uiPriority w:val="99"/>
    <w:rsid w:val="00FF64B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9">
    <w:name w:val="Обычный1"/>
    <w:uiPriority w:val="99"/>
    <w:rsid w:val="00FF64B5"/>
    <w:pPr>
      <w:widowControl w:val="0"/>
      <w:spacing w:line="300" w:lineRule="auto"/>
      <w:ind w:firstLine="520"/>
    </w:pPr>
    <w:rPr>
      <w:sz w:val="28"/>
      <w:lang w:val="uk-UA"/>
    </w:rPr>
  </w:style>
  <w:style w:type="paragraph" w:customStyle="1" w:styleId="Style6">
    <w:name w:val="Style6"/>
    <w:basedOn w:val="a"/>
    <w:uiPriority w:val="99"/>
    <w:rsid w:val="00FF64B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/>
      <w:sz w:val="24"/>
      <w:szCs w:val="24"/>
      <w:lang w:eastAsia="uk-UA"/>
    </w:rPr>
  </w:style>
  <w:style w:type="character" w:customStyle="1" w:styleId="FontStyle15">
    <w:name w:val="Font Style15"/>
    <w:uiPriority w:val="99"/>
    <w:rsid w:val="00FF64B5"/>
    <w:rPr>
      <w:rFonts w:ascii="Times New Roman" w:hAnsi="Times New Roman"/>
      <w:i/>
      <w:sz w:val="22"/>
    </w:rPr>
  </w:style>
  <w:style w:type="character" w:customStyle="1" w:styleId="hps">
    <w:name w:val="hps"/>
    <w:uiPriority w:val="99"/>
    <w:rsid w:val="00FF64B5"/>
  </w:style>
  <w:style w:type="paragraph" w:customStyle="1" w:styleId="Iauiue0">
    <w:name w:val="Iau.iue"/>
    <w:basedOn w:val="a"/>
    <w:next w:val="a"/>
    <w:uiPriority w:val="99"/>
    <w:rsid w:val="00FF64B5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val="ru-RU"/>
    </w:rPr>
  </w:style>
  <w:style w:type="paragraph" w:styleId="affa">
    <w:name w:val="List Paragraph"/>
    <w:basedOn w:val="a"/>
    <w:uiPriority w:val="99"/>
    <w:qFormat/>
    <w:rsid w:val="00FF64B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styleId="26">
    <w:name w:val="toc 2"/>
    <w:basedOn w:val="a"/>
    <w:next w:val="a"/>
    <w:autoRedefine/>
    <w:uiPriority w:val="99"/>
    <w:rsid w:val="00FF64B5"/>
    <w:pPr>
      <w:ind w:left="240"/>
    </w:pPr>
    <w:rPr>
      <w:rFonts w:ascii="Arial" w:hAnsi="Arial"/>
      <w:sz w:val="24"/>
      <w:szCs w:val="24"/>
    </w:rPr>
  </w:style>
  <w:style w:type="paragraph" w:customStyle="1" w:styleId="ConsPlusNonformat">
    <w:name w:val="ConsPlusNonformat"/>
    <w:uiPriority w:val="99"/>
    <w:rsid w:val="00FF64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a">
    <w:name w:val="Цитата1"/>
    <w:basedOn w:val="19"/>
    <w:uiPriority w:val="99"/>
    <w:rsid w:val="00D8554A"/>
    <w:pPr>
      <w:widowControl/>
      <w:spacing w:line="240" w:lineRule="auto"/>
      <w:ind w:left="-1134" w:right="-766" w:firstLine="567"/>
    </w:pPr>
  </w:style>
  <w:style w:type="character" w:styleId="HTML1">
    <w:name w:val="HTML Typewriter"/>
    <w:basedOn w:val="a0"/>
    <w:uiPriority w:val="99"/>
    <w:rsid w:val="00D8554A"/>
    <w:rPr>
      <w:rFonts w:cs="Times New Roman"/>
      <w:sz w:val="20"/>
    </w:rPr>
  </w:style>
  <w:style w:type="character" w:customStyle="1" w:styleId="ng-binding">
    <w:name w:val="ng-binding"/>
    <w:uiPriority w:val="99"/>
    <w:rsid w:val="00920B46"/>
  </w:style>
  <w:style w:type="character" w:customStyle="1" w:styleId="journaltitle">
    <w:name w:val="journaltitle"/>
    <w:uiPriority w:val="99"/>
    <w:rsid w:val="00920B46"/>
  </w:style>
  <w:style w:type="character" w:customStyle="1" w:styleId="ng-scope">
    <w:name w:val="ng-scope"/>
    <w:uiPriority w:val="99"/>
    <w:rsid w:val="00920B46"/>
  </w:style>
  <w:style w:type="character" w:customStyle="1" w:styleId="capitalize">
    <w:name w:val="capitalize"/>
    <w:uiPriority w:val="99"/>
    <w:rsid w:val="00920B46"/>
  </w:style>
  <w:style w:type="character" w:customStyle="1" w:styleId="type">
    <w:name w:val="type"/>
    <w:uiPriority w:val="99"/>
    <w:rsid w:val="00920B46"/>
  </w:style>
  <w:style w:type="paragraph" w:customStyle="1" w:styleId="affb">
    <w:name w:val="Знак Знак Знак Знак Знак"/>
    <w:basedOn w:val="a"/>
    <w:uiPriority w:val="99"/>
    <w:rsid w:val="003A25C9"/>
    <w:rPr>
      <w:rFonts w:ascii="Verdana" w:hAnsi="Verdana"/>
      <w:sz w:val="20"/>
      <w:lang w:val="en-US" w:eastAsia="en-US"/>
    </w:rPr>
  </w:style>
  <w:style w:type="character" w:customStyle="1" w:styleId="1b">
    <w:name w:val="Основной шрифт абзаца1"/>
    <w:uiPriority w:val="99"/>
    <w:rsid w:val="00B942C2"/>
  </w:style>
  <w:style w:type="paragraph" w:customStyle="1" w:styleId="CharChar2">
    <w:name w:val="Char Char2"/>
    <w:basedOn w:val="a"/>
    <w:uiPriority w:val="99"/>
    <w:rsid w:val="001E6EDE"/>
    <w:rPr>
      <w:rFonts w:ascii="Verdana" w:hAnsi="Verdana" w:cs="Verdana"/>
      <w:sz w:val="24"/>
      <w:szCs w:val="24"/>
      <w:lang w:val="en-US" w:eastAsia="en-US"/>
    </w:rPr>
  </w:style>
  <w:style w:type="paragraph" w:customStyle="1" w:styleId="41">
    <w:name w:val="Обычный4"/>
    <w:uiPriority w:val="99"/>
    <w:rsid w:val="003E3DB1"/>
    <w:rPr>
      <w:sz w:val="28"/>
    </w:rPr>
  </w:style>
  <w:style w:type="paragraph" w:customStyle="1" w:styleId="36">
    <w:name w:val="Цитата3"/>
    <w:basedOn w:val="41"/>
    <w:uiPriority w:val="99"/>
    <w:rsid w:val="003E3DB1"/>
    <w:pPr>
      <w:ind w:left="-1134" w:right="-766" w:firstLine="567"/>
    </w:pPr>
    <w:rPr>
      <w:lang w:val="uk-UA"/>
    </w:rPr>
  </w:style>
  <w:style w:type="character" w:customStyle="1" w:styleId="affc">
    <w:name w:val="Основной текст_"/>
    <w:link w:val="1c"/>
    <w:uiPriority w:val="99"/>
    <w:locked/>
    <w:rsid w:val="00065E90"/>
  </w:style>
  <w:style w:type="paragraph" w:customStyle="1" w:styleId="1c">
    <w:name w:val="Основной текст1"/>
    <w:basedOn w:val="a"/>
    <w:link w:val="affc"/>
    <w:uiPriority w:val="99"/>
    <w:rsid w:val="00065E90"/>
    <w:pPr>
      <w:widowControl w:val="0"/>
      <w:shd w:val="clear" w:color="auto" w:fill="FFFFFF"/>
    </w:pPr>
    <w:rPr>
      <w:rFonts w:ascii="Times New Roman" w:hAnsi="Times New Roman"/>
      <w:sz w:val="20"/>
      <w:lang w:val="ru-RU"/>
    </w:rPr>
  </w:style>
  <w:style w:type="character" w:customStyle="1" w:styleId="95pt">
    <w:name w:val="Основной текст + 9.5 pt"/>
    <w:uiPriority w:val="99"/>
    <w:rsid w:val="00065E90"/>
    <w:rPr>
      <w:rFonts w:ascii="Times New Roman" w:hAnsi="Times New Roman"/>
      <w:color w:val="000000"/>
      <w:spacing w:val="0"/>
      <w:w w:val="100"/>
      <w:position w:val="0"/>
      <w:sz w:val="19"/>
      <w:u w:val="none"/>
      <w:lang w:val="uk-UA" w:eastAsia="uk-UA"/>
    </w:rPr>
  </w:style>
  <w:style w:type="character" w:customStyle="1" w:styleId="11pt">
    <w:name w:val="Основной текст + 11 pt"/>
    <w:aliases w:val="Полужирный"/>
    <w:uiPriority w:val="99"/>
    <w:rsid w:val="00BD04DA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uk-UA" w:eastAsia="uk-UA"/>
    </w:rPr>
  </w:style>
  <w:style w:type="character" w:customStyle="1" w:styleId="personname">
    <w:name w:val="person_name"/>
    <w:uiPriority w:val="99"/>
    <w:rsid w:val="007E77BA"/>
  </w:style>
  <w:style w:type="character" w:customStyle="1" w:styleId="longtext">
    <w:name w:val="long_text"/>
    <w:basedOn w:val="a0"/>
    <w:uiPriority w:val="99"/>
    <w:rsid w:val="00CA7D2D"/>
    <w:rPr>
      <w:rFonts w:cs="Times New Roman"/>
    </w:rPr>
  </w:style>
  <w:style w:type="paragraph" w:customStyle="1" w:styleId="27">
    <w:name w:val="Абзац списка2"/>
    <w:basedOn w:val="a"/>
    <w:uiPriority w:val="99"/>
    <w:rsid w:val="00CA4E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21">
    <w:name w:val="Знак Знак22"/>
    <w:uiPriority w:val="99"/>
    <w:rsid w:val="00A441F0"/>
    <w:rPr>
      <w:rFonts w:ascii="Antiqua" w:hAnsi="Antiqua"/>
      <w:b/>
      <w:smallCaps/>
      <w:sz w:val="28"/>
      <w:lang w:eastAsia="ru-RU"/>
    </w:rPr>
  </w:style>
  <w:style w:type="character" w:customStyle="1" w:styleId="FontStyle44">
    <w:name w:val="Font Style44"/>
    <w:uiPriority w:val="99"/>
    <w:rsid w:val="006778B9"/>
    <w:rPr>
      <w:rFonts w:ascii="Times New Roman" w:hAnsi="Times New Roman"/>
      <w:sz w:val="20"/>
    </w:rPr>
  </w:style>
  <w:style w:type="character" w:customStyle="1" w:styleId="hpsalt-edited">
    <w:name w:val="hps alt-edited"/>
    <w:uiPriority w:val="99"/>
    <w:rsid w:val="006778B9"/>
  </w:style>
  <w:style w:type="character" w:customStyle="1" w:styleId="affd">
    <w:name w:val="Заголовок Знак"/>
    <w:link w:val="affe"/>
    <w:uiPriority w:val="99"/>
    <w:locked/>
    <w:rsid w:val="00A32C74"/>
    <w:rPr>
      <w:sz w:val="24"/>
      <w:lang w:val="ru-RU" w:eastAsia="ru-RU"/>
    </w:rPr>
  </w:style>
  <w:style w:type="character" w:customStyle="1" w:styleId="FontStyle33">
    <w:name w:val="Font Style33"/>
    <w:uiPriority w:val="99"/>
    <w:rsid w:val="00A32C74"/>
    <w:rPr>
      <w:rFonts w:ascii="Candara" w:hAnsi="Candara"/>
      <w:sz w:val="20"/>
    </w:rPr>
  </w:style>
  <w:style w:type="paragraph" w:customStyle="1" w:styleId="Style7">
    <w:name w:val="Style7"/>
    <w:basedOn w:val="a"/>
    <w:uiPriority w:val="99"/>
    <w:rsid w:val="00A32C74"/>
    <w:pPr>
      <w:widowControl w:val="0"/>
      <w:autoSpaceDE w:val="0"/>
      <w:autoSpaceDN w:val="0"/>
      <w:adjustRightInd w:val="0"/>
      <w:spacing w:line="228" w:lineRule="exact"/>
    </w:pPr>
    <w:rPr>
      <w:rFonts w:ascii="Arial" w:hAnsi="Arial" w:cs="Arial"/>
      <w:sz w:val="24"/>
      <w:szCs w:val="24"/>
      <w:lang w:val="ru-RU"/>
    </w:rPr>
  </w:style>
  <w:style w:type="paragraph" w:customStyle="1" w:styleId="1d">
    <w:name w:val="Абзац списку1"/>
    <w:basedOn w:val="a"/>
    <w:uiPriority w:val="99"/>
    <w:rsid w:val="00A32C7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afff">
    <w:name w:val="Текст концевой сноски Знак"/>
    <w:link w:val="afff0"/>
    <w:uiPriority w:val="99"/>
    <w:locked/>
    <w:rsid w:val="007E6212"/>
    <w:rPr>
      <w:sz w:val="24"/>
    </w:rPr>
  </w:style>
  <w:style w:type="paragraph" w:styleId="afff0">
    <w:name w:val="endnote text"/>
    <w:basedOn w:val="a"/>
    <w:link w:val="afff"/>
    <w:uiPriority w:val="99"/>
    <w:rsid w:val="007E6212"/>
    <w:rPr>
      <w:rFonts w:ascii="Times New Roman" w:hAnsi="Times New Roman"/>
      <w:sz w:val="24"/>
      <w:lang/>
    </w:rPr>
  </w:style>
  <w:style w:type="character" w:customStyle="1" w:styleId="EndnoteTextChar1">
    <w:name w:val="Endnote Text Char1"/>
    <w:basedOn w:val="a0"/>
    <w:link w:val="afff0"/>
    <w:uiPriority w:val="99"/>
    <w:semiHidden/>
    <w:rsid w:val="009A04B9"/>
    <w:rPr>
      <w:rFonts w:ascii="Antiqua" w:hAnsi="Antiqua"/>
      <w:sz w:val="20"/>
      <w:szCs w:val="20"/>
      <w:lang w:val="uk-UA"/>
    </w:rPr>
  </w:style>
  <w:style w:type="character" w:customStyle="1" w:styleId="1e">
    <w:name w:val="Текст концевой сноски Знак1"/>
    <w:uiPriority w:val="99"/>
    <w:rsid w:val="007E6212"/>
    <w:rPr>
      <w:rFonts w:ascii="Antiqua" w:hAnsi="Antiqua"/>
      <w:lang w:val="uk-UA"/>
    </w:rPr>
  </w:style>
  <w:style w:type="paragraph" w:styleId="afff1">
    <w:name w:val="No Spacing"/>
    <w:link w:val="afff2"/>
    <w:uiPriority w:val="99"/>
    <w:qFormat/>
    <w:rsid w:val="007E6212"/>
    <w:rPr>
      <w:rFonts w:ascii="Calibri" w:hAnsi="Calibri"/>
      <w:sz w:val="22"/>
      <w:szCs w:val="22"/>
    </w:rPr>
  </w:style>
  <w:style w:type="paragraph" w:styleId="afff3">
    <w:name w:val="Subtitle"/>
    <w:basedOn w:val="a"/>
    <w:link w:val="afff4"/>
    <w:uiPriority w:val="99"/>
    <w:qFormat/>
    <w:rsid w:val="007E6212"/>
    <w:pPr>
      <w:tabs>
        <w:tab w:val="num" w:pos="1620"/>
      </w:tabs>
      <w:spacing w:before="120" w:after="120"/>
      <w:ind w:left="1467" w:hanging="567"/>
      <w:jc w:val="center"/>
    </w:pPr>
    <w:rPr>
      <w:rFonts w:ascii="Times New Roman" w:hAnsi="Times New Roman"/>
      <w:i/>
      <w:sz w:val="22"/>
    </w:rPr>
  </w:style>
  <w:style w:type="character" w:customStyle="1" w:styleId="afff4">
    <w:name w:val="Подзаголовок Знак"/>
    <w:basedOn w:val="a0"/>
    <w:link w:val="afff3"/>
    <w:uiPriority w:val="99"/>
    <w:locked/>
    <w:rsid w:val="007E6212"/>
    <w:rPr>
      <w:i/>
      <w:sz w:val="22"/>
      <w:lang w:val="uk-UA"/>
    </w:rPr>
  </w:style>
  <w:style w:type="character" w:customStyle="1" w:styleId="iiianoaieou">
    <w:name w:val="iiia? no?aieou"/>
    <w:uiPriority w:val="99"/>
    <w:rsid w:val="007E6212"/>
  </w:style>
  <w:style w:type="character" w:customStyle="1" w:styleId="afff5">
    <w:name w:val="Текст примечания Знак"/>
    <w:link w:val="afff6"/>
    <w:uiPriority w:val="99"/>
    <w:locked/>
    <w:rsid w:val="007E6212"/>
    <w:rPr>
      <w:lang w:val="uk-UA"/>
    </w:rPr>
  </w:style>
  <w:style w:type="paragraph" w:styleId="afff6">
    <w:name w:val="annotation text"/>
    <w:basedOn w:val="a"/>
    <w:link w:val="afff5"/>
    <w:uiPriority w:val="99"/>
    <w:rsid w:val="007E6212"/>
    <w:pPr>
      <w:autoSpaceDE w:val="0"/>
      <w:autoSpaceDN w:val="0"/>
    </w:pPr>
    <w:rPr>
      <w:rFonts w:ascii="Times New Roman" w:hAnsi="Times New Roman"/>
      <w:sz w:val="20"/>
      <w:lang/>
    </w:rPr>
  </w:style>
  <w:style w:type="character" w:customStyle="1" w:styleId="CommentTextChar1">
    <w:name w:val="Comment Text Char1"/>
    <w:basedOn w:val="a0"/>
    <w:link w:val="afff6"/>
    <w:uiPriority w:val="99"/>
    <w:semiHidden/>
    <w:rsid w:val="009A04B9"/>
    <w:rPr>
      <w:rFonts w:ascii="Antiqua" w:hAnsi="Antiqua"/>
      <w:sz w:val="20"/>
      <w:szCs w:val="20"/>
      <w:lang w:val="uk-UA"/>
    </w:rPr>
  </w:style>
  <w:style w:type="paragraph" w:styleId="28">
    <w:name w:val="List 2"/>
    <w:basedOn w:val="a"/>
    <w:uiPriority w:val="99"/>
    <w:rsid w:val="00550917"/>
    <w:pPr>
      <w:ind w:left="566" w:hanging="283"/>
    </w:pPr>
    <w:rPr>
      <w:rFonts w:ascii="Times New Roman" w:hAnsi="Times New Roman"/>
      <w:sz w:val="24"/>
      <w:szCs w:val="24"/>
      <w:lang w:val="ru-RU"/>
    </w:rPr>
  </w:style>
  <w:style w:type="paragraph" w:customStyle="1" w:styleId="BodyText21">
    <w:name w:val="Body Text 21"/>
    <w:basedOn w:val="a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Normal2">
    <w:name w:val="Normal2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Iniiaiieoaeno">
    <w:name w:val="Iniiaiie oaeno"/>
    <w:basedOn w:val="Iauiue"/>
    <w:uiPriority w:val="99"/>
    <w:rsid w:val="00550917"/>
    <w:pPr>
      <w:widowControl/>
      <w:autoSpaceDE/>
      <w:autoSpaceDN/>
      <w:jc w:val="both"/>
    </w:pPr>
    <w:rPr>
      <w:rFonts w:ascii="Arial" w:hAnsi="Arial"/>
      <w:sz w:val="24"/>
      <w:lang w:val="uk-UA"/>
    </w:rPr>
  </w:style>
  <w:style w:type="paragraph" w:customStyle="1" w:styleId="choose-depart">
    <w:name w:val="choose-depart"/>
    <w:basedOn w:val="a"/>
    <w:uiPriority w:val="99"/>
    <w:rsid w:val="00550917"/>
    <w:pPr>
      <w:spacing w:before="100" w:after="100"/>
    </w:pPr>
    <w:rPr>
      <w:rFonts w:ascii="Georgia" w:hAnsi="Georgia"/>
      <w:b/>
      <w:color w:val="008000"/>
      <w:sz w:val="27"/>
      <w:szCs w:val="24"/>
      <w:lang w:val="ru-RU"/>
    </w:rPr>
  </w:style>
  <w:style w:type="paragraph" w:customStyle="1" w:styleId="1f">
    <w:name w:val="Обычный (веб)1"/>
    <w:basedOn w:val="a"/>
    <w:uiPriority w:val="99"/>
    <w:rsid w:val="00550917"/>
    <w:pPr>
      <w:spacing w:before="100" w:after="100"/>
    </w:pPr>
    <w:rPr>
      <w:rFonts w:ascii="Times New Roman" w:hAnsi="Times New Roman"/>
      <w:sz w:val="24"/>
      <w:szCs w:val="24"/>
      <w:lang w:val="ru-RU"/>
    </w:rPr>
  </w:style>
  <w:style w:type="paragraph" w:customStyle="1" w:styleId="xl29">
    <w:name w:val="xl29"/>
    <w:basedOn w:val="a"/>
    <w:uiPriority w:val="99"/>
    <w:rsid w:val="005509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  <w:lang w:val="ru-RU"/>
    </w:rPr>
  </w:style>
  <w:style w:type="character" w:customStyle="1" w:styleId="HTML10">
    <w:name w:val="Пишущая машинка HTML1"/>
    <w:uiPriority w:val="99"/>
    <w:rsid w:val="00550917"/>
    <w:rPr>
      <w:sz w:val="20"/>
    </w:rPr>
  </w:style>
  <w:style w:type="paragraph" w:customStyle="1" w:styleId="BodyText24">
    <w:name w:val="Body Text 24"/>
    <w:basedOn w:val="a"/>
    <w:uiPriority w:val="99"/>
    <w:rsid w:val="00550917"/>
    <w:pPr>
      <w:tabs>
        <w:tab w:val="left" w:pos="2694"/>
      </w:tabs>
      <w:ind w:firstLine="709"/>
      <w:jc w:val="both"/>
    </w:pPr>
    <w:rPr>
      <w:rFonts w:ascii="Times New Roman" w:hAnsi="Times New Roman"/>
      <w:sz w:val="28"/>
      <w:lang w:val="ru-RU"/>
    </w:rPr>
  </w:style>
  <w:style w:type="paragraph" w:customStyle="1" w:styleId="61">
    <w:name w:val="заголовок 6"/>
    <w:basedOn w:val="a"/>
    <w:next w:val="a"/>
    <w:uiPriority w:val="99"/>
    <w:rsid w:val="00550917"/>
    <w:pPr>
      <w:keepNext/>
      <w:jc w:val="center"/>
    </w:pPr>
    <w:rPr>
      <w:rFonts w:ascii="Times New Roman CYR" w:hAnsi="Times New Roman CYR"/>
      <w:sz w:val="24"/>
    </w:rPr>
  </w:style>
  <w:style w:type="character" w:customStyle="1" w:styleId="HTML12">
    <w:name w:val="Пишущая машинка HTML12"/>
    <w:uiPriority w:val="99"/>
    <w:rsid w:val="00550917"/>
    <w:rPr>
      <w:sz w:val="20"/>
    </w:rPr>
  </w:style>
  <w:style w:type="paragraph" w:customStyle="1" w:styleId="xl40">
    <w:name w:val="xl40"/>
    <w:basedOn w:val="a"/>
    <w:uiPriority w:val="99"/>
    <w:rsid w:val="00550917"/>
    <w:pPr>
      <w:spacing w:before="100" w:beforeAutospacing="1" w:after="100" w:afterAutospacing="1"/>
    </w:pPr>
    <w:rPr>
      <w:rFonts w:ascii="Courier New" w:hAnsi="Courier New" w:cs="Courier New"/>
      <w:sz w:val="24"/>
      <w:szCs w:val="24"/>
      <w:lang w:val="ru-RU"/>
    </w:rPr>
  </w:style>
  <w:style w:type="paragraph" w:customStyle="1" w:styleId="Normal3">
    <w:name w:val="Normal3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51">
    <w:name w:val="заголовок 5"/>
    <w:basedOn w:val="a"/>
    <w:next w:val="a"/>
    <w:uiPriority w:val="99"/>
    <w:rsid w:val="00550917"/>
    <w:pPr>
      <w:keepNext/>
      <w:autoSpaceDE w:val="0"/>
      <w:autoSpaceDN w:val="0"/>
      <w:ind w:firstLine="567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81">
    <w:name w:val="заголовок 8"/>
    <w:basedOn w:val="a"/>
    <w:next w:val="a"/>
    <w:uiPriority w:val="99"/>
    <w:rsid w:val="00550917"/>
    <w:pPr>
      <w:keepNext/>
      <w:tabs>
        <w:tab w:val="num" w:pos="0"/>
      </w:tabs>
      <w:autoSpaceDE w:val="0"/>
      <w:autoSpaceDN w:val="0"/>
      <w:spacing w:before="40" w:after="40"/>
      <w:jc w:val="both"/>
    </w:pPr>
    <w:rPr>
      <w:rFonts w:ascii="Times New Roman" w:hAnsi="Times New Roman"/>
      <w:sz w:val="28"/>
      <w:szCs w:val="28"/>
    </w:rPr>
  </w:style>
  <w:style w:type="paragraph" w:customStyle="1" w:styleId="xl77">
    <w:name w:val="xl77"/>
    <w:basedOn w:val="a"/>
    <w:uiPriority w:val="99"/>
    <w:rsid w:val="00550917"/>
    <w:pPr>
      <w:spacing w:before="100" w:beforeAutospacing="1" w:after="100" w:afterAutospacing="1"/>
      <w:jc w:val="center"/>
    </w:pPr>
    <w:rPr>
      <w:rFonts w:ascii="Courier New CYR" w:hAnsi="Courier New CYR" w:cs="Courier New CYR"/>
      <w:sz w:val="24"/>
      <w:szCs w:val="24"/>
      <w:lang w:val="ru-RU"/>
    </w:rPr>
  </w:style>
  <w:style w:type="paragraph" w:customStyle="1" w:styleId="xl31">
    <w:name w:val="xl31"/>
    <w:basedOn w:val="a"/>
    <w:uiPriority w:val="99"/>
    <w:rsid w:val="00550917"/>
    <w:pP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sz w:val="22"/>
      <w:szCs w:val="22"/>
      <w:lang w:val="ru-RU"/>
    </w:rPr>
  </w:style>
  <w:style w:type="paragraph" w:customStyle="1" w:styleId="Normal4">
    <w:name w:val="Normal4"/>
    <w:uiPriority w:val="99"/>
    <w:rsid w:val="00550917"/>
    <w:rPr>
      <w:sz w:val="28"/>
    </w:rPr>
  </w:style>
  <w:style w:type="paragraph" w:customStyle="1" w:styleId="xl30">
    <w:name w:val="xl30"/>
    <w:basedOn w:val="a"/>
    <w:uiPriority w:val="99"/>
    <w:rsid w:val="00550917"/>
    <w:pPr>
      <w:spacing w:before="100" w:beforeAutospacing="1" w:after="100" w:afterAutospacing="1"/>
    </w:pPr>
    <w:rPr>
      <w:rFonts w:ascii="Times New Roman" w:hAnsi="Times New Roman"/>
      <w:b/>
      <w:bCs/>
      <w:sz w:val="22"/>
      <w:szCs w:val="22"/>
      <w:lang w:val="ru-RU"/>
    </w:rPr>
  </w:style>
  <w:style w:type="character" w:customStyle="1" w:styleId="HTMLTypewriter1">
    <w:name w:val="HTML Typewriter1"/>
    <w:uiPriority w:val="99"/>
    <w:rsid w:val="00550917"/>
    <w:rPr>
      <w:sz w:val="20"/>
    </w:rPr>
  </w:style>
  <w:style w:type="paragraph" w:customStyle="1" w:styleId="330">
    <w:name w:val="33"/>
    <w:basedOn w:val="24"/>
    <w:uiPriority w:val="99"/>
    <w:rsid w:val="00550917"/>
    <w:pPr>
      <w:spacing w:after="0" w:line="240" w:lineRule="auto"/>
      <w:ind w:left="0"/>
    </w:pPr>
    <w:rPr>
      <w:noProof/>
    </w:rPr>
  </w:style>
  <w:style w:type="character" w:customStyle="1" w:styleId="1f0">
    <w:name w:val="Текст выноски Знак1"/>
    <w:uiPriority w:val="99"/>
    <w:rsid w:val="00550917"/>
    <w:rPr>
      <w:rFonts w:ascii="Tahoma" w:hAnsi="Tahoma"/>
      <w:sz w:val="16"/>
      <w:lang w:val="uk-UA"/>
    </w:rPr>
  </w:style>
  <w:style w:type="character" w:customStyle="1" w:styleId="mediumb-text1">
    <w:name w:val="mediumb-text1"/>
    <w:uiPriority w:val="99"/>
    <w:rsid w:val="00550917"/>
    <w:rPr>
      <w:rFonts w:ascii="Arial" w:hAnsi="Arial"/>
      <w:b/>
      <w:color w:val="000000"/>
      <w:sz w:val="24"/>
    </w:rPr>
  </w:style>
  <w:style w:type="paragraph" w:customStyle="1" w:styleId="29">
    <w:name w:val="заголовок 2"/>
    <w:basedOn w:val="a"/>
    <w:next w:val="a"/>
    <w:uiPriority w:val="99"/>
    <w:rsid w:val="00550917"/>
    <w:pPr>
      <w:keepNext/>
      <w:autoSpaceDE w:val="0"/>
      <w:autoSpaceDN w:val="0"/>
    </w:pPr>
    <w:rPr>
      <w:rFonts w:ascii="Times New Roman" w:hAnsi="Times New Roman"/>
      <w:sz w:val="28"/>
      <w:u w:val="single"/>
      <w:lang w:val="ru-RU" w:eastAsia="uk-UA"/>
    </w:rPr>
  </w:style>
  <w:style w:type="paragraph" w:customStyle="1" w:styleId="afff7">
    <w:name w:val="Абзацный"/>
    <w:basedOn w:val="a"/>
    <w:uiPriority w:val="99"/>
    <w:rsid w:val="00550917"/>
    <w:pPr>
      <w:spacing w:line="360" w:lineRule="auto"/>
      <w:ind w:firstLine="720"/>
      <w:jc w:val="both"/>
    </w:pPr>
    <w:rPr>
      <w:rFonts w:ascii="Times New Roman" w:hAnsi="Times New Roman"/>
      <w:sz w:val="28"/>
      <w:lang w:val="ru-RU"/>
    </w:rPr>
  </w:style>
  <w:style w:type="paragraph" w:customStyle="1" w:styleId="1f1">
    <w:name w:val="Стиль1"/>
    <w:basedOn w:val="a"/>
    <w:autoRedefine/>
    <w:uiPriority w:val="99"/>
    <w:rsid w:val="00550917"/>
    <w:pPr>
      <w:ind w:left="-74"/>
      <w:jc w:val="both"/>
    </w:pPr>
    <w:rPr>
      <w:rFonts w:ascii="Times New Roman" w:hAnsi="Times New Roman"/>
      <w:spacing w:val="-2"/>
      <w:sz w:val="24"/>
      <w:szCs w:val="24"/>
      <w:lang w:val="ru-RU"/>
    </w:rPr>
  </w:style>
  <w:style w:type="paragraph" w:customStyle="1" w:styleId="afff8">
    <w:name w:val="Знак Знак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">
    <w:name w:val="Char Char Знак Знак Char Char Знак Знак Знак Знак"/>
    <w:basedOn w:val="a"/>
    <w:uiPriority w:val="99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91">
    <w:name w:val="Знак9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50">
    <w:name w:val="Знак15 Знак Знак Знак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2a">
    <w:name w:val="Знак Знак2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FontStyle24">
    <w:name w:val="Font Style24"/>
    <w:uiPriority w:val="99"/>
    <w:rsid w:val="00550917"/>
    <w:rPr>
      <w:rFonts w:ascii="Times New Roman" w:hAnsi="Times New Roman"/>
      <w:sz w:val="28"/>
    </w:rPr>
  </w:style>
  <w:style w:type="paragraph" w:customStyle="1" w:styleId="Style9">
    <w:name w:val="Style9"/>
    <w:basedOn w:val="a"/>
    <w:uiPriority w:val="99"/>
    <w:rsid w:val="00550917"/>
    <w:pPr>
      <w:widowControl w:val="0"/>
      <w:autoSpaceDE w:val="0"/>
      <w:autoSpaceDN w:val="0"/>
      <w:adjustRightInd w:val="0"/>
      <w:spacing w:line="354" w:lineRule="exact"/>
      <w:ind w:firstLine="354"/>
    </w:pPr>
    <w:rPr>
      <w:rFonts w:ascii="Times New Roman" w:hAnsi="Times New Roman"/>
      <w:sz w:val="24"/>
      <w:szCs w:val="24"/>
      <w:lang w:val="ru-RU"/>
    </w:rPr>
  </w:style>
  <w:style w:type="character" w:customStyle="1" w:styleId="FontStyle22">
    <w:name w:val="Font Style22"/>
    <w:uiPriority w:val="99"/>
    <w:rsid w:val="00550917"/>
    <w:rPr>
      <w:rFonts w:ascii="Times New Roman" w:hAnsi="Times New Roman"/>
      <w:i/>
      <w:spacing w:val="-10"/>
      <w:sz w:val="28"/>
    </w:rPr>
  </w:style>
  <w:style w:type="paragraph" w:customStyle="1" w:styleId="Default">
    <w:name w:val="Default"/>
    <w:uiPriority w:val="99"/>
    <w:rsid w:val="0055091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37">
    <w:name w:val="toc 3"/>
    <w:basedOn w:val="a"/>
    <w:next w:val="a"/>
    <w:autoRedefine/>
    <w:uiPriority w:val="99"/>
    <w:rsid w:val="00550917"/>
    <w:pPr>
      <w:ind w:left="480"/>
    </w:pPr>
    <w:rPr>
      <w:rFonts w:ascii="Times New Roman" w:hAnsi="Times New Roman"/>
      <w:sz w:val="24"/>
      <w:szCs w:val="24"/>
      <w:lang w:eastAsia="uk-UA"/>
    </w:rPr>
  </w:style>
  <w:style w:type="paragraph" w:customStyle="1" w:styleId="2b">
    <w:name w:val="Знак2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82">
    <w:name w:val="Знак Знак8"/>
    <w:uiPriority w:val="99"/>
    <w:rsid w:val="00550917"/>
    <w:rPr>
      <w:sz w:val="24"/>
      <w:lang w:val="uk-UA" w:eastAsia="uk-UA"/>
    </w:rPr>
  </w:style>
  <w:style w:type="character" w:customStyle="1" w:styleId="62">
    <w:name w:val="Знак Знак6"/>
    <w:uiPriority w:val="99"/>
    <w:rsid w:val="00550917"/>
    <w:rPr>
      <w:sz w:val="24"/>
    </w:rPr>
  </w:style>
  <w:style w:type="character" w:customStyle="1" w:styleId="apple-style-span">
    <w:name w:val="apple-style-span"/>
    <w:uiPriority w:val="99"/>
    <w:rsid w:val="00550917"/>
  </w:style>
  <w:style w:type="character" w:customStyle="1" w:styleId="92">
    <w:name w:val="Знак Знак9"/>
    <w:uiPriority w:val="99"/>
    <w:rsid w:val="00550917"/>
    <w:rPr>
      <w:sz w:val="24"/>
      <w:lang w:val="uk-UA"/>
    </w:rPr>
  </w:style>
  <w:style w:type="paragraph" w:customStyle="1" w:styleId="112">
    <w:name w:val="1 Знак Знак Знак1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Typewriter">
    <w:name w:val="Typewriter"/>
    <w:uiPriority w:val="99"/>
    <w:rsid w:val="00550917"/>
    <w:rPr>
      <w:rFonts w:ascii="Courier New" w:hAnsi="Courier New"/>
      <w:sz w:val="20"/>
    </w:rPr>
  </w:style>
  <w:style w:type="paragraph" w:customStyle="1" w:styleId="1f2">
    <w:name w:val="Знак Знак Знак Знак Знак Знак Знак Знак1 Знак Знак Знак Знак Знак Знак Знак Знак Знак Знак Знак Знак Знак"/>
    <w:basedOn w:val="a"/>
    <w:uiPriority w:val="99"/>
    <w:rsid w:val="00550917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13">
    <w:name w:val="Обычный11"/>
    <w:uiPriority w:val="99"/>
    <w:rsid w:val="00550917"/>
    <w:rPr>
      <w:sz w:val="28"/>
    </w:rPr>
  </w:style>
  <w:style w:type="character" w:customStyle="1" w:styleId="shorttext">
    <w:name w:val="short_text"/>
    <w:uiPriority w:val="99"/>
    <w:rsid w:val="00550917"/>
  </w:style>
  <w:style w:type="character" w:customStyle="1" w:styleId="240">
    <w:name w:val="Знак Знак24"/>
    <w:uiPriority w:val="99"/>
    <w:rsid w:val="00550917"/>
    <w:rPr>
      <w:sz w:val="24"/>
      <w:lang w:val="uk-UA" w:eastAsia="uk-UA"/>
    </w:rPr>
  </w:style>
  <w:style w:type="paragraph" w:customStyle="1" w:styleId="2c">
    <w:name w:val="Обычный2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114">
    <w:name w:val="Цитата11"/>
    <w:basedOn w:val="113"/>
    <w:uiPriority w:val="99"/>
    <w:rsid w:val="00550917"/>
    <w:pPr>
      <w:ind w:left="-1134" w:right="-766" w:firstLine="567"/>
    </w:pPr>
    <w:rPr>
      <w:lang w:val="uk-UA"/>
    </w:rPr>
  </w:style>
  <w:style w:type="paragraph" w:customStyle="1" w:styleId="38">
    <w:name w:val="Обычный3"/>
    <w:uiPriority w:val="99"/>
    <w:rsid w:val="00550917"/>
    <w:rPr>
      <w:sz w:val="28"/>
    </w:rPr>
  </w:style>
  <w:style w:type="paragraph" w:customStyle="1" w:styleId="211">
    <w:name w:val="Основной текст 211"/>
    <w:basedOn w:val="a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115">
    <w:name w:val="Основной шрифт абзаца11"/>
    <w:uiPriority w:val="99"/>
    <w:rsid w:val="00550917"/>
  </w:style>
  <w:style w:type="paragraph" w:customStyle="1" w:styleId="CharCharCharChar3">
    <w:name w:val="Char Char Знак Знак Char Char Знак Знак Знак Знак3"/>
    <w:basedOn w:val="a"/>
    <w:uiPriority w:val="99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3">
    <w:name w:val="Знак15 Знак Знак Знак3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30">
    <w:name w:val="Знак13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83">
    <w:name w:val="Знак Знак83"/>
    <w:uiPriority w:val="99"/>
    <w:rsid w:val="00550917"/>
    <w:rPr>
      <w:sz w:val="24"/>
      <w:lang w:val="uk-UA" w:eastAsia="uk-UA"/>
    </w:rPr>
  </w:style>
  <w:style w:type="character" w:customStyle="1" w:styleId="920">
    <w:name w:val="Знак Знак92"/>
    <w:uiPriority w:val="99"/>
    <w:rsid w:val="00550917"/>
    <w:rPr>
      <w:sz w:val="24"/>
      <w:lang w:val="uk-UA"/>
    </w:rPr>
  </w:style>
  <w:style w:type="character" w:customStyle="1" w:styleId="HTML2">
    <w:name w:val="Пишущая машинка HTML2"/>
    <w:uiPriority w:val="99"/>
    <w:rsid w:val="00550917"/>
    <w:rPr>
      <w:sz w:val="20"/>
    </w:rPr>
  </w:style>
  <w:style w:type="paragraph" w:customStyle="1" w:styleId="2d">
    <w:name w:val="Цитата2"/>
    <w:basedOn w:val="2c"/>
    <w:uiPriority w:val="99"/>
    <w:rsid w:val="00550917"/>
    <w:pPr>
      <w:widowControl/>
      <w:spacing w:before="0" w:line="240" w:lineRule="auto"/>
      <w:ind w:left="-1134" w:right="-766" w:firstLine="567"/>
      <w:jc w:val="left"/>
    </w:pPr>
    <w:rPr>
      <w:sz w:val="28"/>
    </w:rPr>
  </w:style>
  <w:style w:type="character" w:customStyle="1" w:styleId="2e">
    <w:name w:val="Основной шрифт абзаца2"/>
    <w:uiPriority w:val="99"/>
    <w:rsid w:val="00550917"/>
  </w:style>
  <w:style w:type="paragraph" w:customStyle="1" w:styleId="230">
    <w:name w:val="Основной текст 23"/>
    <w:basedOn w:val="a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HTML3">
    <w:name w:val="Пишущая машинка HTML3"/>
    <w:uiPriority w:val="99"/>
    <w:rsid w:val="00550917"/>
    <w:rPr>
      <w:sz w:val="20"/>
    </w:rPr>
  </w:style>
  <w:style w:type="character" w:customStyle="1" w:styleId="39">
    <w:name w:val="Основной шрифт абзаца3"/>
    <w:uiPriority w:val="99"/>
    <w:rsid w:val="00550917"/>
  </w:style>
  <w:style w:type="character" w:customStyle="1" w:styleId="HTML11">
    <w:name w:val="Пишущая машинка HTML11"/>
    <w:uiPriority w:val="99"/>
    <w:rsid w:val="00550917"/>
    <w:rPr>
      <w:sz w:val="20"/>
    </w:rPr>
  </w:style>
  <w:style w:type="paragraph" w:customStyle="1" w:styleId="84">
    <w:name w:val="Знак8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52">
    <w:name w:val="Знак Знак5"/>
    <w:uiPriority w:val="99"/>
    <w:rsid w:val="00550917"/>
    <w:rPr>
      <w:sz w:val="24"/>
    </w:rPr>
  </w:style>
  <w:style w:type="paragraph" w:customStyle="1" w:styleId="73">
    <w:name w:val="Знак7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2">
    <w:name w:val="Char Char Знак Знак Char Char Знак Знак Знак Знак2"/>
    <w:basedOn w:val="a"/>
    <w:uiPriority w:val="99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2">
    <w:name w:val="Знак15 Знак Знак Знак2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20">
    <w:name w:val="Знак12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820">
    <w:name w:val="Знак Знак82"/>
    <w:uiPriority w:val="99"/>
    <w:rsid w:val="00550917"/>
    <w:rPr>
      <w:sz w:val="24"/>
      <w:lang w:val="uk-UA" w:eastAsia="uk-UA"/>
    </w:rPr>
  </w:style>
  <w:style w:type="character" w:customStyle="1" w:styleId="42">
    <w:name w:val="Знак Знак4"/>
    <w:uiPriority w:val="99"/>
    <w:rsid w:val="00550917"/>
    <w:rPr>
      <w:sz w:val="24"/>
    </w:rPr>
  </w:style>
  <w:style w:type="character" w:customStyle="1" w:styleId="231">
    <w:name w:val="Знак Знак23"/>
    <w:uiPriority w:val="99"/>
    <w:rsid w:val="00550917"/>
    <w:rPr>
      <w:sz w:val="24"/>
      <w:lang w:val="uk-UA" w:eastAsia="uk-UA"/>
    </w:rPr>
  </w:style>
  <w:style w:type="paragraph" w:customStyle="1" w:styleId="212">
    <w:name w:val="Обычный21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63">
    <w:name w:val="Знак6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1">
    <w:name w:val="Char Char Знак Знак Char Char Знак Знак Знак Знак1"/>
    <w:basedOn w:val="a"/>
    <w:uiPriority w:val="99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1">
    <w:name w:val="Знак15 Знак Знак Знак1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16">
    <w:name w:val="Знак11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810">
    <w:name w:val="Знак Знак81"/>
    <w:uiPriority w:val="99"/>
    <w:rsid w:val="00550917"/>
    <w:rPr>
      <w:sz w:val="24"/>
      <w:lang w:val="uk-UA" w:eastAsia="uk-UA"/>
    </w:rPr>
  </w:style>
  <w:style w:type="character" w:customStyle="1" w:styleId="3a">
    <w:name w:val="Знак Знак3"/>
    <w:uiPriority w:val="99"/>
    <w:rsid w:val="00550917"/>
    <w:rPr>
      <w:sz w:val="24"/>
    </w:rPr>
  </w:style>
  <w:style w:type="character" w:customStyle="1" w:styleId="2210">
    <w:name w:val="Знак Знак221"/>
    <w:uiPriority w:val="99"/>
    <w:rsid w:val="00550917"/>
    <w:rPr>
      <w:sz w:val="24"/>
      <w:lang w:val="uk-UA" w:eastAsia="uk-UA"/>
    </w:rPr>
  </w:style>
  <w:style w:type="paragraph" w:customStyle="1" w:styleId="53">
    <w:name w:val="Знак5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43">
    <w:name w:val="Знак4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31">
    <w:name w:val="Заголовок 13"/>
    <w:basedOn w:val="1"/>
    <w:uiPriority w:val="99"/>
    <w:rsid w:val="00550917"/>
    <w:pPr>
      <w:spacing w:before="0"/>
      <w:ind w:left="0" w:firstLine="709"/>
      <w:jc w:val="both"/>
    </w:pPr>
    <w:rPr>
      <w:rFonts w:ascii="Times New Roman" w:hAnsi="Times New Roman"/>
      <w:smallCaps w:val="0"/>
    </w:rPr>
  </w:style>
  <w:style w:type="paragraph" w:customStyle="1" w:styleId="3b">
    <w:name w:val="Знак3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Normal11">
    <w:name w:val="Normal11"/>
    <w:uiPriority w:val="99"/>
    <w:rsid w:val="00550917"/>
    <w:pPr>
      <w:autoSpaceDE w:val="0"/>
      <w:autoSpaceDN w:val="0"/>
      <w:jc w:val="both"/>
    </w:pPr>
    <w:rPr>
      <w:rFonts w:ascii="1251 Times" w:hAnsi="1251 Times"/>
      <w:sz w:val="24"/>
      <w:szCs w:val="24"/>
      <w:lang w:val="uk-UA"/>
    </w:rPr>
  </w:style>
  <w:style w:type="paragraph" w:customStyle="1" w:styleId="BodyText211">
    <w:name w:val="Body Text 211"/>
    <w:basedOn w:val="a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BlockText1">
    <w:name w:val="Block Text1"/>
    <w:basedOn w:val="Normal1"/>
    <w:uiPriority w:val="99"/>
    <w:rsid w:val="00550917"/>
    <w:pPr>
      <w:autoSpaceDE/>
      <w:autoSpaceDN/>
      <w:ind w:left="-1134" w:right="-766" w:firstLine="567"/>
      <w:jc w:val="left"/>
    </w:pPr>
    <w:rPr>
      <w:rFonts w:ascii="Times New Roman" w:hAnsi="Times New Roman"/>
      <w:sz w:val="28"/>
      <w:szCs w:val="20"/>
    </w:rPr>
  </w:style>
  <w:style w:type="character" w:customStyle="1" w:styleId="HTMLTypewriter11">
    <w:name w:val="HTML Typewriter11"/>
    <w:uiPriority w:val="99"/>
    <w:rsid w:val="00550917"/>
    <w:rPr>
      <w:sz w:val="20"/>
    </w:rPr>
  </w:style>
  <w:style w:type="character" w:customStyle="1" w:styleId="DefaultParagraphFont1">
    <w:name w:val="Default Paragraph Font1"/>
    <w:uiPriority w:val="99"/>
    <w:rsid w:val="00550917"/>
  </w:style>
  <w:style w:type="paragraph" w:customStyle="1" w:styleId="213">
    <w:name w:val="Знак21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1f3">
    <w:name w:val="Знак Знак1"/>
    <w:uiPriority w:val="99"/>
    <w:rsid w:val="00550917"/>
    <w:rPr>
      <w:sz w:val="24"/>
    </w:rPr>
  </w:style>
  <w:style w:type="character" w:customStyle="1" w:styleId="214">
    <w:name w:val="Знак Знак21"/>
    <w:uiPriority w:val="99"/>
    <w:rsid w:val="00550917"/>
    <w:rPr>
      <w:sz w:val="24"/>
      <w:lang w:val="uk-UA" w:eastAsia="uk-UA"/>
    </w:rPr>
  </w:style>
  <w:style w:type="paragraph" w:customStyle="1" w:styleId="FR2">
    <w:name w:val="FR2"/>
    <w:uiPriority w:val="99"/>
    <w:rsid w:val="00550917"/>
    <w:pPr>
      <w:widowControl w:val="0"/>
      <w:snapToGrid w:val="0"/>
      <w:spacing w:line="720" w:lineRule="auto"/>
      <w:ind w:left="320"/>
      <w:jc w:val="right"/>
    </w:pPr>
    <w:rPr>
      <w:rFonts w:ascii="Arial" w:hAnsi="Arial"/>
      <w:sz w:val="24"/>
      <w:lang w:val="uk-UA"/>
    </w:rPr>
  </w:style>
  <w:style w:type="paragraph" w:customStyle="1" w:styleId="74">
    <w:name w:val="заголовок 7"/>
    <w:basedOn w:val="a"/>
    <w:next w:val="a"/>
    <w:uiPriority w:val="99"/>
    <w:rsid w:val="00550917"/>
    <w:pPr>
      <w:keepNext/>
      <w:autoSpaceDE w:val="0"/>
      <w:autoSpaceDN w:val="0"/>
      <w:jc w:val="both"/>
    </w:pPr>
    <w:rPr>
      <w:rFonts w:ascii="Times New Roman" w:hAnsi="Times New Roman"/>
      <w:sz w:val="36"/>
    </w:rPr>
  </w:style>
  <w:style w:type="paragraph" w:customStyle="1" w:styleId="afff9">
    <w:name w:val="Цитаты"/>
    <w:basedOn w:val="a"/>
    <w:uiPriority w:val="99"/>
    <w:rsid w:val="00550917"/>
    <w:pPr>
      <w:snapToGrid w:val="0"/>
      <w:spacing w:before="100" w:after="100"/>
      <w:ind w:left="360" w:right="360"/>
    </w:pPr>
    <w:rPr>
      <w:rFonts w:ascii="Times New Roman" w:hAnsi="Times New Roman"/>
      <w:sz w:val="24"/>
      <w:lang w:val="ru-RU"/>
    </w:rPr>
  </w:style>
  <w:style w:type="paragraph" w:customStyle="1" w:styleId="afffa">
    <w:name w:val="Готовый"/>
    <w:basedOn w:val="a"/>
    <w:uiPriority w:val="99"/>
    <w:rsid w:val="0055091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  <w:sz w:val="20"/>
      <w:lang w:val="ru-RU"/>
    </w:rPr>
  </w:style>
  <w:style w:type="paragraph" w:customStyle="1" w:styleId="caaieiaie2">
    <w:name w:val="caaieiaie 2"/>
    <w:basedOn w:val="a"/>
    <w:next w:val="a"/>
    <w:uiPriority w:val="99"/>
    <w:rsid w:val="00550917"/>
    <w:pPr>
      <w:keepNext/>
      <w:jc w:val="center"/>
    </w:pPr>
    <w:rPr>
      <w:rFonts w:ascii="Times New Roman" w:hAnsi="Times New Roman"/>
      <w:sz w:val="32"/>
    </w:rPr>
  </w:style>
  <w:style w:type="paragraph" w:customStyle="1" w:styleId="afffb">
    <w:name w:val="Îñíîâíîé òåêñò"/>
    <w:basedOn w:val="a"/>
    <w:uiPriority w:val="99"/>
    <w:rsid w:val="00550917"/>
    <w:pPr>
      <w:jc w:val="both"/>
    </w:pPr>
    <w:rPr>
      <w:rFonts w:ascii="Times New Roman" w:hAnsi="Times New Roman"/>
      <w:sz w:val="22"/>
      <w:lang w:val="ru-RU"/>
    </w:rPr>
  </w:style>
  <w:style w:type="paragraph" w:customStyle="1" w:styleId="BodyText26">
    <w:name w:val="Body Text 26"/>
    <w:basedOn w:val="a"/>
    <w:uiPriority w:val="99"/>
    <w:rsid w:val="00550917"/>
    <w:pPr>
      <w:widowControl w:val="0"/>
      <w:jc w:val="center"/>
    </w:pPr>
    <w:rPr>
      <w:rFonts w:ascii="Times New Roman" w:hAnsi="Times New Roman"/>
      <w:b/>
      <w:sz w:val="28"/>
      <w:lang w:val="ru-RU"/>
    </w:rPr>
  </w:style>
  <w:style w:type="paragraph" w:customStyle="1" w:styleId="1f4">
    <w:name w:val="çàãîëîâîê 1"/>
    <w:basedOn w:val="a"/>
    <w:next w:val="a"/>
    <w:uiPriority w:val="99"/>
    <w:rsid w:val="00550917"/>
    <w:pPr>
      <w:keepNext/>
      <w:jc w:val="right"/>
    </w:pPr>
    <w:rPr>
      <w:rFonts w:ascii="Times New Roman" w:hAnsi="Times New Roman"/>
      <w:sz w:val="28"/>
    </w:rPr>
  </w:style>
  <w:style w:type="paragraph" w:customStyle="1" w:styleId="1f5">
    <w:name w:val="Список 1"/>
    <w:basedOn w:val="a"/>
    <w:uiPriority w:val="99"/>
    <w:rsid w:val="00550917"/>
    <w:pPr>
      <w:tabs>
        <w:tab w:val="num" w:pos="851"/>
        <w:tab w:val="num" w:pos="1620"/>
      </w:tabs>
      <w:ind w:left="851" w:hanging="567"/>
      <w:jc w:val="both"/>
    </w:pPr>
    <w:rPr>
      <w:rFonts w:ascii="Times New Roman" w:hAnsi="Times New Roman"/>
      <w:sz w:val="28"/>
    </w:rPr>
  </w:style>
  <w:style w:type="character" w:customStyle="1" w:styleId="afffc">
    <w:name w:val="??????????"/>
    <w:uiPriority w:val="99"/>
    <w:rsid w:val="00550917"/>
    <w:rPr>
      <w:rFonts w:ascii="Times New Roman" w:hAnsi="Times New Roman"/>
      <w:b/>
      <w:caps/>
      <w:color w:val="auto"/>
      <w:sz w:val="28"/>
    </w:rPr>
  </w:style>
  <w:style w:type="character" w:customStyle="1" w:styleId="ciaeniinee">
    <w:name w:val="ciae niinee"/>
    <w:uiPriority w:val="99"/>
    <w:rsid w:val="00550917"/>
    <w:rPr>
      <w:vertAlign w:val="superscript"/>
    </w:rPr>
  </w:style>
  <w:style w:type="character" w:customStyle="1" w:styleId="Iniiaiieoeoo">
    <w:name w:val="Iniiaiie o?eoo"/>
    <w:uiPriority w:val="99"/>
    <w:rsid w:val="00550917"/>
  </w:style>
  <w:style w:type="character" w:customStyle="1" w:styleId="afffd">
    <w:name w:val="ДИСЦИПЛІНА"/>
    <w:uiPriority w:val="99"/>
    <w:rsid w:val="00550917"/>
    <w:rPr>
      <w:rFonts w:ascii="Times New Roman" w:hAnsi="Times New Roman"/>
      <w:b/>
      <w:caps/>
      <w:color w:val="auto"/>
      <w:sz w:val="28"/>
    </w:rPr>
  </w:style>
  <w:style w:type="paragraph" w:customStyle="1" w:styleId="oaenoniinee">
    <w:name w:val="oaeno niinee"/>
    <w:basedOn w:val="a"/>
    <w:uiPriority w:val="99"/>
    <w:rsid w:val="00550917"/>
    <w:pPr>
      <w:autoSpaceDE w:val="0"/>
      <w:autoSpaceDN w:val="0"/>
    </w:pPr>
    <w:rPr>
      <w:rFonts w:ascii="Times New Roman" w:hAnsi="Times New Roman"/>
      <w:sz w:val="20"/>
    </w:rPr>
  </w:style>
  <w:style w:type="character" w:customStyle="1" w:styleId="ciaeniinee2">
    <w:name w:val="ciae niinee2"/>
    <w:uiPriority w:val="99"/>
    <w:rsid w:val="00550917"/>
    <w:rPr>
      <w:vertAlign w:val="superscript"/>
    </w:rPr>
  </w:style>
  <w:style w:type="character" w:customStyle="1" w:styleId="Iniiaiieoeoo2">
    <w:name w:val="Iniiaiie o?eoo2"/>
    <w:uiPriority w:val="99"/>
    <w:rsid w:val="00550917"/>
  </w:style>
  <w:style w:type="paragraph" w:customStyle="1" w:styleId="oaenoniinee2">
    <w:name w:val="oaeno niinee2"/>
    <w:basedOn w:val="Iauiue"/>
    <w:uiPriority w:val="99"/>
    <w:rsid w:val="00550917"/>
    <w:pPr>
      <w:widowControl/>
    </w:pPr>
    <w:rPr>
      <w:lang w:val="ru-RU"/>
    </w:rPr>
  </w:style>
  <w:style w:type="character" w:customStyle="1" w:styleId="iiianoaieou2">
    <w:name w:val="iiia? no?aieou2"/>
    <w:uiPriority w:val="99"/>
    <w:rsid w:val="00550917"/>
  </w:style>
  <w:style w:type="paragraph" w:customStyle="1" w:styleId="Aaoieeeieiioeooe">
    <w:name w:val="Aa?o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Ieieeeieiioeooe">
    <w:name w:val="Ie?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caaieiaie11">
    <w:name w:val="caaieiaie 1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caaieiaie21">
    <w:name w:val="caaieiaie 2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i/>
      <w:iCs/>
      <w:sz w:val="24"/>
      <w:szCs w:val="24"/>
      <w:lang w:val="en-US"/>
    </w:rPr>
  </w:style>
  <w:style w:type="character" w:customStyle="1" w:styleId="Iniiaiieoeoo1">
    <w:name w:val="Iniiaiie o?eoo1"/>
    <w:uiPriority w:val="99"/>
    <w:rsid w:val="00550917"/>
  </w:style>
  <w:style w:type="character" w:customStyle="1" w:styleId="ciaeniinee1">
    <w:name w:val="ciae niinee1"/>
    <w:uiPriority w:val="99"/>
    <w:rsid w:val="00550917"/>
    <w:rPr>
      <w:vertAlign w:val="superscript"/>
    </w:rPr>
  </w:style>
  <w:style w:type="character" w:customStyle="1" w:styleId="iiianoaieou1">
    <w:name w:val="iiia? no?aieou1"/>
    <w:uiPriority w:val="99"/>
    <w:rsid w:val="00550917"/>
  </w:style>
  <w:style w:type="paragraph" w:customStyle="1" w:styleId="oaenoniinee1">
    <w:name w:val="oaeno niinee1"/>
    <w:basedOn w:val="Iauiue1"/>
    <w:uiPriority w:val="99"/>
    <w:rsid w:val="00550917"/>
    <w:rPr>
      <w:rFonts w:ascii="Times New Roman" w:hAnsi="Times New Roman"/>
    </w:rPr>
  </w:style>
  <w:style w:type="paragraph" w:customStyle="1" w:styleId="Aaoieeeieiioeooe1">
    <w:name w:val="Aa?o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eieeeieiioeooe1">
    <w:name w:val="Ie?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niiaiieoaeno21">
    <w:name w:val="Iniiaiie oaeno 21"/>
    <w:basedOn w:val="Iauiue1"/>
    <w:uiPriority w:val="99"/>
    <w:rsid w:val="00550917"/>
    <w:pPr>
      <w:ind w:firstLine="709"/>
      <w:jc w:val="both"/>
    </w:pPr>
    <w:rPr>
      <w:sz w:val="28"/>
      <w:szCs w:val="28"/>
      <w:lang w:val="uk-UA"/>
    </w:rPr>
  </w:style>
  <w:style w:type="paragraph" w:customStyle="1" w:styleId="BodyTextIndent21">
    <w:name w:val="Body Text Indent 21"/>
    <w:basedOn w:val="a"/>
    <w:uiPriority w:val="99"/>
    <w:rsid w:val="00550917"/>
    <w:pPr>
      <w:widowControl w:val="0"/>
      <w:autoSpaceDE w:val="0"/>
      <w:autoSpaceDN w:val="0"/>
      <w:spacing w:before="120"/>
      <w:ind w:firstLine="567"/>
      <w:jc w:val="both"/>
    </w:pPr>
    <w:rPr>
      <w:strike/>
      <w:color w:val="000000"/>
      <w:szCs w:val="26"/>
      <w:lang w:val="en-US"/>
    </w:rPr>
  </w:style>
  <w:style w:type="paragraph" w:customStyle="1" w:styleId="FR3">
    <w:name w:val="FR3"/>
    <w:uiPriority w:val="99"/>
    <w:rsid w:val="00550917"/>
    <w:pPr>
      <w:widowControl w:val="0"/>
      <w:autoSpaceDE w:val="0"/>
      <w:autoSpaceDN w:val="0"/>
      <w:ind w:left="520"/>
    </w:pPr>
    <w:rPr>
      <w:noProof/>
      <w:lang w:val="en-US"/>
    </w:rPr>
  </w:style>
  <w:style w:type="character" w:styleId="afffe">
    <w:name w:val="line number"/>
    <w:basedOn w:val="a0"/>
    <w:uiPriority w:val="99"/>
    <w:rsid w:val="00550917"/>
    <w:rPr>
      <w:rFonts w:cs="Times New Roman"/>
    </w:rPr>
  </w:style>
  <w:style w:type="paragraph" w:customStyle="1" w:styleId="BodyText31">
    <w:name w:val="Body Text 31"/>
    <w:basedOn w:val="a"/>
    <w:uiPriority w:val="99"/>
    <w:rsid w:val="00550917"/>
    <w:pPr>
      <w:jc w:val="both"/>
    </w:pPr>
    <w:rPr>
      <w:rFonts w:ascii="Times New Roman" w:hAnsi="Times New Roman"/>
      <w:sz w:val="24"/>
      <w:lang w:val="ru-RU"/>
    </w:rPr>
  </w:style>
  <w:style w:type="paragraph" w:customStyle="1" w:styleId="BodyText311">
    <w:name w:val="Body Text 311"/>
    <w:basedOn w:val="a"/>
    <w:uiPriority w:val="99"/>
    <w:rsid w:val="00550917"/>
    <w:pPr>
      <w:widowControl w:val="0"/>
      <w:jc w:val="both"/>
    </w:pPr>
    <w:rPr>
      <w:rFonts w:ascii="Times New Roman" w:hAnsi="Times New Roman"/>
      <w:sz w:val="28"/>
      <w:lang w:val="ru-RU"/>
    </w:rPr>
  </w:style>
  <w:style w:type="character" w:styleId="affff">
    <w:name w:val="annotation reference"/>
    <w:basedOn w:val="a0"/>
    <w:uiPriority w:val="99"/>
    <w:rsid w:val="00550917"/>
    <w:rPr>
      <w:rFonts w:cs="Times New Roman"/>
      <w:sz w:val="16"/>
    </w:rPr>
  </w:style>
  <w:style w:type="paragraph" w:styleId="44">
    <w:name w:val="toc 4"/>
    <w:basedOn w:val="a"/>
    <w:next w:val="a"/>
    <w:autoRedefine/>
    <w:uiPriority w:val="99"/>
    <w:rsid w:val="00550917"/>
    <w:pPr>
      <w:autoSpaceDE w:val="0"/>
      <w:autoSpaceDN w:val="0"/>
      <w:ind w:left="780"/>
    </w:pPr>
    <w:rPr>
      <w:rFonts w:ascii="Times New Roman" w:hAnsi="Times New Roman"/>
      <w:szCs w:val="26"/>
    </w:rPr>
  </w:style>
  <w:style w:type="paragraph" w:styleId="54">
    <w:name w:val="toc 5"/>
    <w:basedOn w:val="a"/>
    <w:next w:val="a"/>
    <w:autoRedefine/>
    <w:uiPriority w:val="99"/>
    <w:rsid w:val="00550917"/>
    <w:pPr>
      <w:autoSpaceDE w:val="0"/>
      <w:autoSpaceDN w:val="0"/>
      <w:ind w:left="1040"/>
    </w:pPr>
    <w:rPr>
      <w:rFonts w:ascii="Times New Roman" w:hAnsi="Times New Roman"/>
      <w:szCs w:val="26"/>
    </w:rPr>
  </w:style>
  <w:style w:type="paragraph" w:styleId="64">
    <w:name w:val="toc 6"/>
    <w:basedOn w:val="a"/>
    <w:next w:val="a"/>
    <w:autoRedefine/>
    <w:uiPriority w:val="99"/>
    <w:rsid w:val="00550917"/>
    <w:pPr>
      <w:autoSpaceDE w:val="0"/>
      <w:autoSpaceDN w:val="0"/>
      <w:ind w:left="1300"/>
    </w:pPr>
    <w:rPr>
      <w:rFonts w:ascii="Times New Roman" w:hAnsi="Times New Roman"/>
      <w:szCs w:val="26"/>
    </w:rPr>
  </w:style>
  <w:style w:type="paragraph" w:styleId="75">
    <w:name w:val="toc 7"/>
    <w:basedOn w:val="a"/>
    <w:next w:val="a"/>
    <w:autoRedefine/>
    <w:uiPriority w:val="99"/>
    <w:rsid w:val="00550917"/>
    <w:pPr>
      <w:autoSpaceDE w:val="0"/>
      <w:autoSpaceDN w:val="0"/>
      <w:ind w:left="1560"/>
    </w:pPr>
    <w:rPr>
      <w:rFonts w:ascii="Times New Roman" w:hAnsi="Times New Roman"/>
      <w:szCs w:val="26"/>
    </w:rPr>
  </w:style>
  <w:style w:type="paragraph" w:styleId="85">
    <w:name w:val="toc 8"/>
    <w:basedOn w:val="a"/>
    <w:next w:val="a"/>
    <w:autoRedefine/>
    <w:uiPriority w:val="99"/>
    <w:rsid w:val="00550917"/>
    <w:pPr>
      <w:autoSpaceDE w:val="0"/>
      <w:autoSpaceDN w:val="0"/>
      <w:ind w:left="1820"/>
    </w:pPr>
    <w:rPr>
      <w:rFonts w:ascii="Times New Roman" w:hAnsi="Times New Roman"/>
      <w:szCs w:val="26"/>
    </w:rPr>
  </w:style>
  <w:style w:type="paragraph" w:styleId="93">
    <w:name w:val="toc 9"/>
    <w:basedOn w:val="a"/>
    <w:next w:val="a"/>
    <w:autoRedefine/>
    <w:uiPriority w:val="99"/>
    <w:rsid w:val="00550917"/>
    <w:pPr>
      <w:autoSpaceDE w:val="0"/>
      <w:autoSpaceDN w:val="0"/>
      <w:ind w:left="2080"/>
    </w:pPr>
    <w:rPr>
      <w:rFonts w:ascii="Times New Roman" w:hAnsi="Times New Roman"/>
      <w:szCs w:val="26"/>
    </w:rPr>
  </w:style>
  <w:style w:type="paragraph" w:customStyle="1" w:styleId="3c">
    <w:name w:val="Îñíîâíîé òåêñò 3"/>
    <w:basedOn w:val="aff4"/>
    <w:uiPriority w:val="99"/>
    <w:rsid w:val="00550917"/>
    <w:pPr>
      <w:widowControl/>
      <w:autoSpaceDE/>
      <w:autoSpaceDN/>
      <w:spacing w:line="360" w:lineRule="auto"/>
      <w:jc w:val="both"/>
    </w:pPr>
    <w:rPr>
      <w:sz w:val="28"/>
      <w:u w:val="single"/>
      <w:lang w:val="uk-UA"/>
    </w:rPr>
  </w:style>
  <w:style w:type="paragraph" w:customStyle="1" w:styleId="2f">
    <w:name w:val="Îñíîâíîé òåêñò 2"/>
    <w:basedOn w:val="aff4"/>
    <w:uiPriority w:val="99"/>
    <w:rsid w:val="00550917"/>
    <w:pPr>
      <w:widowControl/>
      <w:autoSpaceDE/>
      <w:autoSpaceDN/>
      <w:spacing w:line="360" w:lineRule="auto"/>
    </w:pPr>
    <w:rPr>
      <w:sz w:val="28"/>
    </w:rPr>
  </w:style>
  <w:style w:type="paragraph" w:customStyle="1" w:styleId="Iauiue2">
    <w:name w:val="Iau?iue2"/>
    <w:uiPriority w:val="99"/>
    <w:rsid w:val="00550917"/>
    <w:pPr>
      <w:widowControl w:val="0"/>
      <w:overflowPunct w:val="0"/>
      <w:autoSpaceDE w:val="0"/>
      <w:autoSpaceDN w:val="0"/>
      <w:adjustRightInd w:val="0"/>
    </w:pPr>
  </w:style>
  <w:style w:type="paragraph" w:customStyle="1" w:styleId="heading71">
    <w:name w:val="heading 71"/>
    <w:basedOn w:val="Normal11"/>
    <w:next w:val="Normal11"/>
    <w:uiPriority w:val="99"/>
    <w:rsid w:val="00550917"/>
    <w:pPr>
      <w:keepNext/>
      <w:autoSpaceDE/>
      <w:autoSpaceDN/>
      <w:jc w:val="center"/>
    </w:pPr>
    <w:rPr>
      <w:rFonts w:ascii="Times New Roman" w:hAnsi="Times New Roman"/>
      <w:b/>
      <w:szCs w:val="20"/>
    </w:rPr>
  </w:style>
  <w:style w:type="paragraph" w:styleId="affff0">
    <w:name w:val="List"/>
    <w:basedOn w:val="a"/>
    <w:uiPriority w:val="99"/>
    <w:rsid w:val="00550917"/>
    <w:pPr>
      <w:ind w:left="283" w:hanging="283"/>
    </w:pPr>
    <w:rPr>
      <w:rFonts w:ascii="Times New Roman" w:hAnsi="Times New Roman"/>
      <w:sz w:val="28"/>
      <w:lang w:val="ru-RU"/>
    </w:rPr>
  </w:style>
  <w:style w:type="paragraph" w:customStyle="1" w:styleId="55">
    <w:name w:val="Обычный5"/>
    <w:uiPriority w:val="99"/>
    <w:rsid w:val="00550917"/>
    <w:rPr>
      <w:sz w:val="28"/>
    </w:rPr>
  </w:style>
  <w:style w:type="paragraph" w:customStyle="1" w:styleId="Style14">
    <w:name w:val="Style14"/>
    <w:basedOn w:val="a"/>
    <w:uiPriority w:val="99"/>
    <w:rsid w:val="00550917"/>
    <w:pPr>
      <w:widowControl w:val="0"/>
      <w:autoSpaceDE w:val="0"/>
      <w:autoSpaceDN w:val="0"/>
      <w:adjustRightInd w:val="0"/>
      <w:spacing w:line="330" w:lineRule="exact"/>
    </w:pPr>
    <w:rPr>
      <w:rFonts w:ascii="Times New Roman" w:hAnsi="Times New Roman"/>
      <w:sz w:val="24"/>
      <w:szCs w:val="24"/>
      <w:lang w:val="ru-RU"/>
    </w:rPr>
  </w:style>
  <w:style w:type="character" w:customStyle="1" w:styleId="FontStyle21">
    <w:name w:val="Font Style21"/>
    <w:uiPriority w:val="99"/>
    <w:rsid w:val="00550917"/>
    <w:rPr>
      <w:rFonts w:ascii="Times New Roman" w:hAnsi="Times New Roman"/>
      <w:spacing w:val="-10"/>
      <w:sz w:val="30"/>
    </w:rPr>
  </w:style>
  <w:style w:type="paragraph" w:customStyle="1" w:styleId="65">
    <w:name w:val="Обычный6"/>
    <w:uiPriority w:val="99"/>
    <w:rsid w:val="00550917"/>
    <w:rPr>
      <w:sz w:val="28"/>
    </w:rPr>
  </w:style>
  <w:style w:type="character" w:customStyle="1" w:styleId="FontStyle67">
    <w:name w:val="Font Style67"/>
    <w:uiPriority w:val="99"/>
    <w:rsid w:val="00550917"/>
    <w:rPr>
      <w:rFonts w:ascii="Times New Roman" w:hAnsi="Times New Roman"/>
      <w:b/>
      <w:sz w:val="16"/>
    </w:rPr>
  </w:style>
  <w:style w:type="character" w:customStyle="1" w:styleId="FontStyle68">
    <w:name w:val="Font Style68"/>
    <w:uiPriority w:val="99"/>
    <w:rsid w:val="00550917"/>
    <w:rPr>
      <w:rFonts w:ascii="Times New Roman" w:hAnsi="Times New Roman"/>
      <w:sz w:val="16"/>
    </w:rPr>
  </w:style>
  <w:style w:type="character" w:customStyle="1" w:styleId="910">
    <w:name w:val="Знак Знак91"/>
    <w:uiPriority w:val="99"/>
    <w:rsid w:val="00550917"/>
    <w:rPr>
      <w:sz w:val="24"/>
      <w:lang w:val="uk-UA"/>
    </w:rPr>
  </w:style>
  <w:style w:type="character" w:customStyle="1" w:styleId="A10">
    <w:name w:val="A1"/>
    <w:uiPriority w:val="99"/>
    <w:rsid w:val="00550917"/>
    <w:rPr>
      <w:color w:val="000000"/>
      <w:sz w:val="18"/>
    </w:rPr>
  </w:style>
  <w:style w:type="paragraph" w:customStyle="1" w:styleId="76">
    <w:name w:val="Обычный7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86">
    <w:name w:val="Обычный8"/>
    <w:uiPriority w:val="99"/>
    <w:rsid w:val="00550917"/>
    <w:rPr>
      <w:sz w:val="28"/>
    </w:rPr>
  </w:style>
  <w:style w:type="paragraph" w:customStyle="1" w:styleId="94">
    <w:name w:val="Обычный9"/>
    <w:uiPriority w:val="99"/>
    <w:rsid w:val="00550917"/>
    <w:rPr>
      <w:sz w:val="28"/>
    </w:rPr>
  </w:style>
  <w:style w:type="character" w:customStyle="1" w:styleId="FontStyle17">
    <w:name w:val="Font Style17"/>
    <w:uiPriority w:val="99"/>
    <w:rsid w:val="00550917"/>
    <w:rPr>
      <w:rFonts w:ascii="Times New Roman" w:hAnsi="Times New Roman"/>
      <w:b/>
      <w:sz w:val="26"/>
    </w:rPr>
  </w:style>
  <w:style w:type="paragraph" w:customStyle="1" w:styleId="CharChar21">
    <w:name w:val="Char Char21"/>
    <w:basedOn w:val="a"/>
    <w:uiPriority w:val="99"/>
    <w:rsid w:val="00550917"/>
    <w:rPr>
      <w:rFonts w:ascii="Verdana" w:hAnsi="Verdana" w:cs="Verdana"/>
      <w:sz w:val="24"/>
      <w:szCs w:val="24"/>
      <w:lang w:val="en-US" w:eastAsia="en-US"/>
    </w:rPr>
  </w:style>
  <w:style w:type="paragraph" w:customStyle="1" w:styleId="affff1">
    <w:name w:val="Осн. текст"/>
    <w:basedOn w:val="a"/>
    <w:uiPriority w:val="99"/>
    <w:rsid w:val="00550917"/>
    <w:pPr>
      <w:spacing w:line="288" w:lineRule="auto"/>
      <w:ind w:firstLine="454"/>
      <w:jc w:val="both"/>
    </w:pPr>
    <w:rPr>
      <w:rFonts w:ascii="TextBook" w:hAnsi="TextBook"/>
      <w:sz w:val="20"/>
    </w:rPr>
  </w:style>
  <w:style w:type="paragraph" w:customStyle="1" w:styleId="ptitle1">
    <w:name w:val="p_title_1"/>
    <w:basedOn w:val="a"/>
    <w:uiPriority w:val="99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paragraph" w:customStyle="1" w:styleId="ptitle2">
    <w:name w:val="p_title_2"/>
    <w:basedOn w:val="a"/>
    <w:uiPriority w:val="99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character" w:customStyle="1" w:styleId="xfm11519632">
    <w:name w:val="xfm_11519632"/>
    <w:uiPriority w:val="99"/>
    <w:rsid w:val="00550917"/>
  </w:style>
  <w:style w:type="character" w:customStyle="1" w:styleId="1f6">
    <w:name w:val="Текст примечания Знак1"/>
    <w:uiPriority w:val="99"/>
    <w:semiHidden/>
    <w:rsid w:val="00C25A5B"/>
    <w:rPr>
      <w:sz w:val="20"/>
    </w:rPr>
  </w:style>
  <w:style w:type="character" w:customStyle="1" w:styleId="1f7">
    <w:name w:val="Заголовок Знак1"/>
    <w:uiPriority w:val="99"/>
    <w:rsid w:val="00C25A5B"/>
    <w:rPr>
      <w:rFonts w:ascii="Calibri Light" w:hAnsi="Calibri Light"/>
      <w:spacing w:val="-10"/>
      <w:kern w:val="28"/>
      <w:sz w:val="56"/>
    </w:rPr>
  </w:style>
  <w:style w:type="paragraph" w:customStyle="1" w:styleId="Style1">
    <w:name w:val="Style1"/>
    <w:basedOn w:val="a"/>
    <w:uiPriority w:val="99"/>
    <w:rsid w:val="00F45E9D"/>
    <w:pPr>
      <w:widowControl w:val="0"/>
      <w:autoSpaceDE w:val="0"/>
      <w:autoSpaceDN w:val="0"/>
      <w:adjustRightInd w:val="0"/>
      <w:spacing w:line="230" w:lineRule="exact"/>
      <w:ind w:firstLine="835"/>
    </w:pPr>
    <w:rPr>
      <w:rFonts w:ascii="Arial" w:hAnsi="Arial" w:cs="Arial"/>
      <w:sz w:val="24"/>
      <w:szCs w:val="24"/>
      <w:lang w:val="ru-RU"/>
    </w:rPr>
  </w:style>
  <w:style w:type="paragraph" w:customStyle="1" w:styleId="Style11">
    <w:name w:val="Style11"/>
    <w:basedOn w:val="a"/>
    <w:uiPriority w:val="99"/>
    <w:rsid w:val="00F45E9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1">
    <w:name w:val="Font Style31"/>
    <w:uiPriority w:val="99"/>
    <w:rsid w:val="00F45E9D"/>
    <w:rPr>
      <w:rFonts w:ascii="Arial" w:hAnsi="Arial"/>
      <w:b/>
      <w:sz w:val="18"/>
    </w:rPr>
  </w:style>
  <w:style w:type="character" w:customStyle="1" w:styleId="xfm78403722">
    <w:name w:val="xfm_78403722"/>
    <w:uiPriority w:val="99"/>
    <w:rsid w:val="00917FDD"/>
  </w:style>
  <w:style w:type="character" w:customStyle="1" w:styleId="HTML4">
    <w:name w:val="Пишущая машинка HTML4"/>
    <w:uiPriority w:val="99"/>
    <w:rsid w:val="007509B7"/>
    <w:rPr>
      <w:sz w:val="20"/>
    </w:rPr>
  </w:style>
  <w:style w:type="paragraph" w:customStyle="1" w:styleId="affe">
    <w:name w:val="Стиль"/>
    <w:basedOn w:val="a"/>
    <w:next w:val="13"/>
    <w:link w:val="affd"/>
    <w:uiPriority w:val="99"/>
    <w:rsid w:val="004D60DE"/>
    <w:pPr>
      <w:autoSpaceDE w:val="0"/>
      <w:autoSpaceDN w:val="0"/>
      <w:jc w:val="center"/>
    </w:pPr>
    <w:rPr>
      <w:rFonts w:ascii="Times New Roman" w:hAnsi="Times New Roman"/>
      <w:sz w:val="24"/>
      <w:lang w:val="ru-RU"/>
    </w:rPr>
  </w:style>
  <w:style w:type="paragraph" w:customStyle="1" w:styleId="100">
    <w:name w:val="Обычный10"/>
    <w:uiPriority w:val="99"/>
    <w:rsid w:val="00562672"/>
    <w:pPr>
      <w:widowControl w:val="0"/>
      <w:spacing w:line="300" w:lineRule="auto"/>
      <w:ind w:firstLine="520"/>
    </w:pPr>
    <w:rPr>
      <w:sz w:val="28"/>
      <w:lang w:val="uk-UA"/>
    </w:rPr>
  </w:style>
  <w:style w:type="paragraph" w:styleId="45">
    <w:name w:val="List Continue 4"/>
    <w:basedOn w:val="a"/>
    <w:uiPriority w:val="99"/>
    <w:rsid w:val="00562672"/>
    <w:pPr>
      <w:spacing w:after="120"/>
      <w:ind w:left="1132"/>
      <w:contextualSpacing/>
    </w:pPr>
  </w:style>
  <w:style w:type="character" w:customStyle="1" w:styleId="270">
    <w:name w:val="Основной текст (27)"/>
    <w:uiPriority w:val="99"/>
    <w:rsid w:val="00911459"/>
    <w:rPr>
      <w:rFonts w:ascii="Times New Roman" w:hAnsi="Times New Roman"/>
      <w:color w:val="000000"/>
      <w:spacing w:val="0"/>
      <w:w w:val="100"/>
      <w:position w:val="0"/>
      <w:sz w:val="17"/>
      <w:u w:val="none"/>
      <w:lang w:val="uk-UA" w:eastAsia="uk-UA"/>
    </w:rPr>
  </w:style>
  <w:style w:type="paragraph" w:customStyle="1" w:styleId="Style96">
    <w:name w:val="Style96"/>
    <w:basedOn w:val="a"/>
    <w:uiPriority w:val="99"/>
    <w:rsid w:val="00DB1154"/>
    <w:pPr>
      <w:widowControl w:val="0"/>
      <w:autoSpaceDE w:val="0"/>
      <w:autoSpaceDN w:val="0"/>
      <w:adjustRightInd w:val="0"/>
      <w:spacing w:line="283" w:lineRule="exact"/>
    </w:pPr>
    <w:rPr>
      <w:rFonts w:ascii="Franklin Gothic Book" w:hAnsi="Franklin Gothic Book"/>
      <w:sz w:val="24"/>
      <w:szCs w:val="24"/>
      <w:lang w:val="ru-RU"/>
    </w:rPr>
  </w:style>
  <w:style w:type="paragraph" w:customStyle="1" w:styleId="241">
    <w:name w:val="Основной текст 24"/>
    <w:basedOn w:val="a"/>
    <w:uiPriority w:val="99"/>
    <w:rsid w:val="000B143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320">
    <w:name w:val="Основной текст 32"/>
    <w:basedOn w:val="a"/>
    <w:uiPriority w:val="99"/>
    <w:rsid w:val="000B1437"/>
    <w:pPr>
      <w:jc w:val="both"/>
    </w:pPr>
    <w:rPr>
      <w:rFonts w:ascii="Times New Roman" w:hAnsi="Times New Roman"/>
      <w:sz w:val="24"/>
    </w:rPr>
  </w:style>
  <w:style w:type="paragraph" w:customStyle="1" w:styleId="1f8">
    <w:name w:val="подзаголовок1"/>
    <w:basedOn w:val="1"/>
    <w:uiPriority w:val="99"/>
    <w:rsid w:val="000B1437"/>
    <w:pPr>
      <w:spacing w:after="60"/>
      <w:ind w:left="0"/>
      <w:outlineLvl w:val="9"/>
    </w:pPr>
    <w:rPr>
      <w:rFonts w:ascii="Times New Roman" w:hAnsi="Times New Roman"/>
      <w:bCs/>
      <w:smallCaps w:val="0"/>
      <w:kern w:val="28"/>
      <w:sz w:val="26"/>
      <w:lang w:val="en-US" w:eastAsia="en-US"/>
    </w:rPr>
  </w:style>
  <w:style w:type="paragraph" w:customStyle="1" w:styleId="xl68">
    <w:name w:val="xl68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69">
    <w:name w:val="xl69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0">
    <w:name w:val="xl70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1">
    <w:name w:val="xl71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2">
    <w:name w:val="xl72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3">
    <w:name w:val="xl73"/>
    <w:basedOn w:val="a"/>
    <w:uiPriority w:val="99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4">
    <w:name w:val="xl74"/>
    <w:basedOn w:val="a"/>
    <w:uiPriority w:val="99"/>
    <w:rsid w:val="000B143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5">
    <w:name w:val="xl75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6">
    <w:name w:val="xl76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8">
    <w:name w:val="xl78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79">
    <w:name w:val="xl79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0">
    <w:name w:val="xl80"/>
    <w:basedOn w:val="a"/>
    <w:uiPriority w:val="99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81">
    <w:name w:val="xl81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2">
    <w:name w:val="xl82"/>
    <w:basedOn w:val="a"/>
    <w:uiPriority w:val="99"/>
    <w:rsid w:val="000B143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3">
    <w:name w:val="xl83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4">
    <w:name w:val="xl84"/>
    <w:basedOn w:val="a"/>
    <w:uiPriority w:val="99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5">
    <w:name w:val="xl85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6">
    <w:name w:val="xl86"/>
    <w:basedOn w:val="a"/>
    <w:uiPriority w:val="99"/>
    <w:rsid w:val="000B1437"/>
    <w:pP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7">
    <w:name w:val="xl87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8">
    <w:name w:val="xl88"/>
    <w:basedOn w:val="a"/>
    <w:uiPriority w:val="99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9">
    <w:name w:val="xl89"/>
    <w:basedOn w:val="a"/>
    <w:uiPriority w:val="99"/>
    <w:rsid w:val="000B1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0">
    <w:name w:val="xl90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8"/>
      <w:szCs w:val="28"/>
      <w:lang w:val="ru-RU"/>
    </w:rPr>
  </w:style>
  <w:style w:type="paragraph" w:customStyle="1" w:styleId="xl91">
    <w:name w:val="xl91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2">
    <w:name w:val="xl92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3">
    <w:name w:val="xl93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4">
    <w:name w:val="xl94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5">
    <w:name w:val="xl95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96">
    <w:name w:val="xl96"/>
    <w:basedOn w:val="a"/>
    <w:uiPriority w:val="99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97">
    <w:name w:val="xl97"/>
    <w:basedOn w:val="a"/>
    <w:uiPriority w:val="99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8">
    <w:name w:val="xl98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9">
    <w:name w:val="xl99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100">
    <w:name w:val="xl100"/>
    <w:basedOn w:val="a"/>
    <w:uiPriority w:val="99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character" w:customStyle="1" w:styleId="FontStyle163">
    <w:name w:val="Font Style163"/>
    <w:uiPriority w:val="99"/>
    <w:rsid w:val="000B1437"/>
    <w:rPr>
      <w:rFonts w:ascii="Franklin Gothic Book" w:hAnsi="Franklin Gothic Book"/>
      <w:b/>
      <w:sz w:val="22"/>
    </w:rPr>
  </w:style>
  <w:style w:type="character" w:customStyle="1" w:styleId="FontStyle153">
    <w:name w:val="Font Style153"/>
    <w:uiPriority w:val="99"/>
    <w:rsid w:val="000B1437"/>
    <w:rPr>
      <w:rFonts w:ascii="Franklin Gothic Book" w:hAnsi="Franklin Gothic Book"/>
      <w:b/>
      <w:sz w:val="18"/>
    </w:rPr>
  </w:style>
  <w:style w:type="character" w:customStyle="1" w:styleId="st0">
    <w:name w:val="st0"/>
    <w:uiPriority w:val="99"/>
    <w:rsid w:val="000B1437"/>
  </w:style>
  <w:style w:type="character" w:customStyle="1" w:styleId="66">
    <w:name w:val="Основной текст (6)_"/>
    <w:link w:val="67"/>
    <w:uiPriority w:val="99"/>
    <w:locked/>
    <w:rsid w:val="006A5E58"/>
    <w:rPr>
      <w:sz w:val="23"/>
      <w:shd w:val="clear" w:color="auto" w:fill="FFFFFF"/>
    </w:rPr>
  </w:style>
  <w:style w:type="paragraph" w:customStyle="1" w:styleId="67">
    <w:name w:val="Основной текст (6)"/>
    <w:basedOn w:val="a"/>
    <w:link w:val="66"/>
    <w:uiPriority w:val="99"/>
    <w:rsid w:val="006A5E58"/>
    <w:pPr>
      <w:shd w:val="clear" w:color="auto" w:fill="FFFFFF"/>
      <w:spacing w:line="240" w:lineRule="atLeast"/>
    </w:pPr>
    <w:rPr>
      <w:rFonts w:ascii="Times New Roman" w:hAnsi="Times New Roman"/>
      <w:sz w:val="23"/>
      <w:lang/>
    </w:rPr>
  </w:style>
  <w:style w:type="character" w:customStyle="1" w:styleId="mw-headline">
    <w:name w:val="mw-headline"/>
    <w:basedOn w:val="a0"/>
    <w:uiPriority w:val="99"/>
    <w:rsid w:val="00C37A0A"/>
    <w:rPr>
      <w:rFonts w:cs="Times New Roman"/>
    </w:rPr>
  </w:style>
  <w:style w:type="paragraph" w:styleId="affff2">
    <w:name w:val="TOC Heading"/>
    <w:basedOn w:val="1"/>
    <w:next w:val="a"/>
    <w:uiPriority w:val="99"/>
    <w:qFormat/>
    <w:rsid w:val="004E275E"/>
    <w:pPr>
      <w:keepLines/>
      <w:spacing w:line="259" w:lineRule="auto"/>
      <w:ind w:left="0"/>
      <w:outlineLvl w:val="9"/>
    </w:pPr>
    <w:rPr>
      <w:rFonts w:ascii="Calibri Light" w:hAnsi="Calibri Light"/>
      <w:b w:val="0"/>
      <w:smallCaps w:val="0"/>
      <w:color w:val="2F5496"/>
      <w:sz w:val="32"/>
      <w:szCs w:val="32"/>
    </w:rPr>
  </w:style>
  <w:style w:type="paragraph" w:customStyle="1" w:styleId="affff3">
    <w:name w:val="заголовок"/>
    <w:basedOn w:val="a"/>
    <w:next w:val="a"/>
    <w:uiPriority w:val="99"/>
    <w:rsid w:val="00D15681"/>
    <w:pPr>
      <w:keepNext/>
      <w:jc w:val="center"/>
      <w:outlineLvl w:val="0"/>
    </w:pPr>
    <w:rPr>
      <w:rFonts w:ascii="Times New Roman" w:hAnsi="Times New Roman"/>
      <w:b/>
      <w:caps/>
    </w:rPr>
  </w:style>
  <w:style w:type="character" w:customStyle="1" w:styleId="block-infoleft1">
    <w:name w:val="block-info__left1"/>
    <w:uiPriority w:val="99"/>
    <w:rsid w:val="00D15681"/>
  </w:style>
  <w:style w:type="character" w:customStyle="1" w:styleId="block-infohidden">
    <w:name w:val="block-info__hidden"/>
    <w:uiPriority w:val="99"/>
    <w:rsid w:val="00D15681"/>
  </w:style>
  <w:style w:type="paragraph" w:customStyle="1" w:styleId="Style16">
    <w:name w:val="Style16"/>
    <w:basedOn w:val="a"/>
    <w:uiPriority w:val="99"/>
    <w:rsid w:val="00D156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8">
    <w:name w:val="Font Style38"/>
    <w:uiPriority w:val="99"/>
    <w:rsid w:val="00D15681"/>
    <w:rPr>
      <w:rFonts w:ascii="Arial" w:hAnsi="Arial"/>
      <w:sz w:val="24"/>
    </w:rPr>
  </w:style>
  <w:style w:type="paragraph" w:customStyle="1" w:styleId="222">
    <w:name w:val="Абзац списка22"/>
    <w:basedOn w:val="a"/>
    <w:uiPriority w:val="99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311">
    <w:name w:val="Основной текст 311"/>
    <w:basedOn w:val="a"/>
    <w:uiPriority w:val="99"/>
    <w:rsid w:val="00D15681"/>
    <w:pPr>
      <w:jc w:val="both"/>
    </w:pPr>
    <w:rPr>
      <w:rFonts w:ascii="Times New Roman" w:hAnsi="Times New Roman"/>
      <w:sz w:val="24"/>
    </w:rPr>
  </w:style>
  <w:style w:type="paragraph" w:customStyle="1" w:styleId="215">
    <w:name w:val="Абзац списка21"/>
    <w:basedOn w:val="a"/>
    <w:uiPriority w:val="99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2f0">
    <w:name w:val="Стиль2"/>
    <w:uiPriority w:val="99"/>
    <w:rsid w:val="00D15681"/>
    <w:pPr>
      <w:widowControl w:val="0"/>
    </w:pPr>
    <w:rPr>
      <w:rFonts w:ascii="Academy Condensed" w:hAnsi="Academy Condensed"/>
      <w:spacing w:val="-1"/>
      <w:kern w:val="65535"/>
      <w:position w:val="-1"/>
      <w:sz w:val="24"/>
      <w:szCs w:val="24"/>
      <w:shd w:val="clear" w:color="FFFFFF" w:fill="FFFFFF"/>
      <w:vertAlign w:val="superscript"/>
      <w:lang w:val="en-US"/>
    </w:rPr>
  </w:style>
  <w:style w:type="paragraph" w:customStyle="1" w:styleId="affff4">
    <w:name w:val="Основной заголовок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after="60"/>
      <w:ind w:left="0" w:firstLine="4395"/>
      <w:jc w:val="center"/>
      <w:outlineLvl w:val="9"/>
    </w:pPr>
    <w:rPr>
      <w:rFonts w:ascii="Times New Roman" w:hAnsi="Times New Roman"/>
      <w:b w:val="0"/>
      <w:i/>
      <w:smallCaps w:val="0"/>
      <w:kern w:val="28"/>
    </w:rPr>
  </w:style>
  <w:style w:type="paragraph" w:styleId="affff5">
    <w:name w:val="annotation subject"/>
    <w:basedOn w:val="afff6"/>
    <w:next w:val="afff6"/>
    <w:link w:val="affff6"/>
    <w:uiPriority w:val="99"/>
    <w:semiHidden/>
    <w:rsid w:val="00D15681"/>
    <w:pPr>
      <w:autoSpaceDE/>
      <w:autoSpaceDN/>
    </w:pPr>
    <w:rPr>
      <w:b/>
      <w:bCs/>
    </w:rPr>
  </w:style>
  <w:style w:type="character" w:customStyle="1" w:styleId="affff6">
    <w:name w:val="Тема примечания Знак"/>
    <w:basedOn w:val="afff5"/>
    <w:link w:val="affff5"/>
    <w:uiPriority w:val="99"/>
    <w:semiHidden/>
    <w:locked/>
    <w:rsid w:val="00D15681"/>
    <w:rPr>
      <w:b/>
    </w:rPr>
  </w:style>
  <w:style w:type="paragraph" w:customStyle="1" w:styleId="1f9">
    <w:name w:val="Основной текст с отступом1"/>
    <w:basedOn w:val="a"/>
    <w:uiPriority w:val="99"/>
    <w:rsid w:val="00D15681"/>
    <w:pPr>
      <w:ind w:firstLine="374"/>
    </w:pPr>
    <w:rPr>
      <w:rFonts w:ascii="Arial" w:hAnsi="Arial"/>
      <w:sz w:val="28"/>
      <w:lang w:val="ru-RU"/>
    </w:rPr>
  </w:style>
  <w:style w:type="paragraph" w:customStyle="1" w:styleId="Preformatted">
    <w:name w:val="Preformatted"/>
    <w:basedOn w:val="a"/>
    <w:uiPriority w:val="99"/>
    <w:rsid w:val="00D15681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styleId="affff7">
    <w:name w:val="Document Map"/>
    <w:basedOn w:val="a"/>
    <w:link w:val="affff8"/>
    <w:uiPriority w:val="99"/>
    <w:semiHidden/>
    <w:rsid w:val="00D15681"/>
    <w:pPr>
      <w:shd w:val="clear" w:color="auto" w:fill="000080"/>
    </w:pPr>
    <w:rPr>
      <w:rFonts w:ascii="Tahoma" w:hAnsi="Tahoma"/>
      <w:sz w:val="20"/>
      <w:lang w:val="ru-RU"/>
    </w:rPr>
  </w:style>
  <w:style w:type="character" w:customStyle="1" w:styleId="affff8">
    <w:name w:val="Схема документа Знак"/>
    <w:basedOn w:val="a0"/>
    <w:link w:val="affff7"/>
    <w:uiPriority w:val="99"/>
    <w:semiHidden/>
    <w:locked/>
    <w:rsid w:val="00D15681"/>
    <w:rPr>
      <w:rFonts w:ascii="Tahoma" w:hAnsi="Tahoma"/>
      <w:shd w:val="clear" w:color="auto" w:fill="000080"/>
    </w:rPr>
  </w:style>
  <w:style w:type="paragraph" w:customStyle="1" w:styleId="1TimesNewRoman01">
    <w:name w:val="Стиль Заголовок 1 + Times New Roman Первая строка:  0.1 см Междус...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before="0"/>
      <w:ind w:firstLine="4395"/>
      <w:jc w:val="center"/>
    </w:pPr>
    <w:rPr>
      <w:rFonts w:ascii="Times New Roman" w:hAnsi="Times New Roman"/>
      <w:b w:val="0"/>
      <w:bCs/>
      <w:i/>
      <w:smallCaps w:val="0"/>
      <w:szCs w:val="28"/>
    </w:rPr>
  </w:style>
  <w:style w:type="paragraph" w:customStyle="1" w:styleId="TimesNewRoman12">
    <w:name w:val="Стиль Основной текст + Times New Roman 12 пт полужирный курсив"/>
    <w:basedOn w:val="af4"/>
    <w:uiPriority w:val="99"/>
    <w:rsid w:val="00D15681"/>
    <w:pPr>
      <w:spacing w:after="0"/>
      <w:ind w:left="567"/>
    </w:pPr>
    <w:rPr>
      <w:b/>
      <w:i/>
      <w:iCs/>
      <w:szCs w:val="20"/>
    </w:rPr>
  </w:style>
  <w:style w:type="character" w:styleId="affff9">
    <w:name w:val="Placeholder Text"/>
    <w:basedOn w:val="a0"/>
    <w:uiPriority w:val="99"/>
    <w:semiHidden/>
    <w:rsid w:val="00D15681"/>
    <w:rPr>
      <w:color w:val="808080"/>
    </w:rPr>
  </w:style>
  <w:style w:type="character" w:customStyle="1" w:styleId="affffa">
    <w:name w:val="Символи виноски"/>
    <w:uiPriority w:val="99"/>
    <w:rsid w:val="00D15681"/>
    <w:rPr>
      <w:rFonts w:ascii="Times New Roman" w:hAnsi="Times New Roman"/>
      <w:vertAlign w:val="superscript"/>
    </w:rPr>
  </w:style>
  <w:style w:type="character" w:customStyle="1" w:styleId="2f1">
    <w:name w:val="Основной текст (2)_"/>
    <w:uiPriority w:val="99"/>
    <w:rsid w:val="00D15681"/>
    <w:rPr>
      <w:rFonts w:ascii="Times New Roman" w:hAnsi="Times New Roman"/>
      <w:spacing w:val="0"/>
      <w:sz w:val="27"/>
    </w:rPr>
  </w:style>
  <w:style w:type="character" w:customStyle="1" w:styleId="2f2">
    <w:name w:val="Основной текст (2)"/>
    <w:uiPriority w:val="99"/>
    <w:rsid w:val="00D15681"/>
    <w:rPr>
      <w:rFonts w:ascii="Times New Roman" w:hAnsi="Times New Roman"/>
      <w:spacing w:val="0"/>
      <w:sz w:val="27"/>
      <w:u w:val="single"/>
    </w:rPr>
  </w:style>
  <w:style w:type="character" w:customStyle="1" w:styleId="46">
    <w:name w:val="Основной текст (4)_"/>
    <w:link w:val="47"/>
    <w:uiPriority w:val="99"/>
    <w:locked/>
    <w:rsid w:val="00D15681"/>
    <w:rPr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15681"/>
    <w:pPr>
      <w:shd w:val="clear" w:color="auto" w:fill="FFFFFF"/>
      <w:spacing w:after="240" w:line="240" w:lineRule="atLeast"/>
    </w:pPr>
    <w:rPr>
      <w:rFonts w:ascii="Times New Roman" w:hAnsi="Times New Roman"/>
      <w:sz w:val="20"/>
      <w:lang/>
    </w:rPr>
  </w:style>
  <w:style w:type="character" w:customStyle="1" w:styleId="56">
    <w:name w:val="Основной текст (5)_"/>
    <w:link w:val="57"/>
    <w:uiPriority w:val="99"/>
    <w:locked/>
    <w:rsid w:val="00D15681"/>
    <w:rPr>
      <w:sz w:val="27"/>
      <w:shd w:val="clear" w:color="auto" w:fill="FFFFFF"/>
    </w:rPr>
  </w:style>
  <w:style w:type="paragraph" w:customStyle="1" w:styleId="57">
    <w:name w:val="Основной текст (5)"/>
    <w:basedOn w:val="a"/>
    <w:link w:val="56"/>
    <w:uiPriority w:val="99"/>
    <w:rsid w:val="00D15681"/>
    <w:pPr>
      <w:shd w:val="clear" w:color="auto" w:fill="FFFFFF"/>
      <w:spacing w:before="540" w:after="420" w:line="240" w:lineRule="atLeast"/>
      <w:jc w:val="center"/>
    </w:pPr>
    <w:rPr>
      <w:rFonts w:ascii="Times New Roman" w:hAnsi="Times New Roman"/>
      <w:sz w:val="27"/>
      <w:lang/>
    </w:rPr>
  </w:style>
  <w:style w:type="paragraph" w:customStyle="1" w:styleId="affffb">
    <w:name w:val="Таблиця"/>
    <w:basedOn w:val="a"/>
    <w:link w:val="affffc"/>
    <w:uiPriority w:val="99"/>
    <w:rsid w:val="00D15681"/>
    <w:pPr>
      <w:jc w:val="both"/>
    </w:pPr>
    <w:rPr>
      <w:rFonts w:ascii="Times New Roman" w:hAnsi="Times New Roman"/>
      <w:sz w:val="24"/>
      <w:lang w:eastAsia="en-US"/>
    </w:rPr>
  </w:style>
  <w:style w:type="character" w:customStyle="1" w:styleId="affffc">
    <w:name w:val="Таблиця Знак"/>
    <w:link w:val="affffb"/>
    <w:uiPriority w:val="99"/>
    <w:locked/>
    <w:rsid w:val="00D15681"/>
    <w:rPr>
      <w:sz w:val="24"/>
      <w:lang w:eastAsia="en-US"/>
    </w:rPr>
  </w:style>
  <w:style w:type="character" w:customStyle="1" w:styleId="48">
    <w:name w:val="Заголовок №4 + Не полужирный"/>
    <w:uiPriority w:val="99"/>
    <w:rsid w:val="00D15681"/>
    <w:rPr>
      <w:rFonts w:ascii="Times New Roman" w:hAnsi="Times New Roman"/>
      <w:b/>
      <w:spacing w:val="0"/>
      <w:sz w:val="27"/>
    </w:rPr>
  </w:style>
  <w:style w:type="character" w:customStyle="1" w:styleId="2f3">
    <w:name w:val="Заголовок №2_"/>
    <w:link w:val="2f4"/>
    <w:uiPriority w:val="99"/>
    <w:locked/>
    <w:rsid w:val="00D15681"/>
    <w:rPr>
      <w:sz w:val="31"/>
      <w:shd w:val="clear" w:color="auto" w:fill="FFFFFF"/>
    </w:rPr>
  </w:style>
  <w:style w:type="character" w:customStyle="1" w:styleId="1fa">
    <w:name w:val="Заголовок №1_"/>
    <w:link w:val="1fb"/>
    <w:uiPriority w:val="99"/>
    <w:locked/>
    <w:rsid w:val="00D15681"/>
    <w:rPr>
      <w:sz w:val="23"/>
      <w:shd w:val="clear" w:color="auto" w:fill="FFFFFF"/>
    </w:rPr>
  </w:style>
  <w:style w:type="character" w:customStyle="1" w:styleId="11pt0">
    <w:name w:val="Заголовок №1 + Интервал 1 pt"/>
    <w:uiPriority w:val="99"/>
    <w:rsid w:val="00D15681"/>
    <w:rPr>
      <w:rFonts w:ascii="Times New Roman" w:hAnsi="Times New Roman"/>
      <w:spacing w:val="20"/>
      <w:sz w:val="23"/>
    </w:rPr>
  </w:style>
  <w:style w:type="character" w:customStyle="1" w:styleId="1Tahoma">
    <w:name w:val="Заголовок №1 + Tahoma"/>
    <w:aliases w:val="11 pt"/>
    <w:uiPriority w:val="99"/>
    <w:rsid w:val="00D15681"/>
    <w:rPr>
      <w:rFonts w:ascii="Tahoma" w:eastAsia="Times New Roman" w:hAnsi="Tahoma"/>
      <w:spacing w:val="0"/>
      <w:sz w:val="22"/>
    </w:rPr>
  </w:style>
  <w:style w:type="character" w:customStyle="1" w:styleId="5115pt">
    <w:name w:val="Основной текст (5) + 11.5 pt"/>
    <w:uiPriority w:val="99"/>
    <w:rsid w:val="00D15681"/>
    <w:rPr>
      <w:rFonts w:ascii="Times New Roman" w:hAnsi="Times New Roman"/>
      <w:spacing w:val="0"/>
      <w:sz w:val="23"/>
    </w:rPr>
  </w:style>
  <w:style w:type="character" w:customStyle="1" w:styleId="5Tahoma">
    <w:name w:val="Основной текст (5) + Tahoma"/>
    <w:aliases w:val="11 pt1"/>
    <w:uiPriority w:val="99"/>
    <w:rsid w:val="00D15681"/>
    <w:rPr>
      <w:rFonts w:ascii="Tahoma" w:eastAsia="Times New Roman" w:hAnsi="Tahoma"/>
      <w:spacing w:val="0"/>
      <w:sz w:val="22"/>
    </w:rPr>
  </w:style>
  <w:style w:type="paragraph" w:customStyle="1" w:styleId="2f4">
    <w:name w:val="Заголовок №2"/>
    <w:basedOn w:val="a"/>
    <w:link w:val="2f3"/>
    <w:uiPriority w:val="99"/>
    <w:rsid w:val="00D15681"/>
    <w:pPr>
      <w:shd w:val="clear" w:color="auto" w:fill="FFFFFF"/>
      <w:spacing w:after="540" w:line="240" w:lineRule="atLeast"/>
      <w:outlineLvl w:val="1"/>
    </w:pPr>
    <w:rPr>
      <w:rFonts w:ascii="Times New Roman" w:hAnsi="Times New Roman"/>
      <w:sz w:val="31"/>
      <w:lang/>
    </w:rPr>
  </w:style>
  <w:style w:type="paragraph" w:customStyle="1" w:styleId="1fb">
    <w:name w:val="Заголовок №1"/>
    <w:basedOn w:val="a"/>
    <w:link w:val="1fa"/>
    <w:uiPriority w:val="99"/>
    <w:rsid w:val="00D15681"/>
    <w:pPr>
      <w:shd w:val="clear" w:color="auto" w:fill="FFFFFF"/>
      <w:spacing w:before="540" w:after="840" w:line="442" w:lineRule="exact"/>
      <w:jc w:val="both"/>
      <w:outlineLvl w:val="0"/>
    </w:pPr>
    <w:rPr>
      <w:rFonts w:ascii="Times New Roman" w:hAnsi="Times New Roman"/>
      <w:sz w:val="23"/>
      <w:lang/>
    </w:rPr>
  </w:style>
  <w:style w:type="character" w:customStyle="1" w:styleId="49">
    <w:name w:val="Заголовок №4_"/>
    <w:link w:val="4a"/>
    <w:uiPriority w:val="99"/>
    <w:locked/>
    <w:rsid w:val="00D15681"/>
    <w:rPr>
      <w:sz w:val="27"/>
      <w:shd w:val="clear" w:color="auto" w:fill="FFFFFF"/>
    </w:rPr>
  </w:style>
  <w:style w:type="paragraph" w:customStyle="1" w:styleId="4a">
    <w:name w:val="Заголовок №4"/>
    <w:basedOn w:val="a"/>
    <w:link w:val="49"/>
    <w:uiPriority w:val="99"/>
    <w:rsid w:val="00D15681"/>
    <w:pPr>
      <w:shd w:val="clear" w:color="auto" w:fill="FFFFFF"/>
      <w:spacing w:after="240" w:line="322" w:lineRule="exact"/>
      <w:ind w:hanging="360"/>
      <w:jc w:val="center"/>
      <w:outlineLvl w:val="3"/>
    </w:pPr>
    <w:rPr>
      <w:rFonts w:ascii="Times New Roman" w:hAnsi="Times New Roman"/>
      <w:sz w:val="27"/>
      <w:lang/>
    </w:rPr>
  </w:style>
  <w:style w:type="character" w:customStyle="1" w:styleId="68">
    <w:name w:val="Основной текст (6) + Не полужирный"/>
    <w:uiPriority w:val="99"/>
    <w:rsid w:val="00D15681"/>
    <w:rPr>
      <w:rFonts w:ascii="Times New Roman" w:hAnsi="Times New Roman"/>
      <w:b/>
      <w:spacing w:val="0"/>
      <w:sz w:val="23"/>
    </w:rPr>
  </w:style>
  <w:style w:type="character" w:customStyle="1" w:styleId="affffd">
    <w:name w:val="Колонтитул_"/>
    <w:link w:val="affffe"/>
    <w:uiPriority w:val="99"/>
    <w:locked/>
    <w:rsid w:val="00D15681"/>
    <w:rPr>
      <w:shd w:val="clear" w:color="auto" w:fill="FFFFFF"/>
    </w:rPr>
  </w:style>
  <w:style w:type="character" w:customStyle="1" w:styleId="Tahoma">
    <w:name w:val="Колонтитул + Tahoma"/>
    <w:uiPriority w:val="99"/>
    <w:rsid w:val="00D15681"/>
    <w:rPr>
      <w:rFonts w:ascii="Tahoma" w:eastAsia="Times New Roman" w:hAnsi="Tahoma"/>
      <w:sz w:val="20"/>
    </w:rPr>
  </w:style>
  <w:style w:type="paragraph" w:customStyle="1" w:styleId="affffe">
    <w:name w:val="Колонтитул"/>
    <w:basedOn w:val="a"/>
    <w:link w:val="affffd"/>
    <w:uiPriority w:val="99"/>
    <w:rsid w:val="00D15681"/>
    <w:pPr>
      <w:shd w:val="clear" w:color="auto" w:fill="FFFFFF"/>
    </w:pPr>
    <w:rPr>
      <w:rFonts w:ascii="Times New Roman" w:hAnsi="Times New Roman"/>
      <w:sz w:val="20"/>
      <w:lang/>
    </w:rPr>
  </w:style>
  <w:style w:type="paragraph" w:customStyle="1" w:styleId="1fc">
    <w:name w:val="Название1"/>
    <w:basedOn w:val="a"/>
    <w:link w:val="2f5"/>
    <w:uiPriority w:val="99"/>
    <w:rsid w:val="00D15681"/>
    <w:pPr>
      <w:autoSpaceDE w:val="0"/>
      <w:autoSpaceDN w:val="0"/>
      <w:jc w:val="center"/>
    </w:pPr>
    <w:rPr>
      <w:rFonts w:ascii="Times New Roman" w:hAnsi="Times New Roman"/>
      <w:sz w:val="24"/>
      <w:lang/>
    </w:rPr>
  </w:style>
  <w:style w:type="character" w:customStyle="1" w:styleId="2f5">
    <w:name w:val="Название Знак2"/>
    <w:link w:val="1fc"/>
    <w:uiPriority w:val="99"/>
    <w:locked/>
    <w:rsid w:val="00D15681"/>
    <w:rPr>
      <w:sz w:val="24"/>
    </w:rPr>
  </w:style>
  <w:style w:type="character" w:customStyle="1" w:styleId="710">
    <w:name w:val="Знак Знак71"/>
    <w:uiPriority w:val="99"/>
    <w:rsid w:val="00D15681"/>
    <w:rPr>
      <w:sz w:val="24"/>
      <w:lang w:val="uk-UA"/>
    </w:rPr>
  </w:style>
  <w:style w:type="paragraph" w:customStyle="1" w:styleId="4b">
    <w:name w:val="Цитата4"/>
    <w:basedOn w:val="100"/>
    <w:uiPriority w:val="99"/>
    <w:rsid w:val="00D15681"/>
    <w:pPr>
      <w:widowControl/>
      <w:spacing w:line="240" w:lineRule="auto"/>
      <w:ind w:left="-1134" w:right="-766" w:firstLine="567"/>
    </w:pPr>
  </w:style>
  <w:style w:type="character" w:customStyle="1" w:styleId="afff2">
    <w:name w:val="Без интервала Знак"/>
    <w:link w:val="afff1"/>
    <w:uiPriority w:val="99"/>
    <w:locked/>
    <w:rsid w:val="00D15681"/>
    <w:rPr>
      <w:rFonts w:ascii="Calibri" w:hAnsi="Calibri"/>
      <w:sz w:val="22"/>
      <w:szCs w:val="22"/>
      <w:lang w:bidi="ar-SA"/>
    </w:rPr>
  </w:style>
  <w:style w:type="character" w:customStyle="1" w:styleId="s0">
    <w:name w:val="s0"/>
    <w:uiPriority w:val="99"/>
    <w:rsid w:val="00D15681"/>
    <w:rPr>
      <w:rFonts w:ascii="Times New Roman" w:hAnsi="Times New Roman"/>
      <w:color w:val="000000"/>
      <w:sz w:val="32"/>
      <w:u w:val="none"/>
      <w:effect w:val="none"/>
    </w:rPr>
  </w:style>
  <w:style w:type="paragraph" w:customStyle="1" w:styleId="1fd">
    <w:name w:val="1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paragraph" w:customStyle="1" w:styleId="1fe">
    <w:name w:val="Текст выноски1"/>
    <w:basedOn w:val="a"/>
    <w:uiPriority w:val="99"/>
    <w:semiHidden/>
    <w:rsid w:val="00D15681"/>
    <w:rPr>
      <w:rFonts w:ascii="Tahoma" w:hAnsi="Tahoma" w:cs="Tahoma"/>
      <w:sz w:val="16"/>
      <w:szCs w:val="16"/>
    </w:rPr>
  </w:style>
  <w:style w:type="character" w:customStyle="1" w:styleId="4c">
    <w:name w:val="Основной шрифт абзаца4"/>
    <w:uiPriority w:val="99"/>
    <w:rsid w:val="00D15681"/>
  </w:style>
  <w:style w:type="paragraph" w:customStyle="1" w:styleId="CharCharCharChar4">
    <w:name w:val="Char Char Знак Знак Char Char Знак Знак Знак Знак4"/>
    <w:basedOn w:val="a"/>
    <w:uiPriority w:val="99"/>
    <w:rsid w:val="00D156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4">
    <w:name w:val="Знак15 Знак Знак Знак4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paragraph" w:customStyle="1" w:styleId="140">
    <w:name w:val="Знак14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character" w:customStyle="1" w:styleId="101">
    <w:name w:val="Знак Знак10"/>
    <w:uiPriority w:val="99"/>
    <w:rsid w:val="00D15681"/>
    <w:rPr>
      <w:sz w:val="24"/>
    </w:rPr>
  </w:style>
  <w:style w:type="character" w:customStyle="1" w:styleId="250">
    <w:name w:val="Знак Знак25"/>
    <w:uiPriority w:val="99"/>
    <w:rsid w:val="00D15681"/>
    <w:rPr>
      <w:sz w:val="24"/>
      <w:lang w:val="uk-UA" w:eastAsia="uk-UA"/>
    </w:rPr>
  </w:style>
  <w:style w:type="character" w:customStyle="1" w:styleId="930">
    <w:name w:val="Знак Знак93"/>
    <w:uiPriority w:val="99"/>
    <w:rsid w:val="00D15681"/>
    <w:rPr>
      <w:sz w:val="24"/>
      <w:lang w:val="uk-UA"/>
    </w:rPr>
  </w:style>
  <w:style w:type="paragraph" w:customStyle="1" w:styleId="102">
    <w:name w:val="Знак10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character" w:customStyle="1" w:styleId="TitleChar">
    <w:name w:val="Title Char"/>
    <w:uiPriority w:val="99"/>
    <w:locked/>
    <w:rsid w:val="00D15681"/>
    <w:rPr>
      <w:sz w:val="24"/>
      <w:lang w:val="ru-RU" w:eastAsia="ru-RU"/>
    </w:rPr>
  </w:style>
  <w:style w:type="character" w:customStyle="1" w:styleId="FontStyle16">
    <w:name w:val="Font Style16"/>
    <w:uiPriority w:val="99"/>
    <w:rsid w:val="00D15681"/>
    <w:rPr>
      <w:rFonts w:ascii="Times New Roman" w:hAnsi="Times New Roman"/>
      <w:spacing w:val="10"/>
      <w:sz w:val="16"/>
    </w:rPr>
  </w:style>
  <w:style w:type="character" w:customStyle="1" w:styleId="st">
    <w:name w:val="st"/>
    <w:uiPriority w:val="99"/>
    <w:rsid w:val="00D15681"/>
  </w:style>
  <w:style w:type="character" w:customStyle="1" w:styleId="contacticon">
    <w:name w:val="contacticon"/>
    <w:uiPriority w:val="99"/>
    <w:rsid w:val="00D15681"/>
  </w:style>
  <w:style w:type="character" w:customStyle="1" w:styleId="FontStyle20">
    <w:name w:val="Font Style20"/>
    <w:uiPriority w:val="99"/>
    <w:rsid w:val="00D15681"/>
    <w:rPr>
      <w:rFonts w:ascii="Arial" w:hAnsi="Arial"/>
      <w:sz w:val="16"/>
    </w:rPr>
  </w:style>
  <w:style w:type="character" w:customStyle="1" w:styleId="FontStyle11">
    <w:name w:val="Font Style11"/>
    <w:uiPriority w:val="99"/>
    <w:rsid w:val="00D15681"/>
    <w:rPr>
      <w:rFonts w:ascii="Times New Roman" w:hAnsi="Times New Roman"/>
      <w:sz w:val="26"/>
    </w:rPr>
  </w:style>
  <w:style w:type="character" w:customStyle="1" w:styleId="1ff">
    <w:name w:val="Неразрешенное упоминание1"/>
    <w:uiPriority w:val="99"/>
    <w:semiHidden/>
    <w:rsid w:val="00D15681"/>
    <w:rPr>
      <w:color w:val="808080"/>
      <w:shd w:val="clear" w:color="auto" w:fill="E6E6E6"/>
    </w:rPr>
  </w:style>
  <w:style w:type="character" w:customStyle="1" w:styleId="xfm06894558">
    <w:name w:val="xfm_06894558"/>
    <w:uiPriority w:val="99"/>
    <w:rsid w:val="00D15681"/>
  </w:style>
  <w:style w:type="paragraph" w:customStyle="1" w:styleId="msonormal0">
    <w:name w:val="msonormal"/>
    <w:basedOn w:val="a"/>
    <w:uiPriority w:val="99"/>
    <w:rsid w:val="00D1568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3d">
    <w:name w:val="Знак Знак3 Знак Знак Знак Знак Знак Знак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character" w:customStyle="1" w:styleId="1ff0">
    <w:name w:val="Название Знак1"/>
    <w:uiPriority w:val="99"/>
    <w:rsid w:val="00D15681"/>
    <w:rPr>
      <w:rFonts w:ascii="Cambria" w:hAnsi="Cambria"/>
      <w:color w:val="17365D"/>
      <w:spacing w:val="5"/>
      <w:kern w:val="28"/>
      <w:sz w:val="52"/>
      <w:lang w:val="uk-UA" w:eastAsia="ru-RU"/>
    </w:rPr>
  </w:style>
  <w:style w:type="paragraph" w:customStyle="1" w:styleId="1ff1">
    <w:name w:val="Звичайний1"/>
    <w:uiPriority w:val="99"/>
    <w:rsid w:val="00924D5C"/>
    <w:rPr>
      <w:rFonts w:ascii="Antiqua" w:hAnsi="Antiqua" w:cs="Antiqua"/>
      <w:sz w:val="26"/>
      <w:szCs w:val="26"/>
      <w:lang w:val="uk-UA"/>
    </w:rPr>
  </w:style>
  <w:style w:type="paragraph" w:customStyle="1" w:styleId="xmsonormal">
    <w:name w:val="x_msonormal"/>
    <w:basedOn w:val="a"/>
    <w:uiPriority w:val="99"/>
    <w:rsid w:val="006E4D0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afffff">
    <w:name w:val="Normal (Web)"/>
    <w:basedOn w:val="a"/>
    <w:uiPriority w:val="99"/>
    <w:rsid w:val="006D1E6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default0">
    <w:name w:val="default"/>
    <w:basedOn w:val="a"/>
    <w:uiPriority w:val="99"/>
    <w:rsid w:val="00247A1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character" w:customStyle="1" w:styleId="UnresolvedMention">
    <w:name w:val="Unresolved Mention"/>
    <w:basedOn w:val="a0"/>
    <w:uiPriority w:val="99"/>
    <w:semiHidden/>
    <w:rsid w:val="008B5BDD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7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7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96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96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8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9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9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96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25009-BD91-47DC-98E1-F0BA3EF14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21</Pages>
  <Words>5545</Words>
  <Characters>31607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£</vt:lpstr>
    </vt:vector>
  </TitlesOfParts>
  <Company>KMU</Company>
  <LinksUpToDate>false</LinksUpToDate>
  <CharactersWithSpaces>37078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£</dc:title>
  <dc:subject/>
  <dc:creator>1-1</dc:creator>
  <cp:keywords/>
  <dc:description/>
  <cp:lastModifiedBy>User</cp:lastModifiedBy>
  <cp:revision>32</cp:revision>
  <cp:lastPrinted>2021-07-19T02:33:00Z</cp:lastPrinted>
  <dcterms:created xsi:type="dcterms:W3CDTF">2021-07-12T07:24:00Z</dcterms:created>
  <dcterms:modified xsi:type="dcterms:W3CDTF">2021-12-13T08:43:00Z</dcterms:modified>
</cp:coreProperties>
</file>