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6F8" w:rsidRPr="00E945E4" w:rsidRDefault="000106F8" w:rsidP="000106F8">
      <w:pPr>
        <w:jc w:val="center"/>
        <w:rPr>
          <w:b/>
          <w:bCs/>
          <w:sz w:val="26"/>
          <w:szCs w:val="26"/>
          <w:lang w:val="uk-UA"/>
        </w:rPr>
      </w:pPr>
      <w:r w:rsidRPr="00E945E4">
        <w:rPr>
          <w:b/>
          <w:bCs/>
          <w:sz w:val="26"/>
          <w:szCs w:val="26"/>
          <w:lang w:val="uk-UA"/>
        </w:rPr>
        <w:t>СИЛАБУС НАВЧАЛЬНОЇ ДИСЦИПЛІНИ</w:t>
      </w:r>
    </w:p>
    <w:p w:rsidR="000106F8" w:rsidRPr="00E945E4" w:rsidRDefault="008C2D93" w:rsidP="000106F8">
      <w:pPr>
        <w:jc w:val="center"/>
        <w:rPr>
          <w:b/>
          <w:sz w:val="26"/>
          <w:szCs w:val="26"/>
          <w:lang w:val="uk-UA"/>
        </w:rPr>
      </w:pPr>
      <w:r w:rsidRPr="00E945E4">
        <w:rPr>
          <w:b/>
          <w:sz w:val="26"/>
          <w:szCs w:val="26"/>
          <w:lang w:val="uk-UA"/>
        </w:rPr>
        <w:t>«</w:t>
      </w:r>
      <w:r>
        <w:rPr>
          <w:b/>
          <w:sz w:val="26"/>
          <w:szCs w:val="26"/>
          <w:lang w:val="uk-UA"/>
        </w:rPr>
        <w:t>УПРАВЛІННЯ ЕФЕКТИВНІСТЮ ПІДПРИЄМСТВА</w:t>
      </w:r>
      <w:r w:rsidRPr="00E945E4">
        <w:rPr>
          <w:b/>
          <w:sz w:val="26"/>
          <w:szCs w:val="26"/>
          <w:lang w:val="uk-UA"/>
        </w:rPr>
        <w:t>»</w:t>
      </w:r>
    </w:p>
    <w:p w:rsidR="000106F8" w:rsidRPr="00E945E4" w:rsidRDefault="000106F8" w:rsidP="000106F8">
      <w:pPr>
        <w:widowControl w:val="0"/>
        <w:tabs>
          <w:tab w:val="left" w:pos="1134"/>
        </w:tabs>
        <w:spacing w:after="160" w:line="259" w:lineRule="auto"/>
        <w:jc w:val="right"/>
        <w:rPr>
          <w:sz w:val="26"/>
          <w:szCs w:val="26"/>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0"/>
        <w:gridCol w:w="2940"/>
        <w:gridCol w:w="2241"/>
      </w:tblGrid>
      <w:tr w:rsidR="000106F8" w:rsidRPr="00E945E4" w:rsidTr="0095551E">
        <w:tc>
          <w:tcPr>
            <w:tcW w:w="4390" w:type="dxa"/>
            <w:vMerge w:val="restart"/>
          </w:tcPr>
          <w:p w:rsidR="000106F8" w:rsidRPr="00E945E4" w:rsidRDefault="000106F8" w:rsidP="00214A1F">
            <w:pPr>
              <w:widowControl w:val="0"/>
              <w:tabs>
                <w:tab w:val="left" w:pos="1134"/>
              </w:tabs>
              <w:jc w:val="right"/>
              <w:rPr>
                <w:sz w:val="26"/>
                <w:szCs w:val="26"/>
              </w:rPr>
            </w:pPr>
            <w:r w:rsidRPr="00E945E4">
              <w:rPr>
                <w:noProof/>
                <w:sz w:val="26"/>
                <w:szCs w:val="26"/>
              </w:rPr>
              <w:drawing>
                <wp:inline distT="0" distB="0" distL="0" distR="0">
                  <wp:extent cx="2637268" cy="13374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499"/>
                          <a:stretch/>
                        </pic:blipFill>
                        <pic:spPr bwMode="auto">
                          <a:xfrm>
                            <a:off x="0" y="0"/>
                            <a:ext cx="2697461" cy="13680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940" w:type="dxa"/>
            <w:vAlign w:val="bottom"/>
          </w:tcPr>
          <w:p w:rsidR="000106F8" w:rsidRPr="00E945E4" w:rsidRDefault="000106F8" w:rsidP="00214A1F">
            <w:pPr>
              <w:widowControl w:val="0"/>
              <w:tabs>
                <w:tab w:val="left" w:pos="1134"/>
              </w:tabs>
              <w:ind w:right="-57"/>
              <w:rPr>
                <w:sz w:val="26"/>
                <w:szCs w:val="26"/>
              </w:rPr>
            </w:pPr>
            <w:r w:rsidRPr="00E945E4">
              <w:rPr>
                <w:b/>
                <w:sz w:val="26"/>
                <w:szCs w:val="26"/>
              </w:rPr>
              <w:t>Ступінь освіти</w:t>
            </w:r>
          </w:p>
        </w:tc>
        <w:tc>
          <w:tcPr>
            <w:tcW w:w="2241" w:type="dxa"/>
            <w:tcBorders>
              <w:bottom w:val="single" w:sz="4" w:space="0" w:color="auto"/>
            </w:tcBorders>
            <w:vAlign w:val="bottom"/>
          </w:tcPr>
          <w:p w:rsidR="000106F8" w:rsidRPr="00E945E4" w:rsidRDefault="008C2D93" w:rsidP="00214A1F">
            <w:pPr>
              <w:widowControl w:val="0"/>
              <w:tabs>
                <w:tab w:val="left" w:pos="1134"/>
              </w:tabs>
              <w:rPr>
                <w:sz w:val="26"/>
                <w:szCs w:val="26"/>
              </w:rPr>
            </w:pPr>
            <w:r>
              <w:rPr>
                <w:sz w:val="26"/>
                <w:szCs w:val="26"/>
              </w:rPr>
              <w:t>магістр</w:t>
            </w:r>
          </w:p>
        </w:tc>
      </w:tr>
      <w:tr w:rsidR="000106F8" w:rsidRPr="00E945E4" w:rsidTr="0095551E">
        <w:tc>
          <w:tcPr>
            <w:tcW w:w="4390" w:type="dxa"/>
            <w:vMerge/>
          </w:tcPr>
          <w:p w:rsidR="000106F8" w:rsidRPr="00E945E4" w:rsidRDefault="000106F8" w:rsidP="00214A1F">
            <w:pPr>
              <w:widowControl w:val="0"/>
              <w:tabs>
                <w:tab w:val="left" w:pos="1134"/>
              </w:tabs>
              <w:jc w:val="right"/>
              <w:rPr>
                <w:sz w:val="26"/>
                <w:szCs w:val="26"/>
              </w:rPr>
            </w:pPr>
          </w:p>
        </w:tc>
        <w:tc>
          <w:tcPr>
            <w:tcW w:w="2940" w:type="dxa"/>
          </w:tcPr>
          <w:p w:rsidR="000106F8" w:rsidRPr="00E945E4" w:rsidRDefault="000106F8" w:rsidP="00214A1F">
            <w:pPr>
              <w:widowControl w:val="0"/>
              <w:tabs>
                <w:tab w:val="left" w:pos="1134"/>
              </w:tabs>
              <w:ind w:right="-57"/>
              <w:rPr>
                <w:sz w:val="26"/>
                <w:szCs w:val="26"/>
              </w:rPr>
            </w:pPr>
            <w:r w:rsidRPr="00E945E4">
              <w:rPr>
                <w:b/>
                <w:sz w:val="26"/>
                <w:szCs w:val="26"/>
              </w:rPr>
              <w:t xml:space="preserve">Освітня програма </w:t>
            </w:r>
          </w:p>
        </w:tc>
        <w:tc>
          <w:tcPr>
            <w:tcW w:w="2241" w:type="dxa"/>
            <w:tcBorders>
              <w:top w:val="single" w:sz="4" w:space="0" w:color="auto"/>
              <w:bottom w:val="single" w:sz="4" w:space="0" w:color="auto"/>
            </w:tcBorders>
            <w:vAlign w:val="bottom"/>
          </w:tcPr>
          <w:p w:rsidR="000106F8" w:rsidRPr="00E945E4" w:rsidRDefault="00B031DE" w:rsidP="00214A1F">
            <w:pPr>
              <w:ind w:left="18" w:hanging="18"/>
              <w:rPr>
                <w:sz w:val="26"/>
                <w:szCs w:val="26"/>
              </w:rPr>
            </w:pPr>
            <w:r>
              <w:rPr>
                <w:sz w:val="26"/>
                <w:szCs w:val="26"/>
              </w:rPr>
              <w:t>Для спеціальностей 051, 071, 072, 075</w:t>
            </w:r>
          </w:p>
        </w:tc>
      </w:tr>
      <w:tr w:rsidR="000106F8" w:rsidRPr="00E945E4" w:rsidTr="0095551E">
        <w:tc>
          <w:tcPr>
            <w:tcW w:w="4390" w:type="dxa"/>
            <w:vMerge/>
          </w:tcPr>
          <w:p w:rsidR="000106F8" w:rsidRPr="00E945E4" w:rsidRDefault="000106F8" w:rsidP="00214A1F">
            <w:pPr>
              <w:widowControl w:val="0"/>
              <w:tabs>
                <w:tab w:val="left" w:pos="1134"/>
              </w:tabs>
              <w:jc w:val="right"/>
              <w:rPr>
                <w:sz w:val="26"/>
                <w:szCs w:val="26"/>
              </w:rPr>
            </w:pPr>
          </w:p>
        </w:tc>
        <w:tc>
          <w:tcPr>
            <w:tcW w:w="2940" w:type="dxa"/>
            <w:vAlign w:val="center"/>
          </w:tcPr>
          <w:p w:rsidR="000106F8" w:rsidRPr="00E945E4" w:rsidRDefault="000106F8" w:rsidP="00214A1F">
            <w:pPr>
              <w:widowControl w:val="0"/>
              <w:tabs>
                <w:tab w:val="left" w:pos="1134"/>
              </w:tabs>
              <w:ind w:right="-249"/>
              <w:rPr>
                <w:sz w:val="26"/>
                <w:szCs w:val="26"/>
              </w:rPr>
            </w:pPr>
            <w:r w:rsidRPr="00E945E4">
              <w:rPr>
                <w:b/>
                <w:bCs/>
                <w:sz w:val="26"/>
                <w:szCs w:val="26"/>
              </w:rPr>
              <w:t xml:space="preserve">Тривалість викладання </w:t>
            </w:r>
          </w:p>
        </w:tc>
        <w:tc>
          <w:tcPr>
            <w:tcW w:w="2241" w:type="dxa"/>
            <w:tcBorders>
              <w:top w:val="single" w:sz="4" w:space="0" w:color="auto"/>
              <w:bottom w:val="single" w:sz="4" w:space="0" w:color="auto"/>
            </w:tcBorders>
          </w:tcPr>
          <w:p w:rsidR="000106F8" w:rsidRPr="00E945E4" w:rsidRDefault="008C2D93" w:rsidP="00214A1F">
            <w:pPr>
              <w:widowControl w:val="0"/>
              <w:tabs>
                <w:tab w:val="left" w:pos="1134"/>
              </w:tabs>
              <w:rPr>
                <w:sz w:val="26"/>
                <w:szCs w:val="26"/>
              </w:rPr>
            </w:pPr>
            <w:r>
              <w:rPr>
                <w:sz w:val="26"/>
                <w:szCs w:val="26"/>
              </w:rPr>
              <w:t>3</w:t>
            </w:r>
            <w:r w:rsidR="0077200A">
              <w:rPr>
                <w:sz w:val="26"/>
                <w:szCs w:val="26"/>
              </w:rPr>
              <w:t xml:space="preserve"> чверть</w:t>
            </w:r>
          </w:p>
        </w:tc>
      </w:tr>
      <w:tr w:rsidR="000106F8" w:rsidRPr="00E945E4" w:rsidTr="0095551E">
        <w:tc>
          <w:tcPr>
            <w:tcW w:w="4390" w:type="dxa"/>
            <w:vMerge/>
          </w:tcPr>
          <w:p w:rsidR="000106F8" w:rsidRPr="00E945E4" w:rsidRDefault="000106F8" w:rsidP="00214A1F">
            <w:pPr>
              <w:widowControl w:val="0"/>
              <w:tabs>
                <w:tab w:val="left" w:pos="1134"/>
              </w:tabs>
              <w:jc w:val="right"/>
              <w:rPr>
                <w:sz w:val="26"/>
                <w:szCs w:val="26"/>
              </w:rPr>
            </w:pPr>
          </w:p>
        </w:tc>
        <w:tc>
          <w:tcPr>
            <w:tcW w:w="2940" w:type="dxa"/>
            <w:vAlign w:val="bottom"/>
          </w:tcPr>
          <w:p w:rsidR="000106F8" w:rsidRPr="00E945E4" w:rsidRDefault="000106F8" w:rsidP="00214A1F">
            <w:pPr>
              <w:widowControl w:val="0"/>
              <w:tabs>
                <w:tab w:val="left" w:pos="1134"/>
              </w:tabs>
              <w:ind w:right="-57"/>
              <w:rPr>
                <w:sz w:val="26"/>
                <w:szCs w:val="26"/>
              </w:rPr>
            </w:pPr>
            <w:r w:rsidRPr="00E945E4">
              <w:rPr>
                <w:b/>
                <w:sz w:val="26"/>
                <w:szCs w:val="26"/>
              </w:rPr>
              <w:t>Заняття:</w:t>
            </w:r>
          </w:p>
        </w:tc>
        <w:tc>
          <w:tcPr>
            <w:tcW w:w="2241" w:type="dxa"/>
            <w:tcBorders>
              <w:top w:val="single" w:sz="4" w:space="0" w:color="auto"/>
              <w:bottom w:val="single" w:sz="4" w:space="0" w:color="auto"/>
            </w:tcBorders>
            <w:vAlign w:val="bottom"/>
          </w:tcPr>
          <w:p w:rsidR="000106F8" w:rsidRPr="00E945E4" w:rsidRDefault="00B031DE" w:rsidP="00214A1F">
            <w:pPr>
              <w:widowControl w:val="0"/>
              <w:tabs>
                <w:tab w:val="left" w:pos="1134"/>
              </w:tabs>
              <w:rPr>
                <w:sz w:val="26"/>
                <w:szCs w:val="26"/>
              </w:rPr>
            </w:pPr>
            <w:r>
              <w:rPr>
                <w:bCs/>
                <w:sz w:val="26"/>
                <w:szCs w:val="26"/>
              </w:rPr>
              <w:t>4 години на тиждень</w:t>
            </w:r>
          </w:p>
        </w:tc>
      </w:tr>
      <w:tr w:rsidR="000106F8" w:rsidRPr="00E945E4" w:rsidTr="0095551E">
        <w:tc>
          <w:tcPr>
            <w:tcW w:w="4390" w:type="dxa"/>
            <w:vMerge/>
          </w:tcPr>
          <w:p w:rsidR="000106F8" w:rsidRPr="00E945E4" w:rsidRDefault="000106F8" w:rsidP="00214A1F">
            <w:pPr>
              <w:widowControl w:val="0"/>
              <w:tabs>
                <w:tab w:val="left" w:pos="1134"/>
              </w:tabs>
              <w:jc w:val="right"/>
              <w:rPr>
                <w:sz w:val="26"/>
                <w:szCs w:val="26"/>
              </w:rPr>
            </w:pPr>
          </w:p>
        </w:tc>
        <w:tc>
          <w:tcPr>
            <w:tcW w:w="2940" w:type="dxa"/>
            <w:vAlign w:val="bottom"/>
          </w:tcPr>
          <w:p w:rsidR="000106F8" w:rsidRPr="00E945E4" w:rsidRDefault="000106F8" w:rsidP="00214A1F">
            <w:pPr>
              <w:widowControl w:val="0"/>
              <w:tabs>
                <w:tab w:val="left" w:pos="1134"/>
              </w:tabs>
              <w:ind w:left="319" w:right="-57"/>
              <w:rPr>
                <w:sz w:val="26"/>
                <w:szCs w:val="26"/>
              </w:rPr>
            </w:pPr>
            <w:r w:rsidRPr="00E945E4">
              <w:rPr>
                <w:sz w:val="26"/>
                <w:szCs w:val="26"/>
              </w:rPr>
              <w:t xml:space="preserve">лекції: </w:t>
            </w:r>
          </w:p>
        </w:tc>
        <w:tc>
          <w:tcPr>
            <w:tcW w:w="2241" w:type="dxa"/>
            <w:tcBorders>
              <w:top w:val="single" w:sz="4" w:space="0" w:color="auto"/>
              <w:bottom w:val="single" w:sz="4" w:space="0" w:color="auto"/>
            </w:tcBorders>
            <w:vAlign w:val="bottom"/>
          </w:tcPr>
          <w:p w:rsidR="000106F8" w:rsidRPr="00E945E4" w:rsidRDefault="0077200A" w:rsidP="00214A1F">
            <w:pPr>
              <w:widowControl w:val="0"/>
              <w:tabs>
                <w:tab w:val="left" w:pos="1134"/>
              </w:tabs>
              <w:rPr>
                <w:sz w:val="26"/>
                <w:szCs w:val="26"/>
              </w:rPr>
            </w:pPr>
            <w:r>
              <w:rPr>
                <w:sz w:val="26"/>
                <w:szCs w:val="26"/>
              </w:rPr>
              <w:t>2</w:t>
            </w:r>
            <w:r w:rsidR="000106F8" w:rsidRPr="00E945E4">
              <w:rPr>
                <w:sz w:val="26"/>
                <w:szCs w:val="26"/>
              </w:rPr>
              <w:t xml:space="preserve"> години</w:t>
            </w:r>
          </w:p>
        </w:tc>
      </w:tr>
      <w:tr w:rsidR="000106F8" w:rsidRPr="00E945E4" w:rsidTr="0095551E">
        <w:tc>
          <w:tcPr>
            <w:tcW w:w="4390" w:type="dxa"/>
            <w:vMerge/>
          </w:tcPr>
          <w:p w:rsidR="000106F8" w:rsidRPr="00E945E4" w:rsidRDefault="000106F8" w:rsidP="00214A1F">
            <w:pPr>
              <w:widowControl w:val="0"/>
              <w:tabs>
                <w:tab w:val="left" w:pos="1134"/>
              </w:tabs>
              <w:jc w:val="right"/>
              <w:rPr>
                <w:sz w:val="26"/>
                <w:szCs w:val="26"/>
              </w:rPr>
            </w:pPr>
          </w:p>
        </w:tc>
        <w:tc>
          <w:tcPr>
            <w:tcW w:w="2940" w:type="dxa"/>
            <w:vAlign w:val="bottom"/>
          </w:tcPr>
          <w:p w:rsidR="000106F8" w:rsidRPr="00E945E4" w:rsidRDefault="0095551E" w:rsidP="00214A1F">
            <w:pPr>
              <w:widowControl w:val="0"/>
              <w:tabs>
                <w:tab w:val="left" w:pos="1134"/>
              </w:tabs>
              <w:ind w:left="319" w:right="-57"/>
              <w:rPr>
                <w:sz w:val="26"/>
                <w:szCs w:val="26"/>
              </w:rPr>
            </w:pPr>
            <w:r>
              <w:rPr>
                <w:sz w:val="26"/>
                <w:szCs w:val="26"/>
              </w:rPr>
              <w:t>практичні</w:t>
            </w:r>
            <w:r w:rsidR="000106F8" w:rsidRPr="00E945E4">
              <w:rPr>
                <w:sz w:val="26"/>
                <w:szCs w:val="26"/>
              </w:rPr>
              <w:t xml:space="preserve"> заняття:</w:t>
            </w:r>
          </w:p>
        </w:tc>
        <w:tc>
          <w:tcPr>
            <w:tcW w:w="2241" w:type="dxa"/>
            <w:tcBorders>
              <w:top w:val="single" w:sz="4" w:space="0" w:color="auto"/>
              <w:bottom w:val="single" w:sz="4" w:space="0" w:color="auto"/>
            </w:tcBorders>
            <w:vAlign w:val="bottom"/>
          </w:tcPr>
          <w:p w:rsidR="000106F8" w:rsidRPr="00E945E4" w:rsidRDefault="0077200A" w:rsidP="00214A1F">
            <w:pPr>
              <w:widowControl w:val="0"/>
              <w:tabs>
                <w:tab w:val="left" w:pos="1134"/>
              </w:tabs>
              <w:rPr>
                <w:sz w:val="26"/>
                <w:szCs w:val="26"/>
              </w:rPr>
            </w:pPr>
            <w:r>
              <w:rPr>
                <w:sz w:val="26"/>
                <w:szCs w:val="26"/>
              </w:rPr>
              <w:t>2</w:t>
            </w:r>
            <w:r w:rsidR="000106F8" w:rsidRPr="00E945E4">
              <w:rPr>
                <w:sz w:val="26"/>
                <w:szCs w:val="26"/>
              </w:rPr>
              <w:t xml:space="preserve"> година</w:t>
            </w:r>
          </w:p>
        </w:tc>
      </w:tr>
      <w:tr w:rsidR="0095551E" w:rsidRPr="00E945E4" w:rsidTr="0095551E">
        <w:tc>
          <w:tcPr>
            <w:tcW w:w="4390" w:type="dxa"/>
            <w:vMerge/>
          </w:tcPr>
          <w:p w:rsidR="0095551E" w:rsidRPr="00E945E4" w:rsidRDefault="0095551E" w:rsidP="00214A1F">
            <w:pPr>
              <w:widowControl w:val="0"/>
              <w:tabs>
                <w:tab w:val="left" w:pos="1134"/>
              </w:tabs>
              <w:jc w:val="right"/>
              <w:rPr>
                <w:sz w:val="26"/>
                <w:szCs w:val="26"/>
              </w:rPr>
            </w:pPr>
          </w:p>
        </w:tc>
        <w:tc>
          <w:tcPr>
            <w:tcW w:w="2940" w:type="dxa"/>
            <w:vAlign w:val="bottom"/>
          </w:tcPr>
          <w:p w:rsidR="0095551E" w:rsidRPr="00E945E4" w:rsidRDefault="0095551E" w:rsidP="00214A1F">
            <w:pPr>
              <w:widowControl w:val="0"/>
              <w:tabs>
                <w:tab w:val="left" w:pos="1134"/>
              </w:tabs>
              <w:ind w:right="-57"/>
              <w:rPr>
                <w:b/>
                <w:bCs/>
                <w:sz w:val="26"/>
                <w:szCs w:val="26"/>
              </w:rPr>
            </w:pPr>
            <w:r w:rsidRPr="00E945E4">
              <w:rPr>
                <w:b/>
                <w:bCs/>
                <w:sz w:val="26"/>
                <w:szCs w:val="26"/>
              </w:rPr>
              <w:t xml:space="preserve">Мова викладання </w:t>
            </w:r>
          </w:p>
        </w:tc>
        <w:tc>
          <w:tcPr>
            <w:tcW w:w="2241" w:type="dxa"/>
            <w:tcBorders>
              <w:top w:val="single" w:sz="4" w:space="0" w:color="auto"/>
              <w:bottom w:val="single" w:sz="4" w:space="0" w:color="auto"/>
            </w:tcBorders>
            <w:vAlign w:val="bottom"/>
          </w:tcPr>
          <w:p w:rsidR="0095551E" w:rsidRPr="00E945E4" w:rsidRDefault="0095551E" w:rsidP="00214A1F">
            <w:pPr>
              <w:widowControl w:val="0"/>
              <w:tabs>
                <w:tab w:val="left" w:pos="1134"/>
              </w:tabs>
              <w:rPr>
                <w:sz w:val="26"/>
                <w:szCs w:val="26"/>
              </w:rPr>
            </w:pPr>
            <w:r w:rsidRPr="00E945E4">
              <w:rPr>
                <w:sz w:val="26"/>
                <w:szCs w:val="26"/>
              </w:rPr>
              <w:t>українська</w:t>
            </w:r>
          </w:p>
        </w:tc>
      </w:tr>
    </w:tbl>
    <w:p w:rsidR="00A865BF" w:rsidRDefault="00A865BF" w:rsidP="00A865BF">
      <w:pPr>
        <w:pStyle w:val="a8"/>
        <w:tabs>
          <w:tab w:val="left" w:pos="3969"/>
        </w:tabs>
        <w:spacing w:before="0" w:beforeAutospacing="0" w:after="0" w:afterAutospacing="0"/>
        <w:rPr>
          <w:color w:val="000000"/>
          <w:sz w:val="28"/>
          <w:szCs w:val="28"/>
        </w:rPr>
      </w:pPr>
    </w:p>
    <w:p w:rsidR="000106F8" w:rsidRPr="00A865BF" w:rsidRDefault="000106F8" w:rsidP="000106F8">
      <w:pPr>
        <w:jc w:val="center"/>
        <w:rPr>
          <w:sz w:val="26"/>
          <w:szCs w:val="26"/>
        </w:rPr>
      </w:pPr>
    </w:p>
    <w:p w:rsidR="000106F8" w:rsidRPr="00E945E4" w:rsidRDefault="00117E08" w:rsidP="000106F8">
      <w:pPr>
        <w:widowControl w:val="0"/>
        <w:pBdr>
          <w:top w:val="nil"/>
          <w:left w:val="nil"/>
          <w:bottom w:val="nil"/>
          <w:right w:val="nil"/>
          <w:between w:val="nil"/>
        </w:pBdr>
        <w:ind w:left="142"/>
        <w:rPr>
          <w:sz w:val="26"/>
          <w:szCs w:val="26"/>
          <w:lang w:val="uk-UA"/>
        </w:rPr>
      </w:pPr>
      <w:r>
        <w:rPr>
          <w:b/>
          <w:sz w:val="26"/>
          <w:szCs w:val="26"/>
          <w:lang w:val="uk-UA"/>
        </w:rPr>
        <w:t xml:space="preserve">Сторінка курсу в СДО НТУ «ДП»: </w:t>
      </w:r>
      <w:r w:rsidRPr="00117E08">
        <w:t>https://do.nmu.org.ua/course/view.php?id=2720</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2"/>
        <w:gridCol w:w="5216"/>
      </w:tblGrid>
      <w:tr w:rsidR="000106F8" w:rsidRPr="00E945E4" w:rsidTr="000106F8">
        <w:tc>
          <w:tcPr>
            <w:tcW w:w="2972" w:type="dxa"/>
          </w:tcPr>
          <w:p w:rsidR="000106F8" w:rsidRPr="00E945E4" w:rsidRDefault="000106F8" w:rsidP="00D2789E">
            <w:pPr>
              <w:spacing w:beforeLines="60"/>
              <w:rPr>
                <w:b/>
                <w:bCs/>
                <w:sz w:val="26"/>
                <w:szCs w:val="26"/>
              </w:rPr>
            </w:pPr>
            <w:r w:rsidRPr="00E945E4">
              <w:rPr>
                <w:b/>
                <w:bCs/>
                <w:sz w:val="26"/>
                <w:szCs w:val="26"/>
              </w:rPr>
              <w:t>Кафедра, що викладає</w:t>
            </w:r>
          </w:p>
        </w:tc>
        <w:tc>
          <w:tcPr>
            <w:tcW w:w="5216" w:type="dxa"/>
          </w:tcPr>
          <w:p w:rsidR="000106F8" w:rsidRPr="00E945E4" w:rsidRDefault="000106F8" w:rsidP="00D2789E">
            <w:pPr>
              <w:spacing w:beforeLines="60"/>
              <w:rPr>
                <w:sz w:val="26"/>
                <w:szCs w:val="26"/>
              </w:rPr>
            </w:pPr>
            <w:r>
              <w:rPr>
                <w:sz w:val="26"/>
                <w:szCs w:val="26"/>
              </w:rPr>
              <w:t>Туризму та економіки підприємства</w:t>
            </w:r>
          </w:p>
        </w:tc>
      </w:tr>
    </w:tbl>
    <w:p w:rsidR="000106F8" w:rsidRPr="00E945E4" w:rsidRDefault="000106F8" w:rsidP="000106F8">
      <w:pPr>
        <w:widowControl w:val="0"/>
        <w:ind w:left="142"/>
        <w:rPr>
          <w:b/>
          <w:sz w:val="26"/>
          <w:szCs w:val="26"/>
          <w:lang w:val="uk-UA"/>
        </w:rPr>
      </w:pPr>
    </w:p>
    <w:p w:rsidR="000106F8" w:rsidRPr="00E945E4" w:rsidRDefault="000106F8" w:rsidP="000106F8">
      <w:pPr>
        <w:widowControl w:val="0"/>
        <w:pBdr>
          <w:top w:val="nil"/>
          <w:left w:val="nil"/>
          <w:bottom w:val="nil"/>
          <w:right w:val="nil"/>
          <w:between w:val="nil"/>
        </w:pBdr>
        <w:rPr>
          <w:b/>
          <w:sz w:val="26"/>
          <w:szCs w:val="26"/>
          <w:lang w:val="uk-UA"/>
        </w:rPr>
      </w:pPr>
    </w:p>
    <w:tbl>
      <w:tblPr>
        <w:tblW w:w="0" w:type="auto"/>
        <w:tblLook w:val="04A0"/>
      </w:tblPr>
      <w:tblGrid>
        <w:gridCol w:w="4120"/>
        <w:gridCol w:w="5451"/>
      </w:tblGrid>
      <w:tr w:rsidR="000106F8" w:rsidRPr="00D2789E" w:rsidTr="00214A1F">
        <w:tc>
          <w:tcPr>
            <w:tcW w:w="4361" w:type="dxa"/>
          </w:tcPr>
          <w:p w:rsidR="000106F8" w:rsidRPr="00E945E4" w:rsidRDefault="000106F8" w:rsidP="00214A1F">
            <w:pPr>
              <w:widowControl w:val="0"/>
              <w:jc w:val="center"/>
              <w:rPr>
                <w:b/>
                <w:sz w:val="26"/>
                <w:szCs w:val="26"/>
                <w:lang w:val="uk-UA"/>
              </w:rPr>
            </w:pPr>
            <w:r>
              <w:object w:dxaOrig="6765" w:dyaOrig="9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195pt" o:ole="">
                  <v:imagedata r:id="rId6" o:title=""/>
                </v:shape>
                <o:OLEObject Type="Embed" ProgID="PBrush" ShapeID="_x0000_i1025" DrawAspect="Content" ObjectID="_1694403183" r:id="rId7"/>
              </w:object>
            </w:r>
          </w:p>
        </w:tc>
        <w:tc>
          <w:tcPr>
            <w:tcW w:w="5494" w:type="dxa"/>
            <w:vAlign w:val="center"/>
          </w:tcPr>
          <w:p w:rsidR="000106F8" w:rsidRPr="00E945E4" w:rsidRDefault="000106F8" w:rsidP="00214A1F">
            <w:pPr>
              <w:widowControl w:val="0"/>
              <w:rPr>
                <w:b/>
                <w:sz w:val="26"/>
                <w:szCs w:val="26"/>
                <w:lang w:val="uk-UA"/>
              </w:rPr>
            </w:pPr>
            <w:r w:rsidRPr="00E945E4">
              <w:rPr>
                <w:b/>
                <w:sz w:val="26"/>
                <w:szCs w:val="26"/>
                <w:lang w:val="uk-UA"/>
              </w:rPr>
              <w:t xml:space="preserve">Викладач: </w:t>
            </w:r>
          </w:p>
          <w:p w:rsidR="000106F8" w:rsidRPr="00E945E4" w:rsidRDefault="000106F8" w:rsidP="00214A1F">
            <w:pPr>
              <w:widowControl w:val="0"/>
              <w:rPr>
                <w:b/>
                <w:sz w:val="26"/>
                <w:szCs w:val="26"/>
                <w:lang w:val="uk-UA"/>
              </w:rPr>
            </w:pPr>
            <w:r>
              <w:rPr>
                <w:b/>
                <w:sz w:val="26"/>
                <w:szCs w:val="26"/>
                <w:lang w:val="uk-UA"/>
              </w:rPr>
              <w:t>Герасименко Тетяна Володимирівна</w:t>
            </w:r>
          </w:p>
          <w:p w:rsidR="000106F8" w:rsidRPr="00E945E4" w:rsidRDefault="000106F8" w:rsidP="00214A1F">
            <w:pPr>
              <w:widowControl w:val="0"/>
              <w:pBdr>
                <w:top w:val="nil"/>
                <w:left w:val="nil"/>
                <w:bottom w:val="nil"/>
                <w:right w:val="nil"/>
                <w:between w:val="nil"/>
              </w:pBdr>
              <w:spacing w:line="360" w:lineRule="auto"/>
              <w:rPr>
                <w:sz w:val="26"/>
                <w:szCs w:val="26"/>
                <w:lang w:val="uk-UA"/>
              </w:rPr>
            </w:pPr>
            <w:r w:rsidRPr="00E945E4">
              <w:rPr>
                <w:sz w:val="26"/>
                <w:szCs w:val="26"/>
                <w:lang w:val="uk-UA"/>
              </w:rPr>
              <w:t xml:space="preserve">Доцент, канд. </w:t>
            </w:r>
            <w:r>
              <w:rPr>
                <w:sz w:val="26"/>
                <w:szCs w:val="26"/>
                <w:lang w:val="uk-UA"/>
              </w:rPr>
              <w:t>геол</w:t>
            </w:r>
            <w:r w:rsidRPr="00E945E4">
              <w:rPr>
                <w:sz w:val="26"/>
                <w:szCs w:val="26"/>
                <w:lang w:val="uk-UA"/>
              </w:rPr>
              <w:t>. наук</w:t>
            </w:r>
          </w:p>
          <w:p w:rsidR="000106F8" w:rsidRPr="00E945E4" w:rsidRDefault="000106F8" w:rsidP="00214A1F">
            <w:pPr>
              <w:widowControl w:val="0"/>
              <w:pBdr>
                <w:top w:val="nil"/>
                <w:left w:val="nil"/>
                <w:bottom w:val="nil"/>
                <w:right w:val="nil"/>
                <w:between w:val="nil"/>
              </w:pBdr>
              <w:rPr>
                <w:b/>
                <w:bCs/>
                <w:sz w:val="26"/>
                <w:szCs w:val="26"/>
                <w:u w:val="single"/>
                <w:lang w:val="uk-UA"/>
              </w:rPr>
            </w:pPr>
            <w:r w:rsidRPr="00E945E4">
              <w:rPr>
                <w:b/>
                <w:bCs/>
                <w:sz w:val="26"/>
                <w:szCs w:val="26"/>
                <w:u w:val="single"/>
                <w:lang w:val="uk-UA"/>
              </w:rPr>
              <w:t>Персональна сторінка</w:t>
            </w:r>
          </w:p>
          <w:p w:rsidR="000106F8" w:rsidRPr="000106F8" w:rsidRDefault="00F34454" w:rsidP="00214A1F">
            <w:pPr>
              <w:widowControl w:val="0"/>
            </w:pPr>
            <w:hyperlink r:id="rId8" w:history="1">
              <w:r w:rsidR="000106F8" w:rsidRPr="008D2896">
                <w:rPr>
                  <w:rStyle w:val="a3"/>
                </w:rPr>
                <w:t>http://ep.nmu.org.ua/ua/kaf/gerasimenko.php</w:t>
              </w:r>
            </w:hyperlink>
          </w:p>
          <w:p w:rsidR="000106F8" w:rsidRPr="003669CF" w:rsidRDefault="000106F8" w:rsidP="00214A1F">
            <w:pPr>
              <w:widowControl w:val="0"/>
            </w:pPr>
          </w:p>
          <w:p w:rsidR="000106F8" w:rsidRPr="00E945E4" w:rsidRDefault="000106F8" w:rsidP="00214A1F">
            <w:pPr>
              <w:widowControl w:val="0"/>
              <w:rPr>
                <w:sz w:val="26"/>
                <w:szCs w:val="26"/>
                <w:lang w:val="uk-UA"/>
              </w:rPr>
            </w:pPr>
            <w:r w:rsidRPr="00E945E4">
              <w:rPr>
                <w:b/>
                <w:sz w:val="26"/>
                <w:szCs w:val="26"/>
                <w:lang w:val="uk-UA"/>
              </w:rPr>
              <w:t>E-</w:t>
            </w:r>
            <w:proofErr w:type="spellStart"/>
            <w:r w:rsidRPr="00E945E4">
              <w:rPr>
                <w:b/>
                <w:sz w:val="26"/>
                <w:szCs w:val="26"/>
                <w:lang w:val="uk-UA"/>
              </w:rPr>
              <w:t>mail</w:t>
            </w:r>
            <w:proofErr w:type="spellEnd"/>
            <w:r w:rsidRPr="00E945E4">
              <w:rPr>
                <w:b/>
                <w:sz w:val="26"/>
                <w:szCs w:val="26"/>
                <w:lang w:val="uk-UA"/>
              </w:rPr>
              <w:t>:</w:t>
            </w:r>
          </w:p>
          <w:p w:rsidR="000106F8" w:rsidRPr="00E945E4" w:rsidRDefault="00F34454" w:rsidP="000106F8">
            <w:pPr>
              <w:widowControl w:val="0"/>
              <w:spacing w:after="120"/>
              <w:rPr>
                <w:b/>
                <w:sz w:val="26"/>
                <w:szCs w:val="26"/>
                <w:lang w:val="uk-UA"/>
              </w:rPr>
            </w:pPr>
            <w:hyperlink r:id="rId9" w:history="1">
              <w:r w:rsidR="000106F8" w:rsidRPr="008D2896">
                <w:rPr>
                  <w:rStyle w:val="a3"/>
                  <w:b/>
                  <w:sz w:val="26"/>
                  <w:szCs w:val="26"/>
                  <w:lang w:val="en-US"/>
                </w:rPr>
                <w:t>herasymenko. T.V.</w:t>
              </w:r>
              <w:r w:rsidR="000106F8" w:rsidRPr="008D2896">
                <w:rPr>
                  <w:rStyle w:val="a3"/>
                  <w:b/>
                  <w:sz w:val="26"/>
                  <w:szCs w:val="26"/>
                  <w:lang w:val="uk-UA"/>
                </w:rPr>
                <w:t>@nmu.one</w:t>
              </w:r>
            </w:hyperlink>
          </w:p>
        </w:tc>
      </w:tr>
    </w:tbl>
    <w:p w:rsidR="000106F8" w:rsidRPr="00E945E4" w:rsidRDefault="000106F8" w:rsidP="000106F8">
      <w:pPr>
        <w:widowControl w:val="0"/>
        <w:pBdr>
          <w:top w:val="nil"/>
          <w:left w:val="nil"/>
          <w:bottom w:val="nil"/>
          <w:right w:val="nil"/>
          <w:between w:val="nil"/>
        </w:pBdr>
        <w:rPr>
          <w:b/>
          <w:sz w:val="26"/>
          <w:szCs w:val="26"/>
          <w:lang w:val="uk-UA"/>
        </w:rPr>
      </w:pPr>
    </w:p>
    <w:p w:rsidR="000106F8" w:rsidRPr="00B9516C" w:rsidRDefault="000921AE" w:rsidP="000921AE">
      <w:pPr>
        <w:pBdr>
          <w:top w:val="nil"/>
          <w:left w:val="nil"/>
          <w:bottom w:val="nil"/>
          <w:right w:val="nil"/>
          <w:between w:val="nil"/>
        </w:pBdr>
        <w:spacing w:after="160"/>
        <w:ind w:left="720"/>
        <w:contextualSpacing/>
        <w:jc w:val="center"/>
        <w:rPr>
          <w:color w:val="000000"/>
          <w:lang w:val="uk-UA"/>
        </w:rPr>
      </w:pPr>
      <w:r w:rsidRPr="00B9516C">
        <w:rPr>
          <w:b/>
          <w:color w:val="000000"/>
          <w:lang w:val="uk-UA"/>
        </w:rPr>
        <w:t>1. </w:t>
      </w:r>
      <w:r w:rsidR="000106F8" w:rsidRPr="00B9516C">
        <w:rPr>
          <w:b/>
          <w:color w:val="000000"/>
          <w:lang w:val="uk-UA"/>
        </w:rPr>
        <w:t>Анотація до курсу</w:t>
      </w:r>
    </w:p>
    <w:p w:rsidR="0097203F" w:rsidRDefault="00B9516C" w:rsidP="00B9516C">
      <w:pPr>
        <w:pBdr>
          <w:top w:val="nil"/>
          <w:left w:val="nil"/>
          <w:bottom w:val="nil"/>
          <w:right w:val="nil"/>
          <w:between w:val="nil"/>
        </w:pBdr>
        <w:spacing w:after="160"/>
        <w:ind w:firstLine="851"/>
        <w:contextualSpacing/>
        <w:jc w:val="both"/>
        <w:rPr>
          <w:b/>
          <w:color w:val="000000"/>
          <w:sz w:val="26"/>
          <w:szCs w:val="26"/>
          <w:lang w:val="uk-UA"/>
        </w:rPr>
      </w:pPr>
      <w:r w:rsidRPr="00B9516C">
        <w:rPr>
          <w:lang w:val="uk-UA"/>
        </w:rPr>
        <w:t xml:space="preserve">На сучасному етапі, в умовах інтеграції України до міжнародного господарського комплексу, особливо з урахуванням нинішніх, турбулентних процесів, виникає низка нових завдань, вирішення яких неможливе з використанням старих методів і підходів до управління ефективністю діяльності на промислових підприємствах. В умовах розвитку ринкових відносин економічна діяльність підприємства, яка спрямована на нарощування конкурентних переваг і забезпечення з їх допомогою стійкості своїх позицій, значною мірою залежить від своєчасного, правильного управління ефективністю їх діяльності. Управління ефективністю діяльності промислового підприємства необхідно розглядати як систему, яка складається з певної кількості елементів, а досягати успіху вона може лише </w:t>
      </w:r>
      <w:r w:rsidRPr="00B9516C">
        <w:rPr>
          <w:lang w:val="uk-UA"/>
        </w:rPr>
        <w:lastRenderedPageBreak/>
        <w:t xml:space="preserve">за умов скоординованих дій її складових, правильно обраних методів управління, програми мотивацій та механізму управління ефективністю діяльності підприємства. Також, слід зазначити, що управління ефективністю діяльності в момент кризи, коли перед багатьма підприємствами постала задача виживання, виконує дуже важливу функцію, оскільки визначає форму відносин із зовнішнім середовищем, формує методологію його системи і реалізує власне процес управління. </w:t>
      </w:r>
      <w:r>
        <w:t xml:space="preserve">Таким чином, </w:t>
      </w:r>
      <w:proofErr w:type="spellStart"/>
      <w:r>
        <w:t>питаннязабезпечення</w:t>
      </w:r>
      <w:proofErr w:type="spellEnd"/>
      <w:r>
        <w:t xml:space="preserve"> правильного </w:t>
      </w:r>
      <w:proofErr w:type="spellStart"/>
      <w:r>
        <w:t>управлінняефективністюдіяльностіпідприємств</w:t>
      </w:r>
      <w:proofErr w:type="spellEnd"/>
      <w:r>
        <w:t xml:space="preserve">, у </w:t>
      </w:r>
      <w:proofErr w:type="spellStart"/>
      <w:r>
        <w:t>сучаснихнестійкихумовах</w:t>
      </w:r>
      <w:proofErr w:type="spellEnd"/>
      <w:r>
        <w:t xml:space="preserve">, </w:t>
      </w:r>
      <w:proofErr w:type="spellStart"/>
      <w:r>
        <w:t>набуваєактуальності</w:t>
      </w:r>
      <w:proofErr w:type="spellEnd"/>
      <w:r>
        <w:t xml:space="preserve"> </w:t>
      </w:r>
      <w:proofErr w:type="spellStart"/>
      <w:r>
        <w:t>і</w:t>
      </w:r>
      <w:proofErr w:type="spellEnd"/>
      <w:r>
        <w:t xml:space="preserve"> </w:t>
      </w:r>
      <w:proofErr w:type="spellStart"/>
      <w:r>
        <w:t>потребуєвивчення</w:t>
      </w:r>
      <w:proofErr w:type="spellEnd"/>
      <w:r>
        <w:t>.</w:t>
      </w:r>
    </w:p>
    <w:p w:rsidR="0097203F" w:rsidRPr="00C8631F" w:rsidRDefault="0097203F" w:rsidP="00B9516C">
      <w:pPr>
        <w:pBdr>
          <w:top w:val="nil"/>
          <w:left w:val="nil"/>
          <w:bottom w:val="nil"/>
          <w:right w:val="nil"/>
          <w:between w:val="nil"/>
        </w:pBdr>
        <w:spacing w:after="160"/>
        <w:ind w:firstLine="851"/>
        <w:contextualSpacing/>
        <w:jc w:val="both"/>
        <w:rPr>
          <w:color w:val="000000"/>
          <w:sz w:val="26"/>
          <w:szCs w:val="26"/>
          <w:lang w:val="uk-UA"/>
        </w:rPr>
      </w:pPr>
    </w:p>
    <w:p w:rsidR="004A745E" w:rsidRPr="003669CF" w:rsidRDefault="00C8631F" w:rsidP="00C8631F">
      <w:pPr>
        <w:pStyle w:val="a7"/>
        <w:jc w:val="center"/>
        <w:rPr>
          <w:b/>
          <w:lang w:val="uk-UA"/>
        </w:rPr>
      </w:pPr>
      <w:r>
        <w:rPr>
          <w:b/>
          <w:lang w:val="uk-UA"/>
        </w:rPr>
        <w:t>2. </w:t>
      </w:r>
      <w:r w:rsidR="0097203F" w:rsidRPr="003669CF">
        <w:rPr>
          <w:b/>
          <w:lang w:val="uk-UA"/>
        </w:rPr>
        <w:t>Мета та завдання курсу</w:t>
      </w:r>
    </w:p>
    <w:p w:rsidR="0097203F" w:rsidRDefault="0097203F" w:rsidP="0097203F">
      <w:pPr>
        <w:pStyle w:val="a7"/>
        <w:rPr>
          <w:lang w:val="uk-UA"/>
        </w:rPr>
      </w:pPr>
    </w:p>
    <w:p w:rsidR="00B0438F" w:rsidRPr="00B0438F" w:rsidRDefault="00B0438F" w:rsidP="00B0438F">
      <w:pPr>
        <w:tabs>
          <w:tab w:val="left" w:pos="142"/>
          <w:tab w:val="left" w:pos="284"/>
          <w:tab w:val="left" w:pos="709"/>
          <w:tab w:val="left" w:pos="851"/>
        </w:tabs>
        <w:ind w:firstLine="600"/>
        <w:jc w:val="both"/>
        <w:rPr>
          <w:lang w:val="uk-UA"/>
        </w:rPr>
      </w:pPr>
      <w:r w:rsidRPr="00B0438F">
        <w:rPr>
          <w:b/>
          <w:lang w:val="uk-UA" w:eastAsia="uk-UA"/>
        </w:rPr>
        <w:t>Мета дисципліни</w:t>
      </w:r>
      <w:r w:rsidRPr="00B0438F">
        <w:rPr>
          <w:lang w:val="uk-UA" w:eastAsia="uk-UA"/>
        </w:rPr>
        <w:t xml:space="preserve"> – </w:t>
      </w:r>
      <w:r w:rsidRPr="00B0438F">
        <w:rPr>
          <w:lang w:val="uk-UA"/>
        </w:rPr>
        <w:t xml:space="preserve">формування здатності у студентів розв’язувати складні спеціалізовані й практичні проблеми щодо управління ефективністю підприємства на основі аналізу факторів середовища та використання результатів дослідження для обґрунтування управлінських рішень щодо формування адекватних моделей взаємодії підприємства та середовища. </w:t>
      </w:r>
    </w:p>
    <w:p w:rsidR="00B0438F" w:rsidRPr="00D2789E" w:rsidRDefault="00B0438F" w:rsidP="00B0438F">
      <w:pPr>
        <w:tabs>
          <w:tab w:val="left" w:pos="142"/>
          <w:tab w:val="left" w:pos="284"/>
          <w:tab w:val="left" w:pos="709"/>
          <w:tab w:val="left" w:pos="851"/>
        </w:tabs>
        <w:ind w:firstLine="600"/>
        <w:jc w:val="both"/>
        <w:rPr>
          <w:lang w:val="uk-UA"/>
        </w:rPr>
      </w:pPr>
      <w:proofErr w:type="spellStart"/>
      <w:r w:rsidRPr="00D2789E">
        <w:rPr>
          <w:lang w:val="uk-UA"/>
        </w:rPr>
        <w:t>Основнимизавданнямививченняданоїдисципліни</w:t>
      </w:r>
      <w:proofErr w:type="spellEnd"/>
      <w:r w:rsidRPr="00D2789E">
        <w:rPr>
          <w:lang w:val="uk-UA"/>
        </w:rPr>
        <w:t xml:space="preserve"> є: </w:t>
      </w:r>
    </w:p>
    <w:p w:rsidR="00B0438F" w:rsidRPr="00D2789E" w:rsidRDefault="00B0438F" w:rsidP="00B0438F">
      <w:pPr>
        <w:tabs>
          <w:tab w:val="left" w:pos="142"/>
          <w:tab w:val="left" w:pos="284"/>
          <w:tab w:val="left" w:pos="709"/>
          <w:tab w:val="left" w:pos="851"/>
        </w:tabs>
        <w:ind w:firstLine="600"/>
        <w:jc w:val="both"/>
        <w:rPr>
          <w:lang w:val="uk-UA"/>
        </w:rPr>
      </w:pPr>
      <w:r w:rsidRPr="00D2789E">
        <w:rPr>
          <w:lang w:val="uk-UA"/>
        </w:rPr>
        <w:t>-</w:t>
      </w:r>
      <w:r w:rsidRPr="00C172B8">
        <w:t> </w:t>
      </w:r>
      <w:r w:rsidRPr="00D2789E">
        <w:rPr>
          <w:lang w:val="uk-UA"/>
        </w:rPr>
        <w:t xml:space="preserve">ознайомлення з основами управління в </w:t>
      </w:r>
      <w:proofErr w:type="spellStart"/>
      <w:r w:rsidRPr="00D2789E">
        <w:rPr>
          <w:lang w:val="uk-UA"/>
        </w:rPr>
        <w:t>умовахзмін</w:t>
      </w:r>
      <w:proofErr w:type="spellEnd"/>
      <w:r w:rsidRPr="00D2789E">
        <w:rPr>
          <w:lang w:val="uk-UA"/>
        </w:rPr>
        <w:t xml:space="preserve"> в </w:t>
      </w:r>
      <w:proofErr w:type="spellStart"/>
      <w:r w:rsidRPr="00D2789E">
        <w:rPr>
          <w:lang w:val="uk-UA"/>
        </w:rPr>
        <w:t>діловомусередовищібізнесу</w:t>
      </w:r>
      <w:proofErr w:type="spellEnd"/>
      <w:r w:rsidRPr="00D2789E">
        <w:rPr>
          <w:lang w:val="uk-UA"/>
        </w:rPr>
        <w:t xml:space="preserve">, </w:t>
      </w:r>
      <w:proofErr w:type="spellStart"/>
      <w:r w:rsidRPr="00D2789E">
        <w:rPr>
          <w:lang w:val="uk-UA"/>
        </w:rPr>
        <w:t>загальноюконцепцієюсталогорозвиткупідприємств</w:t>
      </w:r>
      <w:proofErr w:type="spellEnd"/>
      <w:r w:rsidRPr="00D2789E">
        <w:rPr>
          <w:lang w:val="uk-UA"/>
        </w:rPr>
        <w:t xml:space="preserve">, </w:t>
      </w:r>
      <w:proofErr w:type="spellStart"/>
      <w:r w:rsidRPr="00D2789E">
        <w:rPr>
          <w:lang w:val="uk-UA"/>
        </w:rPr>
        <w:t>їїсоціально-економічноїспрямованості</w:t>
      </w:r>
      <w:proofErr w:type="spellEnd"/>
      <w:r w:rsidRPr="00D2789E">
        <w:rPr>
          <w:lang w:val="uk-UA"/>
        </w:rPr>
        <w:t xml:space="preserve">, а також з основами формування і вдосконалення як системи, так і </w:t>
      </w:r>
      <w:proofErr w:type="spellStart"/>
      <w:r w:rsidRPr="00D2789E">
        <w:rPr>
          <w:lang w:val="uk-UA"/>
        </w:rPr>
        <w:t>механізмууправлінняорганізаційнимрозвитком</w:t>
      </w:r>
      <w:proofErr w:type="spellEnd"/>
      <w:r w:rsidRPr="00D2789E">
        <w:rPr>
          <w:lang w:val="uk-UA"/>
        </w:rPr>
        <w:t xml:space="preserve">; засвоєння основ організації та </w:t>
      </w:r>
      <w:proofErr w:type="spellStart"/>
      <w:r w:rsidRPr="00D2789E">
        <w:rPr>
          <w:lang w:val="uk-UA"/>
        </w:rPr>
        <w:t>управлінняефективністюпідприємстврізних</w:t>
      </w:r>
      <w:proofErr w:type="spellEnd"/>
      <w:r w:rsidRPr="00D2789E">
        <w:rPr>
          <w:lang w:val="uk-UA"/>
        </w:rPr>
        <w:t xml:space="preserve"> форм власності та організаційно-правових форм; </w:t>
      </w:r>
    </w:p>
    <w:p w:rsidR="00B0438F" w:rsidRPr="00D2789E" w:rsidRDefault="00B0438F" w:rsidP="00B0438F">
      <w:pPr>
        <w:tabs>
          <w:tab w:val="left" w:pos="142"/>
          <w:tab w:val="left" w:pos="284"/>
          <w:tab w:val="left" w:pos="709"/>
          <w:tab w:val="left" w:pos="851"/>
        </w:tabs>
        <w:ind w:firstLine="600"/>
        <w:jc w:val="both"/>
        <w:rPr>
          <w:lang w:val="uk-UA"/>
        </w:rPr>
      </w:pPr>
      <w:r w:rsidRPr="00D2789E">
        <w:rPr>
          <w:lang w:val="uk-UA"/>
        </w:rPr>
        <w:t>-</w:t>
      </w:r>
      <w:r w:rsidRPr="00C172B8">
        <w:t> </w:t>
      </w:r>
      <w:proofErr w:type="spellStart"/>
      <w:r w:rsidRPr="00D2789E">
        <w:rPr>
          <w:lang w:val="uk-UA"/>
        </w:rPr>
        <w:t>придбаннятеоретичнихзнань</w:t>
      </w:r>
      <w:proofErr w:type="spellEnd"/>
      <w:r w:rsidRPr="00D2789E">
        <w:rPr>
          <w:lang w:val="uk-UA"/>
        </w:rPr>
        <w:t xml:space="preserve"> й практичнихнавичокщодообґрунтуваннянапрямківуправлінняефективністюпідприємств та </w:t>
      </w:r>
      <w:proofErr w:type="spellStart"/>
      <w:r w:rsidRPr="00D2789E">
        <w:rPr>
          <w:lang w:val="uk-UA"/>
        </w:rPr>
        <w:t>розробкивідповіднихуправлінськихрішень</w:t>
      </w:r>
      <w:proofErr w:type="spellEnd"/>
      <w:r w:rsidRPr="00D2789E">
        <w:rPr>
          <w:lang w:val="uk-UA"/>
        </w:rPr>
        <w:t xml:space="preserve"> на </w:t>
      </w:r>
      <w:proofErr w:type="spellStart"/>
      <w:r w:rsidRPr="00D2789E">
        <w:rPr>
          <w:lang w:val="uk-UA"/>
        </w:rPr>
        <w:t>усіхрівнях</w:t>
      </w:r>
      <w:proofErr w:type="spellEnd"/>
      <w:r w:rsidRPr="00D2789E">
        <w:rPr>
          <w:lang w:val="uk-UA"/>
        </w:rPr>
        <w:t xml:space="preserve">; </w:t>
      </w:r>
    </w:p>
    <w:p w:rsidR="00B0438F" w:rsidRPr="00D2789E" w:rsidRDefault="00B0438F" w:rsidP="00B0438F">
      <w:pPr>
        <w:tabs>
          <w:tab w:val="left" w:pos="142"/>
          <w:tab w:val="left" w:pos="284"/>
          <w:tab w:val="left" w:pos="709"/>
          <w:tab w:val="left" w:pos="851"/>
        </w:tabs>
        <w:ind w:firstLine="600"/>
        <w:jc w:val="both"/>
        <w:rPr>
          <w:lang w:val="uk-UA"/>
        </w:rPr>
      </w:pPr>
      <w:r w:rsidRPr="00D2789E">
        <w:rPr>
          <w:lang w:val="uk-UA"/>
        </w:rPr>
        <w:t>-</w:t>
      </w:r>
      <w:r w:rsidRPr="00C172B8">
        <w:t> </w:t>
      </w:r>
      <w:r w:rsidRPr="00D2789E">
        <w:rPr>
          <w:lang w:val="uk-UA"/>
        </w:rPr>
        <w:t xml:space="preserve">застосування на </w:t>
      </w:r>
      <w:proofErr w:type="spellStart"/>
      <w:r w:rsidRPr="00D2789E">
        <w:rPr>
          <w:lang w:val="uk-UA"/>
        </w:rPr>
        <w:t>практицітеоретичних</w:t>
      </w:r>
      <w:proofErr w:type="spellEnd"/>
      <w:r w:rsidRPr="00D2789E">
        <w:rPr>
          <w:lang w:val="uk-UA"/>
        </w:rPr>
        <w:t xml:space="preserve">, методичних та організаційнихпідходівщодопідвищенняефективностідіяльностіпідприємств через комплексне та </w:t>
      </w:r>
      <w:proofErr w:type="spellStart"/>
      <w:r w:rsidRPr="00D2789E">
        <w:rPr>
          <w:lang w:val="uk-UA"/>
        </w:rPr>
        <w:t>раціональневикористаннярізнихметодіввпливу</w:t>
      </w:r>
      <w:proofErr w:type="spellEnd"/>
      <w:r w:rsidRPr="00D2789E">
        <w:rPr>
          <w:lang w:val="uk-UA"/>
        </w:rPr>
        <w:t xml:space="preserve"> в </w:t>
      </w:r>
      <w:proofErr w:type="spellStart"/>
      <w:r w:rsidRPr="00D2789E">
        <w:rPr>
          <w:lang w:val="uk-UA"/>
        </w:rPr>
        <w:t>залежностівідспецифікиобраногонапрямурозвитку</w:t>
      </w:r>
      <w:proofErr w:type="spellEnd"/>
      <w:r w:rsidRPr="00D2789E">
        <w:rPr>
          <w:lang w:val="uk-UA"/>
        </w:rPr>
        <w:t xml:space="preserve"> та </w:t>
      </w:r>
      <w:proofErr w:type="spellStart"/>
      <w:r w:rsidRPr="00D2789E">
        <w:rPr>
          <w:lang w:val="uk-UA"/>
        </w:rPr>
        <w:t>стадіїжиттєвого</w:t>
      </w:r>
      <w:proofErr w:type="spellEnd"/>
      <w:r w:rsidRPr="00D2789E">
        <w:rPr>
          <w:lang w:val="uk-UA"/>
        </w:rPr>
        <w:t xml:space="preserve"> циклу організації; </w:t>
      </w:r>
    </w:p>
    <w:p w:rsidR="00B0438F" w:rsidRPr="00D2789E" w:rsidRDefault="00B0438F" w:rsidP="00B0438F">
      <w:pPr>
        <w:tabs>
          <w:tab w:val="left" w:pos="142"/>
          <w:tab w:val="left" w:pos="284"/>
          <w:tab w:val="left" w:pos="709"/>
          <w:tab w:val="left" w:pos="851"/>
        </w:tabs>
        <w:ind w:firstLine="600"/>
        <w:jc w:val="both"/>
        <w:rPr>
          <w:lang w:val="uk-UA"/>
        </w:rPr>
      </w:pPr>
      <w:r w:rsidRPr="00D2789E">
        <w:rPr>
          <w:lang w:val="uk-UA"/>
        </w:rPr>
        <w:t>-</w:t>
      </w:r>
      <w:r w:rsidRPr="00C172B8">
        <w:t> </w:t>
      </w:r>
      <w:r w:rsidRPr="00D2789E">
        <w:rPr>
          <w:lang w:val="uk-UA"/>
        </w:rPr>
        <w:t xml:space="preserve">обґрунтуванняекономічноїефективностівизначеногонапрямупідвищенняефективностідіяльностіпідприємств; </w:t>
      </w:r>
    </w:p>
    <w:p w:rsidR="00B0438F" w:rsidRPr="00D2789E" w:rsidRDefault="00B0438F" w:rsidP="00B0438F">
      <w:pPr>
        <w:tabs>
          <w:tab w:val="left" w:pos="142"/>
          <w:tab w:val="left" w:pos="284"/>
          <w:tab w:val="left" w:pos="709"/>
          <w:tab w:val="left" w:pos="851"/>
        </w:tabs>
        <w:ind w:firstLine="600"/>
        <w:jc w:val="both"/>
        <w:rPr>
          <w:lang w:val="uk-UA"/>
        </w:rPr>
      </w:pPr>
      <w:r w:rsidRPr="00D2789E">
        <w:rPr>
          <w:lang w:val="uk-UA"/>
        </w:rPr>
        <w:t>-</w:t>
      </w:r>
      <w:r w:rsidRPr="00C172B8">
        <w:t> </w:t>
      </w:r>
      <w:proofErr w:type="spellStart"/>
      <w:r w:rsidRPr="00D2789E">
        <w:rPr>
          <w:lang w:val="uk-UA"/>
        </w:rPr>
        <w:t>підготовкастудентів</w:t>
      </w:r>
      <w:proofErr w:type="spellEnd"/>
      <w:r w:rsidRPr="00D2789E">
        <w:rPr>
          <w:lang w:val="uk-UA"/>
        </w:rPr>
        <w:t xml:space="preserve"> до </w:t>
      </w:r>
      <w:proofErr w:type="spellStart"/>
      <w:r w:rsidRPr="00D2789E">
        <w:rPr>
          <w:lang w:val="uk-UA"/>
        </w:rPr>
        <w:t>самостійноговміннявибору</w:t>
      </w:r>
      <w:proofErr w:type="spellEnd"/>
      <w:r w:rsidRPr="00D2789E">
        <w:rPr>
          <w:lang w:val="uk-UA"/>
        </w:rPr>
        <w:t xml:space="preserve">, обґрунтування та </w:t>
      </w:r>
      <w:proofErr w:type="spellStart"/>
      <w:r w:rsidRPr="00D2789E">
        <w:rPr>
          <w:lang w:val="uk-UA"/>
        </w:rPr>
        <w:t>прийняттярішеньщодопідвищенняефективностідіяльностіпідприємств</w:t>
      </w:r>
      <w:proofErr w:type="spellEnd"/>
      <w:r w:rsidRPr="00D2789E">
        <w:rPr>
          <w:lang w:val="uk-UA"/>
        </w:rPr>
        <w:t>.</w:t>
      </w:r>
    </w:p>
    <w:p w:rsidR="00B0438F" w:rsidRPr="00D2789E" w:rsidRDefault="00B0438F" w:rsidP="00B0438F">
      <w:pPr>
        <w:tabs>
          <w:tab w:val="left" w:pos="142"/>
          <w:tab w:val="left" w:pos="284"/>
          <w:tab w:val="left" w:pos="709"/>
          <w:tab w:val="left" w:pos="851"/>
        </w:tabs>
        <w:ind w:firstLine="600"/>
        <w:jc w:val="both"/>
        <w:rPr>
          <w:lang w:val="uk-UA"/>
        </w:rPr>
      </w:pPr>
      <w:r w:rsidRPr="00D2789E">
        <w:rPr>
          <w:lang w:val="uk-UA"/>
        </w:rPr>
        <w:t xml:space="preserve">Реалізація мети </w:t>
      </w:r>
      <w:proofErr w:type="spellStart"/>
      <w:r w:rsidRPr="00D2789E">
        <w:rPr>
          <w:lang w:val="uk-UA"/>
        </w:rPr>
        <w:t>вимагаєдекомпозиціїпрограмнихрезультатівнавчання</w:t>
      </w:r>
      <w:proofErr w:type="spellEnd"/>
      <w:r w:rsidRPr="00D2789E">
        <w:rPr>
          <w:lang w:val="uk-UA"/>
        </w:rPr>
        <w:t xml:space="preserve"> </w:t>
      </w:r>
      <w:proofErr w:type="spellStart"/>
      <w:r w:rsidRPr="00D2789E">
        <w:rPr>
          <w:lang w:val="uk-UA"/>
        </w:rPr>
        <w:t>вдисциплінарні</w:t>
      </w:r>
      <w:proofErr w:type="spellEnd"/>
      <w:r w:rsidRPr="00D2789E">
        <w:rPr>
          <w:lang w:val="uk-UA"/>
        </w:rPr>
        <w:t xml:space="preserve">, та </w:t>
      </w:r>
      <w:proofErr w:type="spellStart"/>
      <w:r w:rsidRPr="00D2789E">
        <w:rPr>
          <w:lang w:val="uk-UA"/>
        </w:rPr>
        <w:t>відбірзмістунавчальноїдисципліни</w:t>
      </w:r>
      <w:proofErr w:type="spellEnd"/>
      <w:r w:rsidRPr="00D2789E">
        <w:rPr>
          <w:lang w:val="uk-UA"/>
        </w:rPr>
        <w:t xml:space="preserve"> за </w:t>
      </w:r>
      <w:proofErr w:type="spellStart"/>
      <w:r w:rsidRPr="00D2789E">
        <w:rPr>
          <w:lang w:val="uk-UA"/>
        </w:rPr>
        <w:t>цимкритерієм</w:t>
      </w:r>
      <w:proofErr w:type="spellEnd"/>
      <w:r w:rsidRPr="00D2789E">
        <w:rPr>
          <w:lang w:val="uk-UA"/>
        </w:rPr>
        <w:t>.</w:t>
      </w:r>
    </w:p>
    <w:p w:rsidR="0097203F" w:rsidRPr="00D2789E" w:rsidRDefault="0097203F" w:rsidP="0097203F">
      <w:pPr>
        <w:pStyle w:val="a7"/>
        <w:rPr>
          <w:lang w:val="uk-UA"/>
        </w:rPr>
      </w:pPr>
    </w:p>
    <w:p w:rsidR="00EE0090" w:rsidRPr="003669CF" w:rsidRDefault="00EE0090" w:rsidP="003669CF">
      <w:pPr>
        <w:pStyle w:val="a7"/>
        <w:ind w:hanging="720"/>
        <w:jc w:val="center"/>
        <w:rPr>
          <w:b/>
          <w:lang w:val="uk-UA"/>
        </w:rPr>
      </w:pPr>
      <w:r w:rsidRPr="003669CF">
        <w:rPr>
          <w:b/>
          <w:lang w:val="uk-UA"/>
        </w:rPr>
        <w:t>3. Результати навчання</w:t>
      </w:r>
    </w:p>
    <w:p w:rsidR="00EE0090" w:rsidRDefault="00EE0090" w:rsidP="0097203F">
      <w:pPr>
        <w:pStyle w:val="a7"/>
        <w:rPr>
          <w:lang w:val="uk-UA"/>
        </w:rPr>
      </w:pPr>
    </w:p>
    <w:p w:rsidR="00B0438F" w:rsidRPr="00B0438F" w:rsidRDefault="00B0438F" w:rsidP="00B0438F">
      <w:pPr>
        <w:ind w:firstLine="709"/>
        <w:jc w:val="both"/>
        <w:rPr>
          <w:lang w:val="uk-UA"/>
        </w:rPr>
      </w:pPr>
      <w:r w:rsidRPr="00B0438F">
        <w:rPr>
          <w:color w:val="000000"/>
          <w:shd w:val="clear" w:color="auto" w:fill="FFFFFF"/>
          <w:lang w:val="uk-UA"/>
        </w:rPr>
        <w:lastRenderedPageBreak/>
        <w:t>Здійснювати дослідження теоретичних і прикладних аспектів управління ефективністю підприємства, оцінити ефективність операційної, маркетингової, інвестиційної діяльності підприємства, проаналізувати ефективність використання його трудових ресурсів та капіталу, а також здійснювати оцінювання соціальної й екологічної ефективності діяльності господарюючого суб’єкта, запропонувати та економічно обґрунтувати основні напрями підвищення управління ефективністю підприємства в сучасних економічних умовах</w:t>
      </w:r>
      <w:r>
        <w:rPr>
          <w:color w:val="000000"/>
          <w:shd w:val="clear" w:color="auto" w:fill="FFFFFF"/>
          <w:lang w:val="uk-UA"/>
        </w:rPr>
        <w:t>.</w:t>
      </w:r>
    </w:p>
    <w:p w:rsidR="00EE0090" w:rsidRPr="003669CF" w:rsidRDefault="00EE0090" w:rsidP="00EE0090">
      <w:pPr>
        <w:spacing w:after="160"/>
        <w:jc w:val="center"/>
        <w:rPr>
          <w:b/>
          <w:lang w:val="uk-UA"/>
        </w:rPr>
      </w:pPr>
      <w:r w:rsidRPr="003669CF">
        <w:rPr>
          <w:b/>
          <w:lang w:val="uk-UA"/>
        </w:rPr>
        <w:t>4. Структура курсу</w:t>
      </w:r>
    </w:p>
    <w:tbl>
      <w:tblPr>
        <w:tblW w:w="4944" w:type="pct"/>
        <w:tblLook w:val="00A0"/>
      </w:tblPr>
      <w:tblGrid>
        <w:gridCol w:w="9464"/>
      </w:tblGrid>
      <w:tr w:rsidR="00B0438F" w:rsidRPr="00B843FE" w:rsidTr="00D2789E">
        <w:trPr>
          <w:trHeight w:val="20"/>
        </w:trPr>
        <w:tc>
          <w:tcPr>
            <w:tcW w:w="5000" w:type="pct"/>
            <w:vAlign w:val="center"/>
          </w:tcPr>
          <w:p w:rsidR="00B0438F" w:rsidRPr="00B843FE" w:rsidRDefault="00B0438F" w:rsidP="00D2789E">
            <w:pPr>
              <w:rPr>
                <w:b/>
                <w:bCs/>
                <w:color w:val="000000"/>
              </w:rPr>
            </w:pPr>
            <w:r w:rsidRPr="00B843FE">
              <w:rPr>
                <w:b/>
                <w:bCs/>
                <w:color w:val="000000"/>
              </w:rPr>
              <w:t>ЛЕКЦІЇ</w:t>
            </w:r>
          </w:p>
        </w:tc>
      </w:tr>
      <w:tr w:rsidR="00B0438F" w:rsidRPr="00B843FE" w:rsidTr="00D2789E">
        <w:trPr>
          <w:trHeight w:val="20"/>
        </w:trPr>
        <w:tc>
          <w:tcPr>
            <w:tcW w:w="5000" w:type="pct"/>
          </w:tcPr>
          <w:p w:rsidR="00B0438F" w:rsidRPr="00DE5539" w:rsidRDefault="00B0438F" w:rsidP="00214A1F">
            <w:pPr>
              <w:rPr>
                <w:b/>
              </w:rPr>
            </w:pPr>
            <w:r>
              <w:rPr>
                <w:b/>
              </w:rPr>
              <w:t>1. </w:t>
            </w:r>
            <w:proofErr w:type="spellStart"/>
            <w:r>
              <w:rPr>
                <w:b/>
              </w:rPr>
              <w:t>Теоретичні</w:t>
            </w:r>
            <w:proofErr w:type="spellEnd"/>
            <w:r>
              <w:rPr>
                <w:b/>
              </w:rPr>
              <w:t xml:space="preserve"> засади </w:t>
            </w:r>
            <w:proofErr w:type="spellStart"/>
            <w:r>
              <w:rPr>
                <w:b/>
              </w:rPr>
              <w:t>ефективногоуправліннядіяльністюпідприємства</w:t>
            </w:r>
            <w:proofErr w:type="spellEnd"/>
          </w:p>
        </w:tc>
      </w:tr>
      <w:tr w:rsidR="00B0438F" w:rsidRPr="00B843FE" w:rsidTr="00D2789E">
        <w:trPr>
          <w:trHeight w:val="20"/>
        </w:trPr>
        <w:tc>
          <w:tcPr>
            <w:tcW w:w="5000" w:type="pct"/>
          </w:tcPr>
          <w:p w:rsidR="00B0438F" w:rsidRPr="006979FE" w:rsidRDefault="00B0438F" w:rsidP="00214A1F">
            <w:pPr>
              <w:rPr>
                <w:b/>
              </w:rPr>
            </w:pPr>
            <w:r>
              <w:t xml:space="preserve">1.1. </w:t>
            </w:r>
            <w:proofErr w:type="spellStart"/>
            <w:r>
              <w:t>Сутність</w:t>
            </w:r>
            <w:proofErr w:type="spellEnd"/>
            <w:r>
              <w:t xml:space="preserve"> та </w:t>
            </w:r>
            <w:proofErr w:type="spellStart"/>
            <w:r>
              <w:t>змістпоняттяефективностідіяльностіпідприємства</w:t>
            </w:r>
            <w:proofErr w:type="spellEnd"/>
          </w:p>
        </w:tc>
      </w:tr>
      <w:tr w:rsidR="00B0438F" w:rsidRPr="00B843FE" w:rsidTr="00D2789E">
        <w:trPr>
          <w:trHeight w:val="20"/>
        </w:trPr>
        <w:tc>
          <w:tcPr>
            <w:tcW w:w="5000" w:type="pct"/>
            <w:vAlign w:val="center"/>
          </w:tcPr>
          <w:p w:rsidR="00B0438F" w:rsidRPr="000740C7" w:rsidRDefault="00B0438F" w:rsidP="00214A1F">
            <w:pPr>
              <w:tabs>
                <w:tab w:val="left" w:pos="284"/>
                <w:tab w:val="left" w:pos="567"/>
              </w:tabs>
            </w:pPr>
            <w:r>
              <w:t xml:space="preserve">1.2. Характеристика </w:t>
            </w:r>
            <w:proofErr w:type="spellStart"/>
            <w:r>
              <w:t>процесівуправлінняефективністюпідприємств</w:t>
            </w:r>
            <w:proofErr w:type="spellEnd"/>
            <w:r>
              <w:t xml:space="preserve"> та </w:t>
            </w:r>
            <w:proofErr w:type="spellStart"/>
            <w:r>
              <w:t>їхкласифікація</w:t>
            </w:r>
            <w:proofErr w:type="spellEnd"/>
          </w:p>
        </w:tc>
      </w:tr>
      <w:tr w:rsidR="00B0438F" w:rsidRPr="00B843FE" w:rsidTr="00D2789E">
        <w:trPr>
          <w:trHeight w:val="20"/>
        </w:trPr>
        <w:tc>
          <w:tcPr>
            <w:tcW w:w="5000" w:type="pct"/>
            <w:vAlign w:val="center"/>
          </w:tcPr>
          <w:p w:rsidR="00B0438F" w:rsidRDefault="00B0438F" w:rsidP="00214A1F">
            <w:pPr>
              <w:tabs>
                <w:tab w:val="left" w:pos="284"/>
                <w:tab w:val="left" w:pos="567"/>
              </w:tabs>
            </w:pPr>
            <w:r>
              <w:t xml:space="preserve">1.3. </w:t>
            </w:r>
            <w:proofErr w:type="spellStart"/>
            <w:r>
              <w:t>Факторивпливу</w:t>
            </w:r>
            <w:proofErr w:type="spellEnd"/>
            <w:r>
              <w:t xml:space="preserve"> на </w:t>
            </w:r>
            <w:proofErr w:type="spellStart"/>
            <w:r>
              <w:t>ефективністьдіяльностіпідприємства</w:t>
            </w:r>
            <w:proofErr w:type="spellEnd"/>
          </w:p>
        </w:tc>
      </w:tr>
      <w:tr w:rsidR="00B0438F" w:rsidRPr="00B843FE" w:rsidTr="00D2789E">
        <w:trPr>
          <w:trHeight w:val="20"/>
        </w:trPr>
        <w:tc>
          <w:tcPr>
            <w:tcW w:w="5000" w:type="pct"/>
            <w:vAlign w:val="center"/>
          </w:tcPr>
          <w:p w:rsidR="00B0438F" w:rsidRPr="003C531B" w:rsidRDefault="00B0438F" w:rsidP="00214A1F">
            <w:pPr>
              <w:tabs>
                <w:tab w:val="left" w:pos="284"/>
                <w:tab w:val="left" w:pos="567"/>
              </w:tabs>
              <w:rPr>
                <w:bCs/>
                <w:spacing w:val="-8"/>
              </w:rPr>
            </w:pPr>
            <w:r>
              <w:t xml:space="preserve">1.4. </w:t>
            </w:r>
            <w:proofErr w:type="spellStart"/>
            <w:r>
              <w:t>Ресурснезабезпеченнярозвиткупідприємств</w:t>
            </w:r>
            <w:proofErr w:type="spellEnd"/>
          </w:p>
        </w:tc>
      </w:tr>
      <w:tr w:rsidR="00B0438F" w:rsidRPr="00B843FE" w:rsidTr="00D2789E">
        <w:trPr>
          <w:trHeight w:val="20"/>
        </w:trPr>
        <w:tc>
          <w:tcPr>
            <w:tcW w:w="5000" w:type="pct"/>
          </w:tcPr>
          <w:p w:rsidR="00B0438F" w:rsidRPr="00DE5539" w:rsidRDefault="00B0438F" w:rsidP="00214A1F">
            <w:pPr>
              <w:rPr>
                <w:b/>
              </w:rPr>
            </w:pPr>
            <w:r>
              <w:rPr>
                <w:b/>
              </w:rPr>
              <w:t xml:space="preserve">2. Комплексна </w:t>
            </w:r>
            <w:proofErr w:type="spellStart"/>
            <w:r>
              <w:rPr>
                <w:b/>
              </w:rPr>
              <w:t>оцінкаефективностідіяльностіпідприємства</w:t>
            </w:r>
            <w:proofErr w:type="spellEnd"/>
            <w:r>
              <w:rPr>
                <w:b/>
              </w:rPr>
              <w:t xml:space="preserve"> та </w:t>
            </w:r>
            <w:proofErr w:type="spellStart"/>
            <w:r>
              <w:rPr>
                <w:b/>
              </w:rPr>
              <w:t>окремихйогоскладових</w:t>
            </w:r>
            <w:proofErr w:type="spellEnd"/>
          </w:p>
        </w:tc>
      </w:tr>
      <w:tr w:rsidR="00B0438F" w:rsidRPr="00B843FE" w:rsidTr="00D2789E">
        <w:trPr>
          <w:trHeight w:val="20"/>
        </w:trPr>
        <w:tc>
          <w:tcPr>
            <w:tcW w:w="5000" w:type="pct"/>
          </w:tcPr>
          <w:p w:rsidR="00B0438F" w:rsidRDefault="00B0438F" w:rsidP="00214A1F">
            <w:r>
              <w:t xml:space="preserve">2.1. </w:t>
            </w:r>
            <w:proofErr w:type="spellStart"/>
            <w:r>
              <w:t>Методичніпідходи</w:t>
            </w:r>
            <w:proofErr w:type="spellEnd"/>
            <w:r>
              <w:t xml:space="preserve"> до </w:t>
            </w:r>
            <w:proofErr w:type="spellStart"/>
            <w:r>
              <w:t>діагностикиефективностідіяльностіпідприємства</w:t>
            </w:r>
            <w:proofErr w:type="spellEnd"/>
          </w:p>
        </w:tc>
      </w:tr>
      <w:tr w:rsidR="00B0438F" w:rsidRPr="00B843FE" w:rsidTr="00D2789E">
        <w:trPr>
          <w:trHeight w:val="20"/>
        </w:trPr>
        <w:tc>
          <w:tcPr>
            <w:tcW w:w="5000" w:type="pct"/>
          </w:tcPr>
          <w:p w:rsidR="00B0438F" w:rsidRPr="006979FE" w:rsidRDefault="00B0438F" w:rsidP="00214A1F">
            <w:pPr>
              <w:rPr>
                <w:b/>
              </w:rPr>
            </w:pPr>
            <w:r>
              <w:t xml:space="preserve">2.2. </w:t>
            </w:r>
            <w:proofErr w:type="spellStart"/>
            <w:r>
              <w:t>Моделіорганізаційногорозвиткупідприємств</w:t>
            </w:r>
            <w:proofErr w:type="spellEnd"/>
          </w:p>
        </w:tc>
      </w:tr>
      <w:tr w:rsidR="00B0438F" w:rsidRPr="00B843FE" w:rsidTr="00D2789E">
        <w:trPr>
          <w:trHeight w:val="20"/>
        </w:trPr>
        <w:tc>
          <w:tcPr>
            <w:tcW w:w="5000" w:type="pct"/>
            <w:vAlign w:val="center"/>
          </w:tcPr>
          <w:p w:rsidR="00B0438F" w:rsidRPr="00B843FE" w:rsidRDefault="00B0438F" w:rsidP="00214A1F">
            <w:pPr>
              <w:rPr>
                <w:bCs/>
              </w:rPr>
            </w:pPr>
            <w:r>
              <w:t xml:space="preserve">2.3. </w:t>
            </w:r>
            <w:proofErr w:type="spellStart"/>
            <w:r>
              <w:t>Стратегічніаспектирозвиткупідприємств</w:t>
            </w:r>
            <w:proofErr w:type="spellEnd"/>
          </w:p>
        </w:tc>
      </w:tr>
      <w:tr w:rsidR="00B0438F" w:rsidRPr="00B843FE" w:rsidTr="00D2789E">
        <w:trPr>
          <w:trHeight w:val="20"/>
        </w:trPr>
        <w:tc>
          <w:tcPr>
            <w:tcW w:w="5000" w:type="pct"/>
            <w:vAlign w:val="center"/>
          </w:tcPr>
          <w:p w:rsidR="00B0438F" w:rsidRPr="00B843FE" w:rsidRDefault="00B0438F" w:rsidP="00214A1F">
            <w:pPr>
              <w:rPr>
                <w:bCs/>
                <w:spacing w:val="-2"/>
              </w:rPr>
            </w:pPr>
            <w:r>
              <w:t xml:space="preserve">2.4. </w:t>
            </w:r>
            <w:proofErr w:type="spellStart"/>
            <w:r>
              <w:t>Управлінняефективністюкадровоїскладової</w:t>
            </w:r>
            <w:proofErr w:type="spellEnd"/>
            <w:r>
              <w:t xml:space="preserve"> підприємства</w:t>
            </w:r>
          </w:p>
        </w:tc>
      </w:tr>
      <w:tr w:rsidR="00B0438F" w:rsidRPr="00B843FE" w:rsidTr="00D2789E">
        <w:trPr>
          <w:trHeight w:val="20"/>
        </w:trPr>
        <w:tc>
          <w:tcPr>
            <w:tcW w:w="5000" w:type="pct"/>
            <w:vAlign w:val="center"/>
          </w:tcPr>
          <w:p w:rsidR="00B0438F" w:rsidRDefault="00B0438F" w:rsidP="00214A1F">
            <w:r>
              <w:t xml:space="preserve">2.5. </w:t>
            </w:r>
            <w:proofErr w:type="spellStart"/>
            <w:r>
              <w:t>Управлінняефективністюінформаційнихресурсів</w:t>
            </w:r>
            <w:proofErr w:type="spellEnd"/>
            <w:r>
              <w:t xml:space="preserve"> підприємства</w:t>
            </w:r>
          </w:p>
        </w:tc>
      </w:tr>
      <w:tr w:rsidR="00B0438F" w:rsidRPr="00B843FE" w:rsidTr="00D2789E">
        <w:trPr>
          <w:trHeight w:val="20"/>
        </w:trPr>
        <w:tc>
          <w:tcPr>
            <w:tcW w:w="5000" w:type="pct"/>
            <w:vAlign w:val="center"/>
          </w:tcPr>
          <w:p w:rsidR="00B0438F" w:rsidRDefault="00B0438F" w:rsidP="00214A1F">
            <w:r>
              <w:t xml:space="preserve">2.6. Комплексна </w:t>
            </w:r>
            <w:proofErr w:type="spellStart"/>
            <w:r>
              <w:t>оцінкарівняефективностідіяльності</w:t>
            </w:r>
            <w:proofErr w:type="spellEnd"/>
            <w:r>
              <w:t xml:space="preserve"> підприємства.</w:t>
            </w:r>
          </w:p>
        </w:tc>
      </w:tr>
      <w:tr w:rsidR="00B0438F" w:rsidRPr="00B843FE" w:rsidTr="00D2789E">
        <w:trPr>
          <w:trHeight w:val="20"/>
        </w:trPr>
        <w:tc>
          <w:tcPr>
            <w:tcW w:w="5000" w:type="pct"/>
          </w:tcPr>
          <w:p w:rsidR="00B0438F" w:rsidRPr="00B843FE" w:rsidRDefault="00B0438F" w:rsidP="00D2789E">
            <w:pPr>
              <w:rPr>
                <w:b/>
              </w:rPr>
            </w:pPr>
            <w:r w:rsidRPr="00B843FE">
              <w:rPr>
                <w:b/>
                <w:bCs/>
                <w:color w:val="000000"/>
              </w:rPr>
              <w:t>ПРАКТИЧНІ ЗАНЯТТЯ</w:t>
            </w:r>
          </w:p>
        </w:tc>
      </w:tr>
      <w:tr w:rsidR="00B0438F" w:rsidRPr="00B843FE" w:rsidTr="00D2789E">
        <w:trPr>
          <w:trHeight w:val="20"/>
        </w:trPr>
        <w:tc>
          <w:tcPr>
            <w:tcW w:w="5000" w:type="pct"/>
          </w:tcPr>
          <w:p w:rsidR="00B0438F" w:rsidRPr="00B843FE" w:rsidRDefault="00B0438F" w:rsidP="00214A1F">
            <w:pPr>
              <w:rPr>
                <w:b/>
              </w:rPr>
            </w:pPr>
            <w:proofErr w:type="spellStart"/>
            <w:r>
              <w:t>Пошук</w:t>
            </w:r>
            <w:proofErr w:type="spellEnd"/>
            <w:r>
              <w:t xml:space="preserve">, </w:t>
            </w:r>
            <w:proofErr w:type="spellStart"/>
            <w:r>
              <w:t>підбір</w:t>
            </w:r>
            <w:proofErr w:type="spellEnd"/>
            <w:r>
              <w:t xml:space="preserve"> та </w:t>
            </w:r>
            <w:proofErr w:type="spellStart"/>
            <w:r>
              <w:t>оглядлітературнихджерел</w:t>
            </w:r>
            <w:proofErr w:type="spellEnd"/>
            <w:r>
              <w:t xml:space="preserve"> за </w:t>
            </w:r>
            <w:proofErr w:type="spellStart"/>
            <w:r>
              <w:t>заданою</w:t>
            </w:r>
            <w:proofErr w:type="spellEnd"/>
            <w:r>
              <w:t xml:space="preserve"> тематикою</w:t>
            </w:r>
          </w:p>
        </w:tc>
      </w:tr>
      <w:tr w:rsidR="00B0438F" w:rsidRPr="00B843FE" w:rsidTr="00D2789E">
        <w:trPr>
          <w:trHeight w:val="20"/>
        </w:trPr>
        <w:tc>
          <w:tcPr>
            <w:tcW w:w="5000" w:type="pct"/>
          </w:tcPr>
          <w:p w:rsidR="00B0438F" w:rsidRPr="00B843FE" w:rsidRDefault="00B0438F" w:rsidP="00214A1F">
            <w:pPr>
              <w:rPr>
                <w:b/>
                <w:color w:val="000000"/>
              </w:rPr>
            </w:pPr>
            <w:proofErr w:type="spellStart"/>
            <w:r>
              <w:t>Вирішенняситуаційнихзавдань</w:t>
            </w:r>
            <w:proofErr w:type="spellEnd"/>
          </w:p>
        </w:tc>
      </w:tr>
      <w:tr w:rsidR="00B0438F" w:rsidRPr="00B843FE" w:rsidTr="00D2789E">
        <w:trPr>
          <w:trHeight w:val="20"/>
        </w:trPr>
        <w:tc>
          <w:tcPr>
            <w:tcW w:w="5000" w:type="pct"/>
          </w:tcPr>
          <w:p w:rsidR="00B0438F" w:rsidRDefault="00B0438F" w:rsidP="00214A1F">
            <w:proofErr w:type="spellStart"/>
            <w:r>
              <w:t>Вивчення</w:t>
            </w:r>
            <w:proofErr w:type="spellEnd"/>
            <w:r>
              <w:t xml:space="preserve"> теоретичного </w:t>
            </w:r>
            <w:proofErr w:type="spellStart"/>
            <w:r>
              <w:t>матеріалу</w:t>
            </w:r>
            <w:proofErr w:type="spellEnd"/>
          </w:p>
        </w:tc>
      </w:tr>
      <w:tr w:rsidR="00B0438F" w:rsidRPr="00B843FE" w:rsidTr="00D2789E">
        <w:trPr>
          <w:trHeight w:val="20"/>
        </w:trPr>
        <w:tc>
          <w:tcPr>
            <w:tcW w:w="5000" w:type="pct"/>
          </w:tcPr>
          <w:p w:rsidR="00B0438F" w:rsidRDefault="00B0438F" w:rsidP="00214A1F">
            <w:proofErr w:type="spellStart"/>
            <w:r>
              <w:t>Діловіігри</w:t>
            </w:r>
            <w:proofErr w:type="spellEnd"/>
          </w:p>
        </w:tc>
      </w:tr>
      <w:tr w:rsidR="0077200A" w:rsidRPr="00B843FE" w:rsidTr="00D2789E">
        <w:trPr>
          <w:trHeight w:val="20"/>
        </w:trPr>
        <w:tc>
          <w:tcPr>
            <w:tcW w:w="5000" w:type="pct"/>
          </w:tcPr>
          <w:p w:rsidR="0077200A" w:rsidRPr="0077200A" w:rsidRDefault="0077200A" w:rsidP="00214A1F">
            <w:pPr>
              <w:rPr>
                <w:lang w:val="uk-UA"/>
              </w:rPr>
            </w:pPr>
            <w:proofErr w:type="spellStart"/>
            <w:r>
              <w:rPr>
                <w:lang w:val="uk-UA"/>
              </w:rPr>
              <w:t>Розв</w:t>
            </w:r>
            <w:proofErr w:type="spellEnd"/>
            <w:r w:rsidRPr="0077200A">
              <w:t>’</w:t>
            </w:r>
            <w:proofErr w:type="spellStart"/>
            <w:r>
              <w:rPr>
                <w:lang w:val="uk-UA"/>
              </w:rPr>
              <w:t>язок</w:t>
            </w:r>
            <w:proofErr w:type="spellEnd"/>
            <w:r>
              <w:rPr>
                <w:lang w:val="uk-UA"/>
              </w:rPr>
              <w:t xml:space="preserve"> задач за темами лекцій</w:t>
            </w:r>
          </w:p>
        </w:tc>
      </w:tr>
    </w:tbl>
    <w:p w:rsidR="00D2789E" w:rsidRDefault="00D2789E" w:rsidP="00452195">
      <w:pPr>
        <w:spacing w:after="160"/>
        <w:ind w:left="714" w:hanging="357"/>
        <w:jc w:val="center"/>
        <w:rPr>
          <w:b/>
          <w:lang w:val="uk-UA"/>
        </w:rPr>
      </w:pPr>
    </w:p>
    <w:p w:rsidR="00452195" w:rsidRPr="003669CF" w:rsidRDefault="00452195" w:rsidP="00452195">
      <w:pPr>
        <w:spacing w:after="160"/>
        <w:ind w:left="714" w:hanging="357"/>
        <w:jc w:val="center"/>
        <w:rPr>
          <w:b/>
          <w:lang w:val="uk-UA"/>
        </w:rPr>
      </w:pPr>
      <w:r w:rsidRPr="003669CF">
        <w:rPr>
          <w:b/>
          <w:lang w:val="uk-UA"/>
        </w:rPr>
        <w:t>5. Технічне обладнання та/або програмне забезпечення</w:t>
      </w:r>
    </w:p>
    <w:p w:rsidR="00D2789E" w:rsidRPr="00D2789E" w:rsidRDefault="00D2789E" w:rsidP="00D2789E">
      <w:pPr>
        <w:ind w:firstLine="567"/>
        <w:jc w:val="both"/>
        <w:rPr>
          <w:bCs/>
          <w:color w:val="000000"/>
          <w:lang w:val="uk-UA"/>
        </w:rPr>
      </w:pPr>
      <w:r w:rsidRPr="00D2789E">
        <w:rPr>
          <w:bCs/>
          <w:color w:val="000000"/>
          <w:lang w:val="uk-UA"/>
        </w:rPr>
        <w:t xml:space="preserve">На навчальних заняттях студенти повинні мати: </w:t>
      </w:r>
      <w:proofErr w:type="spellStart"/>
      <w:r w:rsidRPr="00D2789E">
        <w:rPr>
          <w:bCs/>
          <w:color w:val="000000"/>
          <w:lang w:val="uk-UA"/>
        </w:rPr>
        <w:t>ґаджети</w:t>
      </w:r>
      <w:proofErr w:type="spellEnd"/>
      <w:r w:rsidRPr="00D2789E">
        <w:rPr>
          <w:bCs/>
          <w:color w:val="000000"/>
          <w:lang w:val="uk-UA"/>
        </w:rPr>
        <w:t xml:space="preserve"> з можливістю підключення до Інтернету; перевірений доступ до </w:t>
      </w:r>
      <w:proofErr w:type="spellStart"/>
      <w:r w:rsidRPr="00D2789E">
        <w:rPr>
          <w:bCs/>
          <w:color w:val="000000"/>
          <w:lang w:val="uk-UA"/>
        </w:rPr>
        <w:t>застосунків</w:t>
      </w:r>
      <w:proofErr w:type="spellEnd"/>
      <w:r w:rsidRPr="00D2789E">
        <w:rPr>
          <w:bCs/>
          <w:color w:val="000000"/>
          <w:lang w:val="uk-UA"/>
        </w:rPr>
        <w:t xml:space="preserve"> </w:t>
      </w:r>
      <w:proofErr w:type="spellStart"/>
      <w:r w:rsidRPr="000B000E">
        <w:rPr>
          <w:bCs/>
          <w:color w:val="000000"/>
        </w:rPr>
        <w:t>Microsoft</w:t>
      </w:r>
      <w:proofErr w:type="spellEnd"/>
      <w:r w:rsidRPr="00D2789E">
        <w:rPr>
          <w:bCs/>
          <w:color w:val="000000"/>
          <w:lang w:val="uk-UA"/>
        </w:rPr>
        <w:t xml:space="preserve"> </w:t>
      </w:r>
      <w:proofErr w:type="spellStart"/>
      <w:r w:rsidRPr="000B000E">
        <w:rPr>
          <w:bCs/>
          <w:color w:val="000000"/>
        </w:rPr>
        <w:t>Office</w:t>
      </w:r>
      <w:proofErr w:type="spellEnd"/>
      <w:r w:rsidRPr="00D2789E">
        <w:rPr>
          <w:bCs/>
          <w:color w:val="000000"/>
          <w:lang w:val="uk-UA"/>
        </w:rPr>
        <w:t xml:space="preserve">: </w:t>
      </w:r>
      <w:proofErr w:type="spellStart"/>
      <w:r w:rsidRPr="000B000E">
        <w:rPr>
          <w:bCs/>
          <w:color w:val="000000"/>
        </w:rPr>
        <w:t>Teams</w:t>
      </w:r>
      <w:proofErr w:type="spellEnd"/>
      <w:r w:rsidRPr="00D2789E">
        <w:rPr>
          <w:bCs/>
          <w:color w:val="000000"/>
          <w:lang w:val="uk-UA"/>
        </w:rPr>
        <w:t xml:space="preserve">, </w:t>
      </w:r>
      <w:proofErr w:type="spellStart"/>
      <w:r w:rsidRPr="000B000E">
        <w:rPr>
          <w:bCs/>
          <w:color w:val="000000"/>
        </w:rPr>
        <w:t>Moodle</w:t>
      </w:r>
      <w:proofErr w:type="spellEnd"/>
      <w:r w:rsidRPr="00D2789E">
        <w:rPr>
          <w:bCs/>
          <w:color w:val="000000"/>
          <w:lang w:val="uk-UA"/>
        </w:rPr>
        <w:t xml:space="preserve">; </w:t>
      </w:r>
      <w:proofErr w:type="spellStart"/>
      <w:r w:rsidRPr="000B000E">
        <w:rPr>
          <w:bCs/>
          <w:color w:val="000000"/>
        </w:rPr>
        <w:t>Zoom</w:t>
      </w:r>
      <w:proofErr w:type="spellEnd"/>
      <w:r w:rsidRPr="00D2789E">
        <w:rPr>
          <w:bCs/>
          <w:color w:val="000000"/>
          <w:lang w:val="uk-UA"/>
        </w:rPr>
        <w:t xml:space="preserve">; інстальований на ПК та /або мобільних </w:t>
      </w:r>
      <w:proofErr w:type="spellStart"/>
      <w:r w:rsidRPr="00D2789E">
        <w:rPr>
          <w:bCs/>
          <w:color w:val="000000"/>
          <w:lang w:val="uk-UA"/>
        </w:rPr>
        <w:t>ґаджетах</w:t>
      </w:r>
      <w:proofErr w:type="spellEnd"/>
      <w:r w:rsidRPr="00D2789E">
        <w:rPr>
          <w:bCs/>
          <w:color w:val="000000"/>
          <w:lang w:val="uk-UA"/>
        </w:rPr>
        <w:t xml:space="preserve"> пакет  програм </w:t>
      </w:r>
      <w:proofErr w:type="spellStart"/>
      <w:r w:rsidRPr="000B000E">
        <w:rPr>
          <w:bCs/>
          <w:color w:val="000000"/>
        </w:rPr>
        <w:t>Microsoft</w:t>
      </w:r>
      <w:proofErr w:type="spellEnd"/>
      <w:r w:rsidRPr="00D2789E">
        <w:rPr>
          <w:bCs/>
          <w:color w:val="000000"/>
          <w:lang w:val="uk-UA"/>
        </w:rPr>
        <w:t xml:space="preserve"> </w:t>
      </w:r>
      <w:proofErr w:type="spellStart"/>
      <w:r w:rsidRPr="000B000E">
        <w:rPr>
          <w:bCs/>
          <w:color w:val="000000"/>
        </w:rPr>
        <w:t>Office</w:t>
      </w:r>
      <w:proofErr w:type="spellEnd"/>
      <w:r w:rsidRPr="00D2789E">
        <w:rPr>
          <w:bCs/>
          <w:color w:val="000000"/>
          <w:lang w:val="uk-UA"/>
        </w:rPr>
        <w:t xml:space="preserve"> (</w:t>
      </w:r>
      <w:proofErr w:type="spellStart"/>
      <w:r w:rsidRPr="000B000E">
        <w:rPr>
          <w:bCs/>
          <w:color w:val="000000"/>
        </w:rPr>
        <w:t>Word</w:t>
      </w:r>
      <w:proofErr w:type="spellEnd"/>
      <w:r w:rsidRPr="00D2789E">
        <w:rPr>
          <w:bCs/>
          <w:color w:val="000000"/>
          <w:lang w:val="uk-UA"/>
        </w:rPr>
        <w:t xml:space="preserve">, </w:t>
      </w:r>
      <w:proofErr w:type="spellStart"/>
      <w:r w:rsidRPr="000B000E">
        <w:rPr>
          <w:bCs/>
          <w:color w:val="000000"/>
        </w:rPr>
        <w:t>Excel</w:t>
      </w:r>
      <w:proofErr w:type="spellEnd"/>
      <w:r w:rsidRPr="00D2789E">
        <w:rPr>
          <w:bCs/>
          <w:color w:val="000000"/>
          <w:lang w:val="uk-UA"/>
        </w:rPr>
        <w:t xml:space="preserve">, </w:t>
      </w:r>
      <w:proofErr w:type="spellStart"/>
      <w:r w:rsidRPr="000B000E">
        <w:rPr>
          <w:bCs/>
          <w:color w:val="000000"/>
        </w:rPr>
        <w:t>Power</w:t>
      </w:r>
      <w:proofErr w:type="spellEnd"/>
      <w:r w:rsidRPr="00D2789E">
        <w:rPr>
          <w:bCs/>
          <w:color w:val="000000"/>
          <w:lang w:val="uk-UA"/>
        </w:rPr>
        <w:t xml:space="preserve"> </w:t>
      </w:r>
      <w:proofErr w:type="spellStart"/>
      <w:r w:rsidRPr="000B000E">
        <w:rPr>
          <w:bCs/>
          <w:color w:val="000000"/>
        </w:rPr>
        <w:t>Point</w:t>
      </w:r>
      <w:proofErr w:type="spellEnd"/>
      <w:r w:rsidRPr="00D2789E">
        <w:rPr>
          <w:bCs/>
          <w:color w:val="000000"/>
          <w:lang w:val="uk-UA"/>
        </w:rPr>
        <w:t xml:space="preserve">); активований </w:t>
      </w:r>
      <w:proofErr w:type="spellStart"/>
      <w:r w:rsidRPr="00D2789E">
        <w:rPr>
          <w:bCs/>
          <w:color w:val="000000"/>
          <w:lang w:val="uk-UA"/>
        </w:rPr>
        <w:t>акаунт</w:t>
      </w:r>
      <w:proofErr w:type="spellEnd"/>
      <w:r w:rsidRPr="00D2789E">
        <w:rPr>
          <w:bCs/>
          <w:color w:val="000000"/>
          <w:lang w:val="uk-UA"/>
        </w:rPr>
        <w:t xml:space="preserve"> університетської пошти (</w:t>
      </w:r>
      <w:proofErr w:type="spellStart"/>
      <w:r w:rsidRPr="000B000E">
        <w:rPr>
          <w:bCs/>
          <w:color w:val="000000"/>
        </w:rPr>
        <w:t>student</w:t>
      </w:r>
      <w:proofErr w:type="spellEnd"/>
      <w:r w:rsidRPr="00D2789E">
        <w:rPr>
          <w:bCs/>
          <w:color w:val="000000"/>
          <w:lang w:val="uk-UA"/>
        </w:rPr>
        <w:t>.</w:t>
      </w:r>
      <w:proofErr w:type="spellStart"/>
      <w:r w:rsidRPr="000B000E">
        <w:rPr>
          <w:bCs/>
          <w:color w:val="000000"/>
        </w:rPr>
        <w:t>i</w:t>
      </w:r>
      <w:proofErr w:type="spellEnd"/>
      <w:r w:rsidRPr="00D2789E">
        <w:rPr>
          <w:bCs/>
          <w:color w:val="000000"/>
          <w:lang w:val="uk-UA"/>
        </w:rPr>
        <w:t>.</w:t>
      </w:r>
      <w:proofErr w:type="spellStart"/>
      <w:r w:rsidRPr="000B000E">
        <w:rPr>
          <w:bCs/>
          <w:color w:val="000000"/>
        </w:rPr>
        <w:t>p</w:t>
      </w:r>
      <w:proofErr w:type="spellEnd"/>
      <w:r w:rsidRPr="00D2789E">
        <w:rPr>
          <w:bCs/>
          <w:color w:val="000000"/>
          <w:lang w:val="uk-UA"/>
        </w:rPr>
        <w:t>.@</w:t>
      </w:r>
      <w:proofErr w:type="spellStart"/>
      <w:proofErr w:type="gramStart"/>
      <w:r w:rsidRPr="000B000E">
        <w:rPr>
          <w:bCs/>
          <w:color w:val="000000"/>
        </w:rPr>
        <w:t>nmu</w:t>
      </w:r>
      <w:proofErr w:type="spellEnd"/>
      <w:r w:rsidRPr="00D2789E">
        <w:rPr>
          <w:bCs/>
          <w:color w:val="000000"/>
          <w:lang w:val="uk-UA"/>
        </w:rPr>
        <w:t>.</w:t>
      </w:r>
      <w:proofErr w:type="spellStart"/>
      <w:r w:rsidRPr="000B000E">
        <w:rPr>
          <w:bCs/>
          <w:color w:val="000000"/>
        </w:rPr>
        <w:t>one</w:t>
      </w:r>
      <w:proofErr w:type="spellEnd"/>
      <w:r w:rsidRPr="00D2789E">
        <w:rPr>
          <w:bCs/>
          <w:color w:val="000000"/>
          <w:lang w:val="uk-UA"/>
        </w:rPr>
        <w:t xml:space="preserve">) на </w:t>
      </w:r>
      <w:proofErr w:type="spellStart"/>
      <w:r w:rsidRPr="000B000E">
        <w:rPr>
          <w:bCs/>
          <w:color w:val="000000"/>
        </w:rPr>
        <w:t>Office</w:t>
      </w:r>
      <w:proofErr w:type="spellEnd"/>
      <w:r w:rsidRPr="00D2789E">
        <w:rPr>
          <w:bCs/>
          <w:color w:val="000000"/>
          <w:lang w:val="uk-UA"/>
        </w:rPr>
        <w:t>365</w:t>
      </w:r>
      <w:proofErr w:type="gramEnd"/>
    </w:p>
    <w:p w:rsidR="00452195" w:rsidRPr="003669CF" w:rsidRDefault="00D2789E" w:rsidP="00452195">
      <w:pPr>
        <w:tabs>
          <w:tab w:val="left" w:pos="284"/>
          <w:tab w:val="left" w:pos="357"/>
        </w:tabs>
        <w:spacing w:after="160" w:line="360" w:lineRule="auto"/>
        <w:ind w:left="360"/>
        <w:jc w:val="center"/>
        <w:rPr>
          <w:b/>
          <w:lang w:val="uk-UA"/>
        </w:rPr>
      </w:pPr>
      <w:r>
        <w:rPr>
          <w:b/>
          <w:lang w:val="uk-UA"/>
        </w:rPr>
        <w:br w:type="column"/>
      </w:r>
      <w:r w:rsidR="00452195" w:rsidRPr="003669CF">
        <w:rPr>
          <w:b/>
          <w:lang w:val="uk-UA"/>
        </w:rPr>
        <w:lastRenderedPageBreak/>
        <w:t xml:space="preserve">6. Система оцінювання та вимоги </w:t>
      </w:r>
    </w:p>
    <w:p w:rsidR="00452195" w:rsidRPr="003669CF" w:rsidRDefault="00452195" w:rsidP="00452195">
      <w:pPr>
        <w:pStyle w:val="a7"/>
        <w:spacing w:after="200"/>
        <w:ind w:left="0" w:firstLine="708"/>
        <w:jc w:val="both"/>
        <w:rPr>
          <w:lang w:val="uk-UA"/>
        </w:rPr>
      </w:pPr>
      <w:r w:rsidRPr="003669CF">
        <w:rPr>
          <w:lang w:val="uk-UA"/>
        </w:rPr>
        <w:t>6.1. Навчальні досягнення здобувачів вищої освіти за результатами вивчення курсу оцінюватимуться за шкалою, що наведена нижче:</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018"/>
      </w:tblGrid>
      <w:tr w:rsidR="00452195" w:rsidRPr="003669CF" w:rsidTr="00214A1F">
        <w:trPr>
          <w:trHeight w:val="567"/>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Рейтингова шкала</w:t>
            </w:r>
          </w:p>
        </w:tc>
        <w:tc>
          <w:tcPr>
            <w:tcW w:w="5018"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Інституційна шкала</w:t>
            </w:r>
          </w:p>
        </w:tc>
      </w:tr>
      <w:tr w:rsidR="00452195" w:rsidRPr="003669CF" w:rsidTr="00214A1F">
        <w:trP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ind w:left="180"/>
              <w:jc w:val="center"/>
              <w:rPr>
                <w:b/>
                <w:bCs/>
                <w:lang w:val="uk-UA"/>
              </w:rPr>
            </w:pPr>
            <w:r w:rsidRPr="003669CF">
              <w:rPr>
                <w:lang w:val="uk-UA"/>
              </w:rPr>
              <w:t>90 – 100</w:t>
            </w:r>
          </w:p>
        </w:tc>
        <w:tc>
          <w:tcPr>
            <w:tcW w:w="5018"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 xml:space="preserve">відмінно  </w:t>
            </w:r>
          </w:p>
        </w:tc>
      </w:tr>
      <w:tr w:rsidR="00452195" w:rsidRPr="003669CF" w:rsidTr="00214A1F">
        <w:trPr>
          <w:trHeight w:val="250"/>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ind w:left="180"/>
              <w:jc w:val="center"/>
              <w:rPr>
                <w:lang w:val="uk-UA"/>
              </w:rPr>
            </w:pPr>
            <w:r w:rsidRPr="003669CF">
              <w:rPr>
                <w:lang w:val="uk-UA"/>
              </w:rPr>
              <w:t>75-89</w:t>
            </w:r>
          </w:p>
        </w:tc>
        <w:tc>
          <w:tcPr>
            <w:tcW w:w="5018"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 xml:space="preserve">добре </w:t>
            </w:r>
          </w:p>
        </w:tc>
      </w:tr>
      <w:tr w:rsidR="00452195" w:rsidRPr="003669CF" w:rsidTr="00214A1F">
        <w:trPr>
          <w:trHeight w:val="254"/>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ind w:left="180"/>
              <w:jc w:val="center"/>
              <w:rPr>
                <w:lang w:val="uk-UA"/>
              </w:rPr>
            </w:pPr>
            <w:r w:rsidRPr="003669CF">
              <w:rPr>
                <w:lang w:val="uk-UA"/>
              </w:rPr>
              <w:t>60-74</w:t>
            </w:r>
          </w:p>
        </w:tc>
        <w:tc>
          <w:tcPr>
            <w:tcW w:w="5018"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 xml:space="preserve">задовільно </w:t>
            </w:r>
          </w:p>
        </w:tc>
      </w:tr>
      <w:tr w:rsidR="00452195" w:rsidRPr="003669CF" w:rsidTr="00214A1F">
        <w:trPr>
          <w:trHeight w:val="244"/>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ind w:left="180"/>
              <w:jc w:val="center"/>
              <w:rPr>
                <w:lang w:val="uk-UA"/>
              </w:rPr>
            </w:pPr>
            <w:r w:rsidRPr="003669CF">
              <w:rPr>
                <w:lang w:val="uk-UA"/>
              </w:rPr>
              <w:t>0-59</w:t>
            </w:r>
          </w:p>
        </w:tc>
        <w:tc>
          <w:tcPr>
            <w:tcW w:w="5018"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незадовільно</w:t>
            </w:r>
          </w:p>
        </w:tc>
      </w:tr>
    </w:tbl>
    <w:p w:rsidR="00452195" w:rsidRPr="003669CF" w:rsidRDefault="00452195" w:rsidP="00452195">
      <w:pPr>
        <w:jc w:val="both"/>
        <w:rPr>
          <w:lang w:val="uk-UA"/>
        </w:rPr>
      </w:pPr>
    </w:p>
    <w:p w:rsidR="006F2C42" w:rsidRPr="006F2C42" w:rsidRDefault="00452195" w:rsidP="006F2C42">
      <w:pPr>
        <w:ind w:firstLine="709"/>
        <w:jc w:val="both"/>
        <w:rPr>
          <w:lang w:val="uk-UA"/>
        </w:rPr>
      </w:pPr>
      <w:r w:rsidRPr="006F2C42">
        <w:rPr>
          <w:lang w:val="uk-UA"/>
        </w:rPr>
        <w:t xml:space="preserve">6.2. </w:t>
      </w:r>
      <w:r w:rsidR="006F2C42" w:rsidRPr="006F2C42">
        <w:rPr>
          <w:lang w:val="uk-UA"/>
        </w:rPr>
        <w:t xml:space="preserve">Здобувачі вищої освіти можуть отримати </w:t>
      </w:r>
      <w:r w:rsidR="006F2C42" w:rsidRPr="006F2C42">
        <w:rPr>
          <w:bCs/>
          <w:lang w:val="uk-UA"/>
        </w:rPr>
        <w:t>підсумкову оцінку</w:t>
      </w:r>
      <w:r w:rsidR="006F2C42" w:rsidRPr="006F2C42">
        <w:rPr>
          <w:lang w:val="uk-UA"/>
        </w:rPr>
        <w:t xml:space="preserve"> з навчальної дисципліни на підставі поточного оцінювання знань за умови, якщо набрана кількість балів з поточного тестування та самостійної роботи складатиме не менше 60 балів.</w:t>
      </w:r>
    </w:p>
    <w:p w:rsidR="006F2C42" w:rsidRPr="0070200B" w:rsidRDefault="006F2C42" w:rsidP="006F2C42">
      <w:pPr>
        <w:ind w:firstLine="709"/>
        <w:jc w:val="both"/>
      </w:pPr>
      <w:proofErr w:type="spellStart"/>
      <w:r w:rsidRPr="0070200B">
        <w:t>Поточнауспішністьскладається</w:t>
      </w:r>
      <w:proofErr w:type="spellEnd"/>
      <w:r w:rsidRPr="0070200B">
        <w:t xml:space="preserve"> </w:t>
      </w:r>
      <w:proofErr w:type="spellStart"/>
      <w:r w:rsidRPr="0070200B">
        <w:t>з</w:t>
      </w:r>
      <w:proofErr w:type="spellEnd"/>
      <w:r w:rsidRPr="0070200B">
        <w:t xml:space="preserve"> </w:t>
      </w:r>
      <w:proofErr w:type="spellStart"/>
      <w:r w:rsidRPr="0070200B">
        <w:t>успішності</w:t>
      </w:r>
      <w:proofErr w:type="spellEnd"/>
      <w:r w:rsidRPr="0070200B">
        <w:t xml:space="preserve"> за </w:t>
      </w:r>
      <w:proofErr w:type="spellStart"/>
      <w:r>
        <w:t>одинколоквіум</w:t>
      </w:r>
      <w:proofErr w:type="spellEnd"/>
      <w:r w:rsidRPr="0070200B">
        <w:t>(</w:t>
      </w:r>
      <w:r>
        <w:t>30</w:t>
      </w:r>
      <w:r w:rsidRPr="0070200B">
        <w:t xml:space="preserve">балів) та </w:t>
      </w:r>
      <w:proofErr w:type="spellStart"/>
      <w:r w:rsidRPr="0070200B">
        <w:t>оцінокза</w:t>
      </w:r>
      <w:proofErr w:type="spellEnd"/>
      <w:r w:rsidRPr="0070200B">
        <w:t xml:space="preserve"> роботу на </w:t>
      </w:r>
      <w:proofErr w:type="spellStart"/>
      <w:r w:rsidRPr="0070200B">
        <w:t>семінарських</w:t>
      </w:r>
      <w:proofErr w:type="spellEnd"/>
      <w:r w:rsidRPr="0070200B">
        <w:t>/</w:t>
      </w:r>
      <w:proofErr w:type="spellStart"/>
      <w:r w:rsidRPr="0070200B">
        <w:t>практичнихзаняттях</w:t>
      </w:r>
      <w:proofErr w:type="spellEnd"/>
      <w:r w:rsidRPr="0070200B">
        <w:t xml:space="preserve"> (оцінюється</w:t>
      </w:r>
      <w:r>
        <w:t>10</w:t>
      </w:r>
      <w:r w:rsidRPr="0070200B">
        <w:t xml:space="preserve"> занять, участь у </w:t>
      </w:r>
      <w:proofErr w:type="spellStart"/>
      <w:r w:rsidRPr="0070200B">
        <w:t>занятті</w:t>
      </w:r>
      <w:proofErr w:type="spellEnd"/>
      <w:r w:rsidRPr="0070200B">
        <w:t xml:space="preserve"> максимально </w:t>
      </w:r>
      <w:proofErr w:type="spellStart"/>
      <w:r w:rsidRPr="0070200B">
        <w:t>може</w:t>
      </w:r>
      <w:proofErr w:type="spellEnd"/>
      <w:r w:rsidRPr="0070200B">
        <w:t xml:space="preserve"> принести здобувачувищоїосвіти</w:t>
      </w:r>
      <w:r>
        <w:t>7</w:t>
      </w:r>
      <w:r w:rsidRPr="0070200B">
        <w:t xml:space="preserve">балів). </w:t>
      </w:r>
      <w:proofErr w:type="spellStart"/>
      <w:r w:rsidRPr="0070200B">
        <w:t>Отриманібали</w:t>
      </w:r>
      <w:proofErr w:type="spellEnd"/>
      <w:r w:rsidRPr="0070200B">
        <w:t xml:space="preserve"> за </w:t>
      </w:r>
      <w:proofErr w:type="spellStart"/>
      <w:r w:rsidRPr="0070200B">
        <w:t>реферати</w:t>
      </w:r>
      <w:proofErr w:type="spellEnd"/>
      <w:r w:rsidRPr="0070200B">
        <w:t xml:space="preserve"> та </w:t>
      </w:r>
      <w:proofErr w:type="spellStart"/>
      <w:r w:rsidRPr="0070200B">
        <w:t>семінарські</w:t>
      </w:r>
      <w:proofErr w:type="spellEnd"/>
      <w:r w:rsidRPr="0070200B">
        <w:t>/</w:t>
      </w:r>
      <w:proofErr w:type="spellStart"/>
      <w:r w:rsidRPr="0070200B">
        <w:t>практичнізаняттядодаються</w:t>
      </w:r>
      <w:proofErr w:type="spellEnd"/>
      <w:r w:rsidRPr="0070200B">
        <w:t xml:space="preserve"> </w:t>
      </w:r>
      <w:proofErr w:type="spellStart"/>
      <w:r w:rsidRPr="0070200B">
        <w:t>і</w:t>
      </w:r>
      <w:proofErr w:type="spellEnd"/>
      <w:r w:rsidRPr="0070200B">
        <w:t xml:space="preserve"> </w:t>
      </w:r>
      <w:proofErr w:type="spellStart"/>
      <w:r w:rsidRPr="0070200B">
        <w:t>є</w:t>
      </w:r>
      <w:proofErr w:type="spellEnd"/>
      <w:r w:rsidRPr="0070200B">
        <w:t xml:space="preserve"> </w:t>
      </w:r>
      <w:proofErr w:type="spellStart"/>
      <w:r w:rsidRPr="0070200B">
        <w:t>підсумковоюоцінкою</w:t>
      </w:r>
      <w:proofErr w:type="spellEnd"/>
      <w:r w:rsidRPr="0070200B">
        <w:t xml:space="preserve"> за </w:t>
      </w:r>
      <w:proofErr w:type="spellStart"/>
      <w:r w:rsidRPr="0070200B">
        <w:t>вивченнянавчальноїдисципліни</w:t>
      </w:r>
      <w:proofErr w:type="spellEnd"/>
      <w:r w:rsidRPr="0070200B">
        <w:t xml:space="preserve">. Максимально за поточною </w:t>
      </w:r>
      <w:proofErr w:type="spellStart"/>
      <w:r w:rsidRPr="0070200B">
        <w:t>успішністюздобувачвищоїосвітиможенабрати</w:t>
      </w:r>
      <w:proofErr w:type="spellEnd"/>
      <w:r w:rsidRPr="0070200B">
        <w:t xml:space="preserve"> 100 </w:t>
      </w:r>
      <w:proofErr w:type="spellStart"/>
      <w:r w:rsidRPr="0070200B">
        <w:t>балів</w:t>
      </w:r>
      <w:proofErr w:type="spellEnd"/>
      <w:r w:rsidRPr="0070200B">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907"/>
        <w:gridCol w:w="5664"/>
      </w:tblGrid>
      <w:tr w:rsidR="006F2C42" w:rsidRPr="009B6EEA" w:rsidTr="007A14B6">
        <w:tc>
          <w:tcPr>
            <w:tcW w:w="1023" w:type="pct"/>
          </w:tcPr>
          <w:p w:rsidR="006F2C42" w:rsidRPr="009B6EEA" w:rsidRDefault="006F2C42" w:rsidP="007A14B6">
            <w:pPr>
              <w:widowControl w:val="0"/>
              <w:jc w:val="center"/>
              <w:rPr>
                <w:b/>
                <w:sz w:val="26"/>
                <w:szCs w:val="26"/>
              </w:rPr>
            </w:pPr>
            <w:proofErr w:type="spellStart"/>
            <w:r w:rsidRPr="009B6EEA">
              <w:rPr>
                <w:b/>
                <w:sz w:val="26"/>
                <w:szCs w:val="26"/>
              </w:rPr>
              <w:t>Підсумковеоцінювання</w:t>
            </w:r>
            <w:proofErr w:type="spellEnd"/>
            <w:r w:rsidRPr="009B6EEA">
              <w:rPr>
                <w:b/>
                <w:sz w:val="26"/>
                <w:szCs w:val="26"/>
              </w:rPr>
              <w:t xml:space="preserve"> (</w:t>
            </w:r>
            <w:proofErr w:type="spellStart"/>
            <w:r w:rsidRPr="009B6EEA">
              <w:rPr>
                <w:b/>
                <w:sz w:val="26"/>
                <w:szCs w:val="26"/>
              </w:rPr>
              <w:t>якщоздобувачвищоїосвіти</w:t>
            </w:r>
            <w:proofErr w:type="spellEnd"/>
            <w:r w:rsidRPr="009B6EEA">
              <w:rPr>
                <w:b/>
                <w:sz w:val="26"/>
                <w:szCs w:val="26"/>
              </w:rPr>
              <w:t xml:space="preserve"> набрав </w:t>
            </w:r>
            <w:proofErr w:type="spellStart"/>
            <w:r w:rsidRPr="009B6EEA">
              <w:rPr>
                <w:b/>
                <w:sz w:val="26"/>
                <w:szCs w:val="26"/>
              </w:rPr>
              <w:t>менше</w:t>
            </w:r>
            <w:proofErr w:type="spellEnd"/>
            <w:r w:rsidRPr="009B6EEA">
              <w:rPr>
                <w:b/>
                <w:sz w:val="26"/>
                <w:szCs w:val="26"/>
              </w:rPr>
              <w:t xml:space="preserve"> 60 </w:t>
            </w:r>
            <w:proofErr w:type="spellStart"/>
            <w:r w:rsidRPr="009B6EEA">
              <w:rPr>
                <w:b/>
                <w:sz w:val="26"/>
                <w:szCs w:val="26"/>
              </w:rPr>
              <w:t>балів</w:t>
            </w:r>
            <w:proofErr w:type="spellEnd"/>
            <w:r w:rsidRPr="009B6EEA">
              <w:rPr>
                <w:b/>
                <w:sz w:val="26"/>
                <w:szCs w:val="26"/>
              </w:rPr>
              <w:t xml:space="preserve"> та/</w:t>
            </w:r>
            <w:proofErr w:type="spellStart"/>
            <w:r w:rsidRPr="009B6EEA">
              <w:rPr>
                <w:b/>
                <w:sz w:val="26"/>
                <w:szCs w:val="26"/>
              </w:rPr>
              <w:t>абопрагнеполіпшитиоцінку</w:t>
            </w:r>
            <w:proofErr w:type="spellEnd"/>
            <w:r w:rsidRPr="009B6EEA">
              <w:rPr>
                <w:b/>
                <w:sz w:val="26"/>
                <w:szCs w:val="26"/>
              </w:rPr>
              <w:t>)</w:t>
            </w:r>
          </w:p>
        </w:tc>
        <w:tc>
          <w:tcPr>
            <w:tcW w:w="3977" w:type="pct"/>
          </w:tcPr>
          <w:p w:rsidR="006F2C42" w:rsidRPr="009B6EEA" w:rsidRDefault="006F2C42" w:rsidP="007A14B6">
            <w:pPr>
              <w:widowControl w:val="0"/>
              <w:jc w:val="both"/>
              <w:rPr>
                <w:iCs/>
                <w:sz w:val="26"/>
                <w:szCs w:val="26"/>
              </w:rPr>
            </w:pPr>
            <w:proofErr w:type="spellStart"/>
            <w:r>
              <w:rPr>
                <w:iCs/>
                <w:sz w:val="26"/>
                <w:szCs w:val="26"/>
              </w:rPr>
              <w:t>Заліквідбувається</w:t>
            </w:r>
            <w:proofErr w:type="spellEnd"/>
            <w:r>
              <w:rPr>
                <w:iCs/>
                <w:sz w:val="26"/>
                <w:szCs w:val="26"/>
              </w:rPr>
              <w:t xml:space="preserve"> у </w:t>
            </w:r>
            <w:proofErr w:type="spellStart"/>
            <w:r>
              <w:rPr>
                <w:iCs/>
                <w:sz w:val="26"/>
                <w:szCs w:val="26"/>
              </w:rPr>
              <w:t>форміписьмовоїроботи</w:t>
            </w:r>
            <w:proofErr w:type="spellEnd"/>
            <w:r w:rsidRPr="009B6EEA">
              <w:rPr>
                <w:iCs/>
                <w:sz w:val="26"/>
                <w:szCs w:val="26"/>
              </w:rPr>
              <w:t>, екзаменаційнібілетиявляють</w:t>
            </w:r>
            <w:r>
              <w:rPr>
                <w:iCs/>
                <w:sz w:val="26"/>
                <w:szCs w:val="26"/>
              </w:rPr>
              <w:t>1</w:t>
            </w:r>
            <w:r w:rsidRPr="009B6EEA">
              <w:rPr>
                <w:iCs/>
                <w:sz w:val="26"/>
                <w:szCs w:val="26"/>
              </w:rPr>
              <w:t xml:space="preserve">0 </w:t>
            </w:r>
            <w:proofErr w:type="spellStart"/>
            <w:r w:rsidRPr="009B6EEA">
              <w:rPr>
                <w:iCs/>
                <w:sz w:val="26"/>
                <w:szCs w:val="26"/>
              </w:rPr>
              <w:t>тестовихзапитань</w:t>
            </w:r>
            <w:proofErr w:type="spellEnd"/>
            <w:r w:rsidRPr="009B6EEA">
              <w:rPr>
                <w:iCs/>
                <w:sz w:val="26"/>
                <w:szCs w:val="26"/>
              </w:rPr>
              <w:t xml:space="preserve">, </w:t>
            </w:r>
            <w:r>
              <w:rPr>
                <w:iCs/>
                <w:sz w:val="26"/>
                <w:szCs w:val="26"/>
              </w:rPr>
              <w:t xml:space="preserve">2 </w:t>
            </w:r>
            <w:r>
              <w:rPr>
                <w:iCs/>
                <w:sz w:val="26"/>
                <w:szCs w:val="26"/>
                <w:lang w:val="uk-UA"/>
              </w:rPr>
              <w:t>задачі</w:t>
            </w:r>
            <w:r w:rsidRPr="009B6EEA">
              <w:rPr>
                <w:iCs/>
                <w:sz w:val="26"/>
                <w:szCs w:val="26"/>
              </w:rPr>
              <w:t>.</w:t>
            </w:r>
          </w:p>
          <w:p w:rsidR="006F2C42" w:rsidRPr="009B6EEA" w:rsidRDefault="006F2C42" w:rsidP="007A14B6">
            <w:pPr>
              <w:widowControl w:val="0"/>
              <w:jc w:val="both"/>
              <w:rPr>
                <w:iCs/>
                <w:sz w:val="26"/>
                <w:szCs w:val="26"/>
              </w:rPr>
            </w:pPr>
            <w:proofErr w:type="spellStart"/>
            <w:r w:rsidRPr="009B6EEA">
              <w:rPr>
                <w:iCs/>
                <w:sz w:val="26"/>
                <w:szCs w:val="26"/>
              </w:rPr>
              <w:t>Кожний</w:t>
            </w:r>
            <w:proofErr w:type="spellEnd"/>
            <w:r w:rsidRPr="009B6EEA">
              <w:rPr>
                <w:iCs/>
                <w:sz w:val="26"/>
                <w:szCs w:val="26"/>
              </w:rPr>
              <w:t xml:space="preserve"> тест </w:t>
            </w:r>
            <w:proofErr w:type="spellStart"/>
            <w:r w:rsidRPr="009B6EEA">
              <w:rPr>
                <w:iCs/>
                <w:sz w:val="26"/>
                <w:szCs w:val="26"/>
              </w:rPr>
              <w:t>має</w:t>
            </w:r>
            <w:proofErr w:type="spellEnd"/>
            <w:r w:rsidRPr="009B6EEA">
              <w:rPr>
                <w:iCs/>
                <w:sz w:val="26"/>
                <w:szCs w:val="26"/>
              </w:rPr>
              <w:t xml:space="preserve"> один </w:t>
            </w:r>
            <w:proofErr w:type="spellStart"/>
            <w:r w:rsidRPr="009B6EEA">
              <w:rPr>
                <w:iCs/>
                <w:sz w:val="26"/>
                <w:szCs w:val="26"/>
              </w:rPr>
              <w:t>правильнийваріантвідповіді</w:t>
            </w:r>
            <w:proofErr w:type="spellEnd"/>
            <w:r w:rsidRPr="009B6EEA">
              <w:rPr>
                <w:iCs/>
                <w:sz w:val="26"/>
                <w:szCs w:val="26"/>
              </w:rPr>
              <w:t xml:space="preserve">. Правильна </w:t>
            </w:r>
            <w:proofErr w:type="spellStart"/>
            <w:r w:rsidRPr="009B6EEA">
              <w:rPr>
                <w:iCs/>
                <w:sz w:val="26"/>
                <w:szCs w:val="26"/>
              </w:rPr>
              <w:t>відповідь</w:t>
            </w:r>
            <w:proofErr w:type="spellEnd"/>
            <w:r w:rsidRPr="009B6EEA">
              <w:rPr>
                <w:iCs/>
                <w:sz w:val="26"/>
                <w:szCs w:val="26"/>
              </w:rPr>
              <w:t xml:space="preserve"> на </w:t>
            </w:r>
            <w:proofErr w:type="spellStart"/>
            <w:r w:rsidRPr="009B6EEA">
              <w:rPr>
                <w:iCs/>
                <w:sz w:val="26"/>
                <w:szCs w:val="26"/>
              </w:rPr>
              <w:t>запитання</w:t>
            </w:r>
            <w:proofErr w:type="spellEnd"/>
            <w:r w:rsidRPr="009B6EEA">
              <w:rPr>
                <w:iCs/>
                <w:sz w:val="26"/>
                <w:szCs w:val="26"/>
              </w:rPr>
              <w:t xml:space="preserve"> тесту </w:t>
            </w:r>
            <w:proofErr w:type="spellStart"/>
            <w:r w:rsidRPr="009B6EEA">
              <w:rPr>
                <w:iCs/>
                <w:sz w:val="26"/>
                <w:szCs w:val="26"/>
              </w:rPr>
              <w:t>оцінюється</w:t>
            </w:r>
            <w:proofErr w:type="spellEnd"/>
            <w:r w:rsidRPr="009B6EEA">
              <w:rPr>
                <w:iCs/>
                <w:sz w:val="26"/>
                <w:szCs w:val="26"/>
              </w:rPr>
              <w:t xml:space="preserve"> у </w:t>
            </w:r>
            <w:r>
              <w:rPr>
                <w:iCs/>
                <w:sz w:val="26"/>
                <w:szCs w:val="26"/>
              </w:rPr>
              <w:t>1 бал</w:t>
            </w:r>
            <w:r w:rsidRPr="009B6EEA">
              <w:rPr>
                <w:iCs/>
                <w:sz w:val="26"/>
                <w:szCs w:val="26"/>
              </w:rPr>
              <w:t>.</w:t>
            </w:r>
          </w:p>
          <w:p w:rsidR="006F2C42" w:rsidRPr="009B6EEA" w:rsidRDefault="006F2C42" w:rsidP="007A14B6">
            <w:pPr>
              <w:widowControl w:val="0"/>
              <w:jc w:val="both"/>
              <w:rPr>
                <w:iCs/>
                <w:sz w:val="26"/>
                <w:szCs w:val="26"/>
              </w:rPr>
            </w:pPr>
            <w:proofErr w:type="spellStart"/>
            <w:r>
              <w:rPr>
                <w:iCs/>
                <w:sz w:val="26"/>
                <w:szCs w:val="26"/>
              </w:rPr>
              <w:t>Правильн</w:t>
            </w:r>
            <w:r>
              <w:rPr>
                <w:iCs/>
                <w:sz w:val="26"/>
                <w:szCs w:val="26"/>
                <w:lang w:val="uk-UA"/>
              </w:rPr>
              <w:t>ийрозвязок</w:t>
            </w:r>
            <w:proofErr w:type="spellEnd"/>
            <w:r>
              <w:rPr>
                <w:iCs/>
                <w:sz w:val="26"/>
                <w:szCs w:val="26"/>
                <w:lang w:val="uk-UA"/>
              </w:rPr>
              <w:t xml:space="preserve"> задачі</w:t>
            </w:r>
            <w:proofErr w:type="spellStart"/>
            <w:r w:rsidRPr="009B6EEA">
              <w:rPr>
                <w:iCs/>
                <w:sz w:val="26"/>
                <w:szCs w:val="26"/>
              </w:rPr>
              <w:t>оцінюється</w:t>
            </w:r>
            <w:proofErr w:type="spellEnd"/>
            <w:r w:rsidRPr="009B6EEA">
              <w:rPr>
                <w:iCs/>
                <w:sz w:val="26"/>
                <w:szCs w:val="26"/>
              </w:rPr>
              <w:t xml:space="preserve"> у </w:t>
            </w:r>
            <w:r>
              <w:rPr>
                <w:iCs/>
                <w:sz w:val="26"/>
                <w:szCs w:val="26"/>
              </w:rPr>
              <w:t>10</w:t>
            </w:r>
            <w:r w:rsidRPr="009B6EEA">
              <w:rPr>
                <w:iCs/>
                <w:sz w:val="26"/>
                <w:szCs w:val="26"/>
              </w:rPr>
              <w:t xml:space="preserve">балів. </w:t>
            </w:r>
            <w:proofErr w:type="spellStart"/>
            <w:r>
              <w:rPr>
                <w:iCs/>
                <w:sz w:val="26"/>
                <w:szCs w:val="26"/>
                <w:lang w:val="uk-UA"/>
              </w:rPr>
              <w:t>Розв</w:t>
            </w:r>
            <w:proofErr w:type="spellEnd"/>
            <w:r w:rsidR="0077200A" w:rsidRPr="0077200A">
              <w:t>’</w:t>
            </w:r>
            <w:proofErr w:type="spellStart"/>
            <w:r>
              <w:rPr>
                <w:iCs/>
                <w:sz w:val="26"/>
                <w:szCs w:val="26"/>
                <w:lang w:val="uk-UA"/>
              </w:rPr>
              <w:t>язок</w:t>
            </w:r>
            <w:proofErr w:type="spellEnd"/>
            <w:r>
              <w:rPr>
                <w:iCs/>
                <w:sz w:val="26"/>
                <w:szCs w:val="26"/>
                <w:lang w:val="uk-UA"/>
              </w:rPr>
              <w:t xml:space="preserve"> задачі</w:t>
            </w:r>
            <w:proofErr w:type="spellStart"/>
            <w:r w:rsidRPr="009B6EEA">
              <w:rPr>
                <w:iCs/>
                <w:sz w:val="26"/>
                <w:szCs w:val="26"/>
              </w:rPr>
              <w:t>оцінюються</w:t>
            </w:r>
            <w:proofErr w:type="spellEnd"/>
            <w:r w:rsidRPr="009B6EEA">
              <w:rPr>
                <w:iCs/>
                <w:sz w:val="26"/>
                <w:szCs w:val="26"/>
              </w:rPr>
              <w:t xml:space="preserve"> шляхом </w:t>
            </w:r>
            <w:proofErr w:type="spellStart"/>
            <w:r w:rsidRPr="009B6EEA">
              <w:rPr>
                <w:iCs/>
                <w:sz w:val="26"/>
                <w:szCs w:val="26"/>
              </w:rPr>
              <w:t>співставлення</w:t>
            </w:r>
            <w:proofErr w:type="spellEnd"/>
            <w:r w:rsidRPr="009B6EEA">
              <w:rPr>
                <w:iCs/>
                <w:sz w:val="26"/>
                <w:szCs w:val="26"/>
              </w:rPr>
              <w:t xml:space="preserve"> </w:t>
            </w:r>
            <w:proofErr w:type="spellStart"/>
            <w:r w:rsidRPr="009B6EEA">
              <w:rPr>
                <w:iCs/>
                <w:sz w:val="26"/>
                <w:szCs w:val="26"/>
              </w:rPr>
              <w:t>з</w:t>
            </w:r>
            <w:proofErr w:type="spellEnd"/>
            <w:r w:rsidRPr="009B6EEA">
              <w:rPr>
                <w:iCs/>
                <w:sz w:val="26"/>
                <w:szCs w:val="26"/>
              </w:rPr>
              <w:t xml:space="preserve"> </w:t>
            </w:r>
            <w:proofErr w:type="spellStart"/>
            <w:r w:rsidRPr="009B6EEA">
              <w:rPr>
                <w:iCs/>
                <w:sz w:val="26"/>
                <w:szCs w:val="26"/>
              </w:rPr>
              <w:t>еталоннимивідповідями</w:t>
            </w:r>
            <w:proofErr w:type="spellEnd"/>
            <w:r w:rsidRPr="009B6EEA">
              <w:rPr>
                <w:iCs/>
                <w:sz w:val="26"/>
                <w:szCs w:val="26"/>
              </w:rPr>
              <w:t xml:space="preserve">. </w:t>
            </w:r>
          </w:p>
          <w:p w:rsidR="006F2C42" w:rsidRPr="009B6EEA" w:rsidRDefault="006F2C42" w:rsidP="007A14B6">
            <w:pPr>
              <w:widowControl w:val="0"/>
              <w:jc w:val="both"/>
              <w:rPr>
                <w:iCs/>
                <w:sz w:val="26"/>
                <w:szCs w:val="26"/>
              </w:rPr>
            </w:pPr>
            <w:r w:rsidRPr="009B6EEA">
              <w:rPr>
                <w:iCs/>
                <w:sz w:val="26"/>
                <w:szCs w:val="26"/>
              </w:rPr>
              <w:t xml:space="preserve">Максимальна </w:t>
            </w:r>
            <w:proofErr w:type="spellStart"/>
            <w:r w:rsidRPr="009B6EEA">
              <w:rPr>
                <w:iCs/>
                <w:sz w:val="26"/>
                <w:szCs w:val="26"/>
              </w:rPr>
              <w:t>кількістьбалів</w:t>
            </w:r>
            <w:proofErr w:type="spellEnd"/>
            <w:r w:rsidRPr="009B6EEA">
              <w:rPr>
                <w:iCs/>
                <w:sz w:val="26"/>
                <w:szCs w:val="26"/>
              </w:rPr>
              <w:t xml:space="preserve"> за </w:t>
            </w:r>
            <w:proofErr w:type="spellStart"/>
            <w:r>
              <w:rPr>
                <w:iCs/>
                <w:sz w:val="26"/>
                <w:szCs w:val="26"/>
              </w:rPr>
              <w:t>залік</w:t>
            </w:r>
            <w:proofErr w:type="spellEnd"/>
            <w:r w:rsidRPr="009B6EEA">
              <w:rPr>
                <w:iCs/>
                <w:sz w:val="26"/>
                <w:szCs w:val="26"/>
              </w:rPr>
              <w:t>: 100</w:t>
            </w:r>
          </w:p>
        </w:tc>
      </w:tr>
      <w:tr w:rsidR="006F2C42" w:rsidRPr="009B6EEA" w:rsidTr="007A14B6">
        <w:tc>
          <w:tcPr>
            <w:tcW w:w="1023" w:type="pct"/>
          </w:tcPr>
          <w:p w:rsidR="006F2C42" w:rsidRPr="009B6EEA" w:rsidRDefault="006F2C42" w:rsidP="007A14B6">
            <w:pPr>
              <w:widowControl w:val="0"/>
              <w:jc w:val="center"/>
              <w:rPr>
                <w:b/>
                <w:sz w:val="26"/>
                <w:szCs w:val="26"/>
              </w:rPr>
            </w:pPr>
            <w:proofErr w:type="spellStart"/>
            <w:r w:rsidRPr="009B6EEA">
              <w:rPr>
                <w:b/>
                <w:sz w:val="26"/>
                <w:szCs w:val="26"/>
              </w:rPr>
              <w:t>Практичні</w:t>
            </w:r>
            <w:proofErr w:type="spellEnd"/>
            <w:r w:rsidRPr="009B6EEA">
              <w:rPr>
                <w:b/>
                <w:sz w:val="26"/>
                <w:szCs w:val="26"/>
              </w:rPr>
              <w:t xml:space="preserve"> / </w:t>
            </w:r>
            <w:proofErr w:type="spellStart"/>
            <w:r w:rsidRPr="009B6EEA">
              <w:rPr>
                <w:b/>
                <w:sz w:val="26"/>
                <w:szCs w:val="26"/>
              </w:rPr>
              <w:t>Семінарськізаняття</w:t>
            </w:r>
            <w:proofErr w:type="spellEnd"/>
          </w:p>
        </w:tc>
        <w:tc>
          <w:tcPr>
            <w:tcW w:w="3977" w:type="pct"/>
          </w:tcPr>
          <w:p w:rsidR="006F2C42" w:rsidRPr="009B6EEA" w:rsidRDefault="006F2C42" w:rsidP="007A14B6">
            <w:pPr>
              <w:widowControl w:val="0"/>
              <w:jc w:val="both"/>
              <w:rPr>
                <w:iCs/>
                <w:sz w:val="26"/>
                <w:szCs w:val="26"/>
              </w:rPr>
            </w:pPr>
            <w:proofErr w:type="spellStart"/>
            <w:r w:rsidRPr="009B6EEA">
              <w:rPr>
                <w:iCs/>
                <w:sz w:val="26"/>
                <w:szCs w:val="26"/>
              </w:rPr>
              <w:t>Діловіігри</w:t>
            </w:r>
            <w:proofErr w:type="spellEnd"/>
            <w:r w:rsidRPr="009B6EEA">
              <w:rPr>
                <w:iCs/>
                <w:sz w:val="26"/>
                <w:szCs w:val="26"/>
              </w:rPr>
              <w:t xml:space="preserve"> та </w:t>
            </w:r>
            <w:proofErr w:type="spellStart"/>
            <w:r>
              <w:rPr>
                <w:iCs/>
                <w:sz w:val="26"/>
                <w:szCs w:val="26"/>
              </w:rPr>
              <w:t>ситуаційні</w:t>
            </w:r>
            <w:r w:rsidRPr="009B6EEA">
              <w:rPr>
                <w:iCs/>
                <w:sz w:val="26"/>
                <w:szCs w:val="26"/>
              </w:rPr>
              <w:t>вправи</w:t>
            </w:r>
            <w:proofErr w:type="spellEnd"/>
            <w:r w:rsidRPr="009B6EEA">
              <w:rPr>
                <w:iCs/>
                <w:sz w:val="26"/>
                <w:szCs w:val="26"/>
              </w:rPr>
              <w:t xml:space="preserve">, де </w:t>
            </w:r>
            <w:proofErr w:type="spellStart"/>
            <w:r w:rsidRPr="009B6EEA">
              <w:rPr>
                <w:iCs/>
                <w:sz w:val="26"/>
                <w:szCs w:val="26"/>
              </w:rPr>
              <w:t>відпрацьовуютьсянавичкиіндивідуальної</w:t>
            </w:r>
            <w:proofErr w:type="spellEnd"/>
            <w:r w:rsidRPr="009B6EEA">
              <w:rPr>
                <w:iCs/>
                <w:sz w:val="26"/>
                <w:szCs w:val="26"/>
              </w:rPr>
              <w:t xml:space="preserve"> та </w:t>
            </w:r>
            <w:proofErr w:type="spellStart"/>
            <w:r w:rsidRPr="009B6EEA">
              <w:rPr>
                <w:iCs/>
                <w:sz w:val="26"/>
                <w:szCs w:val="26"/>
              </w:rPr>
              <w:t>командноїроботи.</w:t>
            </w:r>
            <w:r w:rsidRPr="009B6EEA">
              <w:rPr>
                <w:bCs/>
                <w:sz w:val="26"/>
                <w:szCs w:val="26"/>
              </w:rPr>
              <w:t>Розв’язання</w:t>
            </w:r>
            <w:proofErr w:type="spellEnd"/>
            <w:r w:rsidRPr="009B6EEA">
              <w:rPr>
                <w:bCs/>
                <w:sz w:val="26"/>
                <w:szCs w:val="26"/>
              </w:rPr>
              <w:t xml:space="preserve"> задач. Максимально </w:t>
            </w:r>
            <w:proofErr w:type="spellStart"/>
            <w:r w:rsidRPr="009B6EEA">
              <w:rPr>
                <w:bCs/>
                <w:sz w:val="26"/>
                <w:szCs w:val="26"/>
              </w:rPr>
              <w:t>оцінюються</w:t>
            </w:r>
            <w:proofErr w:type="spellEnd"/>
            <w:r w:rsidRPr="009B6EEA">
              <w:rPr>
                <w:bCs/>
                <w:sz w:val="26"/>
                <w:szCs w:val="26"/>
              </w:rPr>
              <w:t xml:space="preserve"> у 70 </w:t>
            </w:r>
            <w:proofErr w:type="spellStart"/>
            <w:r w:rsidRPr="009B6EEA">
              <w:rPr>
                <w:bCs/>
                <w:sz w:val="26"/>
                <w:szCs w:val="26"/>
              </w:rPr>
              <w:t>балів</w:t>
            </w:r>
            <w:proofErr w:type="spellEnd"/>
            <w:r w:rsidRPr="009B6EEA">
              <w:rPr>
                <w:bCs/>
                <w:sz w:val="26"/>
                <w:szCs w:val="26"/>
              </w:rPr>
              <w:t xml:space="preserve"> (</w:t>
            </w:r>
            <w:r>
              <w:rPr>
                <w:bCs/>
                <w:sz w:val="26"/>
                <w:szCs w:val="26"/>
              </w:rPr>
              <w:t>7</w:t>
            </w:r>
            <w:r w:rsidRPr="009B6EEA">
              <w:rPr>
                <w:bCs/>
                <w:sz w:val="26"/>
                <w:szCs w:val="26"/>
              </w:rPr>
              <w:t xml:space="preserve"> занять×</w:t>
            </w:r>
            <w:r>
              <w:rPr>
                <w:bCs/>
                <w:sz w:val="26"/>
                <w:szCs w:val="26"/>
              </w:rPr>
              <w:t>10</w:t>
            </w:r>
            <w:r w:rsidRPr="009B6EEA">
              <w:rPr>
                <w:bCs/>
                <w:sz w:val="26"/>
                <w:szCs w:val="26"/>
              </w:rPr>
              <w:t>балів/</w:t>
            </w:r>
            <w:proofErr w:type="spellStart"/>
            <w:r w:rsidRPr="009B6EEA">
              <w:rPr>
                <w:bCs/>
                <w:sz w:val="26"/>
                <w:szCs w:val="26"/>
              </w:rPr>
              <w:t>заняття</w:t>
            </w:r>
            <w:proofErr w:type="spellEnd"/>
            <w:r w:rsidRPr="009B6EEA">
              <w:rPr>
                <w:bCs/>
                <w:sz w:val="26"/>
                <w:szCs w:val="26"/>
              </w:rPr>
              <w:t>).</w:t>
            </w:r>
          </w:p>
        </w:tc>
      </w:tr>
      <w:tr w:rsidR="006F2C42" w:rsidRPr="009B6EEA" w:rsidTr="007A14B6">
        <w:tc>
          <w:tcPr>
            <w:tcW w:w="1023" w:type="pct"/>
          </w:tcPr>
          <w:p w:rsidR="006F2C42" w:rsidRPr="009B6EEA" w:rsidRDefault="006F2C42" w:rsidP="007A14B6">
            <w:pPr>
              <w:widowControl w:val="0"/>
              <w:jc w:val="center"/>
              <w:rPr>
                <w:b/>
                <w:sz w:val="26"/>
                <w:szCs w:val="26"/>
              </w:rPr>
            </w:pPr>
            <w:proofErr w:type="spellStart"/>
            <w:r w:rsidRPr="009B6EEA">
              <w:rPr>
                <w:b/>
                <w:sz w:val="26"/>
                <w:szCs w:val="26"/>
              </w:rPr>
              <w:t>Колоквіуми</w:t>
            </w:r>
            <w:proofErr w:type="spellEnd"/>
          </w:p>
        </w:tc>
        <w:tc>
          <w:tcPr>
            <w:tcW w:w="3977" w:type="pct"/>
          </w:tcPr>
          <w:p w:rsidR="006F2C42" w:rsidRPr="009B6EEA" w:rsidRDefault="006F2C42" w:rsidP="007A14B6">
            <w:pPr>
              <w:widowControl w:val="0"/>
              <w:jc w:val="both"/>
              <w:rPr>
                <w:bCs/>
                <w:sz w:val="26"/>
                <w:szCs w:val="26"/>
              </w:rPr>
            </w:pPr>
            <w:proofErr w:type="spellStart"/>
            <w:r w:rsidRPr="009B6EEA">
              <w:rPr>
                <w:bCs/>
                <w:sz w:val="26"/>
                <w:szCs w:val="26"/>
              </w:rPr>
              <w:t>Охоплюютьматеріалилекційного</w:t>
            </w:r>
            <w:proofErr w:type="spellEnd"/>
            <w:r w:rsidRPr="009B6EEA">
              <w:rPr>
                <w:bCs/>
                <w:sz w:val="26"/>
                <w:szCs w:val="26"/>
              </w:rPr>
              <w:t xml:space="preserve"> курсу. </w:t>
            </w:r>
            <w:proofErr w:type="spellStart"/>
            <w:r w:rsidRPr="009B6EEA">
              <w:rPr>
                <w:bCs/>
                <w:sz w:val="26"/>
                <w:szCs w:val="26"/>
              </w:rPr>
              <w:t>Містять</w:t>
            </w:r>
            <w:proofErr w:type="spellEnd"/>
            <w:r w:rsidRPr="009B6EEA">
              <w:rPr>
                <w:bCs/>
                <w:sz w:val="26"/>
                <w:szCs w:val="26"/>
              </w:rPr>
              <w:t xml:space="preserve"> тести та </w:t>
            </w:r>
            <w:proofErr w:type="spellStart"/>
            <w:r w:rsidRPr="009B6EEA">
              <w:rPr>
                <w:bCs/>
                <w:sz w:val="26"/>
                <w:szCs w:val="26"/>
              </w:rPr>
              <w:t>відкритізапитання</w:t>
            </w:r>
            <w:proofErr w:type="spellEnd"/>
            <w:r w:rsidRPr="009B6EEA">
              <w:rPr>
                <w:bCs/>
                <w:sz w:val="26"/>
                <w:szCs w:val="26"/>
              </w:rPr>
              <w:t xml:space="preserve">. Максимально </w:t>
            </w:r>
            <w:proofErr w:type="spellStart"/>
            <w:r w:rsidRPr="009B6EEA">
              <w:rPr>
                <w:bCs/>
                <w:sz w:val="26"/>
                <w:szCs w:val="26"/>
              </w:rPr>
              <w:t>оцінюються</w:t>
            </w:r>
            <w:proofErr w:type="spellEnd"/>
            <w:r w:rsidRPr="009B6EEA">
              <w:rPr>
                <w:bCs/>
                <w:sz w:val="26"/>
                <w:szCs w:val="26"/>
              </w:rPr>
              <w:t xml:space="preserve"> у 30 </w:t>
            </w:r>
            <w:proofErr w:type="spellStart"/>
            <w:r w:rsidRPr="009B6EEA">
              <w:rPr>
                <w:bCs/>
                <w:sz w:val="26"/>
                <w:szCs w:val="26"/>
              </w:rPr>
              <w:t>балів</w:t>
            </w:r>
            <w:proofErr w:type="spellEnd"/>
            <w:r w:rsidRPr="009B6EEA">
              <w:rPr>
                <w:bCs/>
                <w:sz w:val="26"/>
                <w:szCs w:val="26"/>
              </w:rPr>
              <w:t>.</w:t>
            </w:r>
          </w:p>
        </w:tc>
      </w:tr>
    </w:tbl>
    <w:p w:rsidR="006F2C42" w:rsidRDefault="006F2C42" w:rsidP="006F2C42">
      <w:pPr>
        <w:widowControl w:val="0"/>
        <w:spacing w:after="160" w:line="259" w:lineRule="auto"/>
        <w:rPr>
          <w:b/>
          <w:bCs/>
        </w:rPr>
      </w:pPr>
    </w:p>
    <w:p w:rsidR="006F2C42" w:rsidRPr="003B1FED" w:rsidRDefault="006F2C42" w:rsidP="006F2C42">
      <w:pPr>
        <w:widowControl w:val="0"/>
        <w:spacing w:line="259" w:lineRule="auto"/>
        <w:ind w:firstLine="709"/>
        <w:rPr>
          <w:bCs/>
        </w:rPr>
      </w:pPr>
      <w:r w:rsidRPr="003B1FED">
        <w:rPr>
          <w:bCs/>
        </w:rPr>
        <w:t>6.</w:t>
      </w:r>
      <w:r>
        <w:rPr>
          <w:bCs/>
        </w:rPr>
        <w:t>3</w:t>
      </w:r>
      <w:r w:rsidRPr="003B1FED">
        <w:rPr>
          <w:bCs/>
        </w:rPr>
        <w:t xml:space="preserve">. </w:t>
      </w:r>
      <w:proofErr w:type="spellStart"/>
      <w:r w:rsidRPr="003B1FED">
        <w:rPr>
          <w:bCs/>
        </w:rPr>
        <w:t>Критеріїоцінювання</w:t>
      </w:r>
      <w:r w:rsidRPr="003B1FED">
        <w:rPr>
          <w:b/>
          <w:i/>
          <w:iCs/>
        </w:rPr>
        <w:t>письмових</w:t>
      </w:r>
      <w:proofErr w:type="spellEnd"/>
      <w:r>
        <w:rPr>
          <w:b/>
          <w:i/>
          <w:iCs/>
          <w:lang w:val="uk-UA"/>
        </w:rPr>
        <w:t>модулів</w:t>
      </w:r>
      <w:r w:rsidRPr="003B1FED">
        <w:rPr>
          <w:bCs/>
        </w:rPr>
        <w:t xml:space="preserve">: </w:t>
      </w:r>
    </w:p>
    <w:p w:rsidR="006F2C42" w:rsidRPr="003B1FED" w:rsidRDefault="006F2C42" w:rsidP="006F2C42">
      <w:pPr>
        <w:widowControl w:val="0"/>
        <w:spacing w:line="259" w:lineRule="auto"/>
        <w:ind w:firstLine="709"/>
        <w:jc w:val="both"/>
        <w:rPr>
          <w:bCs/>
        </w:rPr>
      </w:pPr>
      <w:r w:rsidRPr="003B1FED">
        <w:rPr>
          <w:bCs/>
        </w:rPr>
        <w:t xml:space="preserve">10 </w:t>
      </w:r>
      <w:proofErr w:type="spellStart"/>
      <w:r w:rsidRPr="003B1FED">
        <w:rPr>
          <w:bCs/>
        </w:rPr>
        <w:t>тестовихзавдань</w:t>
      </w:r>
      <w:proofErr w:type="spellEnd"/>
      <w:r w:rsidRPr="003B1FED">
        <w:rPr>
          <w:bCs/>
        </w:rPr>
        <w:t xml:space="preserve"> </w:t>
      </w:r>
      <w:proofErr w:type="spellStart"/>
      <w:r w:rsidRPr="003B1FED">
        <w:rPr>
          <w:bCs/>
        </w:rPr>
        <w:t>з</w:t>
      </w:r>
      <w:proofErr w:type="spellEnd"/>
      <w:r w:rsidRPr="003B1FED">
        <w:rPr>
          <w:bCs/>
        </w:rPr>
        <w:t xml:space="preserve"> </w:t>
      </w:r>
      <w:proofErr w:type="spellStart"/>
      <w:r w:rsidRPr="003B1FED">
        <w:rPr>
          <w:bCs/>
        </w:rPr>
        <w:t>чотирмаваріантамивідповідей</w:t>
      </w:r>
      <w:proofErr w:type="spellEnd"/>
      <w:r w:rsidRPr="003B1FED">
        <w:rPr>
          <w:bCs/>
        </w:rPr>
        <w:t xml:space="preserve">, 1 правильна </w:t>
      </w:r>
      <w:proofErr w:type="spellStart"/>
      <w:r w:rsidRPr="003B1FED">
        <w:rPr>
          <w:bCs/>
        </w:rPr>
        <w:t>відповідьоцінюється</w:t>
      </w:r>
      <w:proofErr w:type="spellEnd"/>
      <w:r w:rsidRPr="003B1FED">
        <w:rPr>
          <w:bCs/>
        </w:rPr>
        <w:t xml:space="preserve"> у 1 бал.</w:t>
      </w:r>
    </w:p>
    <w:p w:rsidR="006F2C42" w:rsidRPr="003B1FED" w:rsidRDefault="006F2C42" w:rsidP="006F2C42">
      <w:pPr>
        <w:widowControl w:val="0"/>
        <w:spacing w:line="259" w:lineRule="auto"/>
        <w:ind w:firstLine="709"/>
        <w:jc w:val="both"/>
        <w:rPr>
          <w:bCs/>
        </w:rPr>
      </w:pPr>
      <w:proofErr w:type="spellStart"/>
      <w:r>
        <w:rPr>
          <w:bCs/>
          <w:lang w:val="uk-UA"/>
        </w:rPr>
        <w:lastRenderedPageBreak/>
        <w:t>Розв</w:t>
      </w:r>
      <w:proofErr w:type="spellEnd"/>
      <w:r w:rsidR="0077200A" w:rsidRPr="0077200A">
        <w:t>’</w:t>
      </w:r>
      <w:proofErr w:type="spellStart"/>
      <w:r>
        <w:rPr>
          <w:bCs/>
          <w:lang w:val="uk-UA"/>
        </w:rPr>
        <w:t>язок</w:t>
      </w:r>
      <w:proofErr w:type="spellEnd"/>
      <w:r>
        <w:rPr>
          <w:bCs/>
          <w:lang w:val="uk-UA"/>
        </w:rPr>
        <w:t xml:space="preserve"> задачі</w:t>
      </w:r>
      <w:r w:rsidRPr="003B1FED">
        <w:rPr>
          <w:bCs/>
        </w:rPr>
        <w:t xml:space="preserve"> – 1 правильна </w:t>
      </w:r>
      <w:proofErr w:type="spellStart"/>
      <w:r w:rsidRPr="003B1FED">
        <w:rPr>
          <w:bCs/>
        </w:rPr>
        <w:t>відповідьоцінюється</w:t>
      </w:r>
      <w:proofErr w:type="spellEnd"/>
      <w:r w:rsidRPr="003B1FED">
        <w:rPr>
          <w:bCs/>
        </w:rPr>
        <w:t xml:space="preserve"> в </w:t>
      </w:r>
      <w:r>
        <w:rPr>
          <w:bCs/>
        </w:rPr>
        <w:t>10</w:t>
      </w:r>
      <w:r w:rsidRPr="003B1FED">
        <w:rPr>
          <w:bCs/>
        </w:rPr>
        <w:t xml:space="preserve">балів, </w:t>
      </w:r>
      <w:proofErr w:type="spellStart"/>
      <w:r w:rsidRPr="003B1FED">
        <w:rPr>
          <w:bCs/>
        </w:rPr>
        <w:t>причому</w:t>
      </w:r>
      <w:proofErr w:type="spellEnd"/>
      <w:r w:rsidRPr="003B1FED">
        <w:rPr>
          <w:bCs/>
        </w:rPr>
        <w:t>:</w:t>
      </w:r>
    </w:p>
    <w:p w:rsidR="00452195" w:rsidRPr="003669CF" w:rsidRDefault="00452195" w:rsidP="006F2C42">
      <w:pPr>
        <w:ind w:firstLine="709"/>
        <w:jc w:val="both"/>
        <w:rPr>
          <w:bCs/>
          <w:lang w:val="uk-UA"/>
        </w:rPr>
      </w:pPr>
      <w:r w:rsidRPr="003669CF">
        <w:rPr>
          <w:b/>
          <w:lang w:val="uk-UA"/>
        </w:rPr>
        <w:t>5 балів</w:t>
      </w:r>
      <w:r w:rsidRPr="003669CF">
        <w:rPr>
          <w:bCs/>
          <w:lang w:val="uk-UA"/>
        </w:rPr>
        <w:t xml:space="preserve"> – відповідність еталону, наведення прикладів з додаткової літератури</w:t>
      </w:r>
    </w:p>
    <w:p w:rsidR="00452195" w:rsidRPr="003669CF" w:rsidRDefault="00452195" w:rsidP="00452195">
      <w:pPr>
        <w:widowControl w:val="0"/>
        <w:spacing w:line="259" w:lineRule="auto"/>
        <w:ind w:firstLine="709"/>
        <w:rPr>
          <w:bCs/>
          <w:lang w:val="uk-UA"/>
        </w:rPr>
      </w:pPr>
      <w:r w:rsidRPr="003669CF">
        <w:rPr>
          <w:b/>
          <w:lang w:val="uk-UA"/>
        </w:rPr>
        <w:t>4 бали</w:t>
      </w:r>
      <w:r w:rsidRPr="003669CF">
        <w:rPr>
          <w:bCs/>
          <w:lang w:val="uk-UA"/>
        </w:rPr>
        <w:t xml:space="preserve"> – відповідність еталону, правильна мова викладення матеріалу.</w:t>
      </w:r>
    </w:p>
    <w:p w:rsidR="00452195" w:rsidRPr="003669CF" w:rsidRDefault="00452195" w:rsidP="00452195">
      <w:pPr>
        <w:widowControl w:val="0"/>
        <w:spacing w:line="259" w:lineRule="auto"/>
        <w:ind w:firstLine="709"/>
        <w:rPr>
          <w:bCs/>
          <w:lang w:val="uk-UA"/>
        </w:rPr>
      </w:pPr>
      <w:r w:rsidRPr="003669CF">
        <w:rPr>
          <w:b/>
          <w:lang w:val="uk-UA"/>
        </w:rPr>
        <w:t>3 бали</w:t>
      </w:r>
      <w:r w:rsidRPr="003669CF">
        <w:rPr>
          <w:bCs/>
          <w:lang w:val="uk-UA"/>
        </w:rPr>
        <w:t xml:space="preserve"> – відповідність еталону, помилки в граматиці та/або орфографії.</w:t>
      </w:r>
    </w:p>
    <w:p w:rsidR="00452195" w:rsidRPr="003669CF" w:rsidRDefault="00452195" w:rsidP="00452195">
      <w:pPr>
        <w:widowControl w:val="0"/>
        <w:spacing w:line="259" w:lineRule="auto"/>
        <w:ind w:firstLine="709"/>
        <w:jc w:val="both"/>
        <w:rPr>
          <w:bCs/>
          <w:lang w:val="uk-UA"/>
        </w:rPr>
      </w:pPr>
      <w:r w:rsidRPr="003669CF">
        <w:rPr>
          <w:b/>
          <w:lang w:val="uk-UA"/>
        </w:rPr>
        <w:t>2 бали</w:t>
      </w:r>
      <w:r w:rsidRPr="003669CF">
        <w:rPr>
          <w:bCs/>
          <w:lang w:val="uk-UA"/>
        </w:rPr>
        <w:t xml:space="preserve"> – зміст відповіді має стосунок до предмету запитання, проте не відповідає еталону, містить суттєві граматичні та орфографічні помилки, які ускладнюють розуміння тексту або викривляють зміст повідомлення.</w:t>
      </w:r>
    </w:p>
    <w:p w:rsidR="00452195" w:rsidRPr="003669CF" w:rsidRDefault="00452195" w:rsidP="00452195">
      <w:pPr>
        <w:widowControl w:val="0"/>
        <w:spacing w:line="259" w:lineRule="auto"/>
        <w:ind w:firstLine="709"/>
        <w:jc w:val="both"/>
        <w:rPr>
          <w:bCs/>
          <w:lang w:val="uk-UA"/>
        </w:rPr>
      </w:pPr>
      <w:r w:rsidRPr="003669CF">
        <w:rPr>
          <w:b/>
          <w:lang w:val="uk-UA"/>
        </w:rPr>
        <w:t>1 бал</w:t>
      </w:r>
      <w:r w:rsidRPr="003669CF">
        <w:rPr>
          <w:bCs/>
          <w:lang w:val="uk-UA"/>
        </w:rPr>
        <w:t xml:space="preserve"> – наявність текстової відповіді, яка не відповідає еталону, та/або не має стосунку до предмету запитання, містить суттєві граматичні та орфографічні помилки, які ускладнюють розуміння тексту або викривляють зміст повідомлення.</w:t>
      </w:r>
    </w:p>
    <w:p w:rsidR="00452195" w:rsidRPr="003669CF" w:rsidRDefault="00452195" w:rsidP="00452195">
      <w:pPr>
        <w:widowControl w:val="0"/>
        <w:spacing w:line="259" w:lineRule="auto"/>
        <w:ind w:firstLine="709"/>
        <w:rPr>
          <w:bCs/>
          <w:lang w:val="uk-UA"/>
        </w:rPr>
      </w:pPr>
    </w:p>
    <w:p w:rsidR="00452195" w:rsidRPr="003669CF" w:rsidRDefault="00452195" w:rsidP="00452195">
      <w:pPr>
        <w:widowControl w:val="0"/>
        <w:spacing w:line="259" w:lineRule="auto"/>
        <w:ind w:firstLine="709"/>
        <w:jc w:val="both"/>
        <w:rPr>
          <w:bCs/>
          <w:lang w:val="uk-UA"/>
        </w:rPr>
      </w:pPr>
      <w:r w:rsidRPr="003669CF">
        <w:rPr>
          <w:bCs/>
          <w:lang w:val="uk-UA"/>
        </w:rPr>
        <w:t xml:space="preserve">6.4 Критерії оцінювання </w:t>
      </w:r>
      <w:r w:rsidRPr="003669CF">
        <w:rPr>
          <w:b/>
          <w:i/>
          <w:iCs/>
          <w:lang w:val="uk-UA"/>
        </w:rPr>
        <w:t>роботи над кейсами</w:t>
      </w:r>
      <w:r w:rsidRPr="003669CF">
        <w:rPr>
          <w:bCs/>
          <w:lang w:val="uk-UA"/>
        </w:rPr>
        <w:t xml:space="preserve"> доводяться викладачем до відома здобувачів вищої освіти перед початком розв’язування кожного кейсу у вигляді правил та умов отримання оцінки. При цьому до уваги береться результат команди, злагодженість дій учасників, правильність виконання інструкцій, розподіл обов’язків між учасниками команди. У залежності від специфіки кейсу зазначені умови можуть доповнюватися або змінюватися. </w:t>
      </w:r>
    </w:p>
    <w:p w:rsidR="00452195" w:rsidRPr="003669CF" w:rsidRDefault="00452195" w:rsidP="00452195">
      <w:pPr>
        <w:widowControl w:val="0"/>
        <w:spacing w:line="259" w:lineRule="auto"/>
        <w:ind w:firstLine="709"/>
        <w:jc w:val="both"/>
        <w:rPr>
          <w:bCs/>
          <w:lang w:val="uk-UA"/>
        </w:rPr>
      </w:pPr>
    </w:p>
    <w:p w:rsidR="00452195" w:rsidRPr="003669CF" w:rsidRDefault="00452195" w:rsidP="00452195">
      <w:pPr>
        <w:widowControl w:val="0"/>
        <w:ind w:firstLine="709"/>
        <w:jc w:val="both"/>
        <w:rPr>
          <w:bCs/>
          <w:lang w:val="uk-UA"/>
        </w:rPr>
      </w:pPr>
      <w:r w:rsidRPr="003669CF">
        <w:rPr>
          <w:bCs/>
          <w:lang w:val="uk-UA"/>
        </w:rPr>
        <w:t xml:space="preserve">6.5. Критерії оцінювання </w:t>
      </w:r>
      <w:r w:rsidRPr="003669CF">
        <w:rPr>
          <w:b/>
          <w:i/>
          <w:iCs/>
          <w:lang w:val="uk-UA"/>
        </w:rPr>
        <w:t xml:space="preserve">розв’язання задач з </w:t>
      </w:r>
      <w:r w:rsidR="00F06B76">
        <w:rPr>
          <w:b/>
          <w:i/>
          <w:iCs/>
          <w:lang w:val="uk-UA"/>
        </w:rPr>
        <w:t>ефективної діяльності підприємства</w:t>
      </w:r>
      <w:r w:rsidRPr="003669CF">
        <w:rPr>
          <w:bCs/>
          <w:lang w:val="uk-UA"/>
        </w:rPr>
        <w:t>:</w:t>
      </w:r>
    </w:p>
    <w:p w:rsidR="00452195" w:rsidRPr="003669CF" w:rsidRDefault="00452195" w:rsidP="00452195">
      <w:pPr>
        <w:widowControl w:val="0"/>
        <w:ind w:firstLine="709"/>
        <w:jc w:val="both"/>
        <w:rPr>
          <w:bCs/>
          <w:lang w:val="uk-UA"/>
        </w:rPr>
      </w:pPr>
      <w:r w:rsidRPr="003669CF">
        <w:rPr>
          <w:b/>
          <w:lang w:val="uk-UA"/>
        </w:rPr>
        <w:t>5 балів:</w:t>
      </w:r>
      <w:r w:rsidRPr="003669CF">
        <w:rPr>
          <w:bCs/>
          <w:lang w:val="uk-UA"/>
        </w:rPr>
        <w:t xml:space="preserve"> отримано правильну відповідь (згідно з еталоном), використано формулу з поясненням змісту окремих її складових, зазначено одиниці виміру.</w:t>
      </w:r>
    </w:p>
    <w:p w:rsidR="00452195" w:rsidRPr="003669CF" w:rsidRDefault="00452195" w:rsidP="00452195">
      <w:pPr>
        <w:widowControl w:val="0"/>
        <w:ind w:firstLine="709"/>
        <w:jc w:val="both"/>
        <w:rPr>
          <w:bCs/>
          <w:lang w:val="uk-UA"/>
        </w:rPr>
      </w:pPr>
      <w:r w:rsidRPr="003669CF">
        <w:rPr>
          <w:b/>
          <w:lang w:val="uk-UA"/>
        </w:rPr>
        <w:t>4 бали:</w:t>
      </w:r>
      <w:r w:rsidRPr="003669CF">
        <w:rPr>
          <w:bCs/>
          <w:lang w:val="uk-UA"/>
        </w:rPr>
        <w:t xml:space="preserve"> отримано правильну відповідь з незначними неточностями згідно з еталоном, відсутня формула та/або пояснення змісту окремих складових, або не зазначено одиниці виміру.</w:t>
      </w:r>
    </w:p>
    <w:p w:rsidR="00452195" w:rsidRPr="003669CF" w:rsidRDefault="00452195" w:rsidP="00452195">
      <w:pPr>
        <w:widowControl w:val="0"/>
        <w:ind w:firstLine="709"/>
        <w:jc w:val="both"/>
        <w:rPr>
          <w:bCs/>
          <w:lang w:val="uk-UA"/>
        </w:rPr>
      </w:pPr>
      <w:r w:rsidRPr="003669CF">
        <w:rPr>
          <w:b/>
          <w:lang w:val="uk-UA"/>
        </w:rPr>
        <w:t>3 бали:</w:t>
      </w:r>
      <w:r w:rsidRPr="003669CF">
        <w:rPr>
          <w:bCs/>
          <w:lang w:val="uk-UA"/>
        </w:rPr>
        <w:t xml:space="preserve"> отримано неправильну відповідь, проте використано формулу з поясненням змісту окремих її складових, зазначено одиниці виміру.</w:t>
      </w:r>
    </w:p>
    <w:p w:rsidR="00452195" w:rsidRPr="003669CF" w:rsidRDefault="00452195" w:rsidP="00452195">
      <w:pPr>
        <w:widowControl w:val="0"/>
        <w:ind w:firstLine="709"/>
        <w:jc w:val="both"/>
        <w:rPr>
          <w:bCs/>
          <w:lang w:val="uk-UA"/>
        </w:rPr>
      </w:pPr>
      <w:r w:rsidRPr="003669CF">
        <w:rPr>
          <w:b/>
          <w:lang w:val="uk-UA"/>
        </w:rPr>
        <w:t>2 бали:</w:t>
      </w:r>
      <w:r w:rsidRPr="003669CF">
        <w:rPr>
          <w:bCs/>
          <w:lang w:val="uk-UA"/>
        </w:rPr>
        <w:t xml:space="preserve"> отримано неправильну відповідь, проте не використано формулу з поясненням змісту окремих її складових та/або не зазначено одиниці виміру.</w:t>
      </w:r>
    </w:p>
    <w:p w:rsidR="00452195" w:rsidRPr="003669CF" w:rsidRDefault="00452195" w:rsidP="00452195">
      <w:pPr>
        <w:widowControl w:val="0"/>
        <w:ind w:firstLine="709"/>
        <w:jc w:val="both"/>
        <w:rPr>
          <w:bCs/>
          <w:lang w:val="uk-UA"/>
        </w:rPr>
      </w:pPr>
      <w:r w:rsidRPr="003669CF">
        <w:rPr>
          <w:b/>
          <w:lang w:val="uk-UA"/>
        </w:rPr>
        <w:t>1 бал:</w:t>
      </w:r>
      <w:r w:rsidRPr="003669CF">
        <w:rPr>
          <w:bCs/>
          <w:lang w:val="uk-UA"/>
        </w:rPr>
        <w:t xml:space="preserve"> наведено неправильну відповідь, до якої не надано жодних пояснень.</w:t>
      </w:r>
    </w:p>
    <w:p w:rsidR="00452195" w:rsidRPr="003669CF" w:rsidRDefault="00452195" w:rsidP="00452195">
      <w:pPr>
        <w:widowControl w:val="0"/>
        <w:ind w:firstLine="709"/>
        <w:jc w:val="both"/>
        <w:rPr>
          <w:bCs/>
          <w:lang w:val="uk-UA"/>
        </w:rPr>
      </w:pPr>
    </w:p>
    <w:p w:rsidR="00452195" w:rsidRPr="003669CF" w:rsidRDefault="00452195" w:rsidP="00452195">
      <w:pPr>
        <w:widowControl w:val="0"/>
        <w:ind w:firstLine="709"/>
        <w:jc w:val="both"/>
        <w:rPr>
          <w:bCs/>
          <w:lang w:val="uk-UA"/>
        </w:rPr>
      </w:pPr>
      <w:r w:rsidRPr="003669CF">
        <w:rPr>
          <w:bCs/>
          <w:lang w:val="uk-UA"/>
        </w:rPr>
        <w:t xml:space="preserve">6.6. Критерії оцінювання </w:t>
      </w:r>
      <w:r w:rsidRPr="003669CF">
        <w:rPr>
          <w:b/>
          <w:i/>
          <w:iCs/>
          <w:lang w:val="uk-UA"/>
        </w:rPr>
        <w:t>дискусій</w:t>
      </w:r>
      <w:r w:rsidRPr="003669CF">
        <w:rPr>
          <w:bCs/>
          <w:lang w:val="uk-UA"/>
        </w:rPr>
        <w:t>:</w:t>
      </w:r>
    </w:p>
    <w:p w:rsidR="00452195" w:rsidRPr="003669CF" w:rsidRDefault="00452195" w:rsidP="00452195">
      <w:pPr>
        <w:widowControl w:val="0"/>
        <w:ind w:firstLine="709"/>
        <w:jc w:val="both"/>
        <w:rPr>
          <w:bCs/>
          <w:lang w:val="uk-UA"/>
        </w:rPr>
      </w:pPr>
      <w:r w:rsidRPr="003669CF">
        <w:rPr>
          <w:b/>
          <w:lang w:val="uk-UA"/>
        </w:rPr>
        <w:t>5 балів:</w:t>
      </w:r>
      <w:r w:rsidRPr="003669CF">
        <w:rPr>
          <w:bCs/>
          <w:lang w:val="uk-UA"/>
        </w:rPr>
        <w:t xml:space="preserve"> активна участь у дискусії (виступи, коментарі, активне слухання), володіння навчальним матеріалом, наведення аргументованих відповідей із посиланням на джерела.</w:t>
      </w:r>
    </w:p>
    <w:p w:rsidR="00452195" w:rsidRPr="003669CF" w:rsidRDefault="00452195" w:rsidP="00452195">
      <w:pPr>
        <w:widowControl w:val="0"/>
        <w:ind w:firstLine="709"/>
        <w:jc w:val="both"/>
        <w:rPr>
          <w:bCs/>
          <w:lang w:val="uk-UA"/>
        </w:rPr>
      </w:pPr>
      <w:r w:rsidRPr="003669CF">
        <w:rPr>
          <w:b/>
          <w:lang w:val="uk-UA"/>
        </w:rPr>
        <w:t>4 бали:</w:t>
      </w:r>
      <w:r w:rsidRPr="003669CF">
        <w:rPr>
          <w:bCs/>
          <w:lang w:val="uk-UA"/>
        </w:rPr>
        <w:t xml:space="preserve"> активна участь у дискусії (виступи, коментарі, активне слухання), володіння навчальним матеріалом з незначними помилками за </w:t>
      </w:r>
      <w:r w:rsidRPr="003669CF">
        <w:rPr>
          <w:bCs/>
          <w:lang w:val="uk-UA"/>
        </w:rPr>
        <w:lastRenderedPageBreak/>
        <w:t>сутністю обговорюваних питань.</w:t>
      </w:r>
    </w:p>
    <w:p w:rsidR="00452195" w:rsidRPr="003669CF" w:rsidRDefault="00452195" w:rsidP="00452195">
      <w:pPr>
        <w:widowControl w:val="0"/>
        <w:ind w:firstLine="709"/>
        <w:jc w:val="both"/>
        <w:rPr>
          <w:bCs/>
          <w:lang w:val="uk-UA"/>
        </w:rPr>
      </w:pPr>
      <w:r w:rsidRPr="003669CF">
        <w:rPr>
          <w:b/>
          <w:lang w:val="uk-UA"/>
        </w:rPr>
        <w:t xml:space="preserve">3 бали: </w:t>
      </w:r>
      <w:r w:rsidRPr="003669CF">
        <w:rPr>
          <w:bCs/>
          <w:lang w:val="uk-UA"/>
        </w:rPr>
        <w:t>активна участь у дискусії (виступи, коментарі, активне слухання) без достатнього володіння навчальним матеріалом, що має стосунок до теми обговорення.</w:t>
      </w:r>
    </w:p>
    <w:p w:rsidR="00452195" w:rsidRPr="003669CF" w:rsidRDefault="00452195" w:rsidP="00452195">
      <w:pPr>
        <w:widowControl w:val="0"/>
        <w:ind w:firstLine="709"/>
        <w:jc w:val="both"/>
        <w:rPr>
          <w:bCs/>
          <w:lang w:val="uk-UA"/>
        </w:rPr>
      </w:pPr>
      <w:r w:rsidRPr="003669CF">
        <w:rPr>
          <w:b/>
          <w:lang w:val="uk-UA"/>
        </w:rPr>
        <w:t>2 бали:</w:t>
      </w:r>
      <w:r w:rsidRPr="003669CF">
        <w:rPr>
          <w:bCs/>
          <w:lang w:val="uk-UA"/>
        </w:rPr>
        <w:t xml:space="preserve"> залученість до дискусії викладачем, неуважність, відсутність достатніх знань про предмет обговорення.</w:t>
      </w:r>
    </w:p>
    <w:p w:rsidR="00452195" w:rsidRPr="003669CF" w:rsidRDefault="00452195" w:rsidP="00452195">
      <w:pPr>
        <w:widowControl w:val="0"/>
        <w:ind w:firstLine="709"/>
        <w:jc w:val="both"/>
        <w:rPr>
          <w:bCs/>
          <w:lang w:val="uk-UA"/>
        </w:rPr>
      </w:pPr>
      <w:r w:rsidRPr="003669CF">
        <w:rPr>
          <w:b/>
          <w:lang w:val="uk-UA"/>
        </w:rPr>
        <w:t>1 бал:</w:t>
      </w:r>
      <w:r w:rsidRPr="003669CF">
        <w:rPr>
          <w:bCs/>
          <w:lang w:val="uk-UA"/>
        </w:rPr>
        <w:t xml:space="preserve"> залученість до дискусії викладачем, небажання брати участь в дискусії, відсутність достатніх знань про предмет обговорення.</w:t>
      </w:r>
    </w:p>
    <w:p w:rsidR="00452195" w:rsidRPr="003669CF" w:rsidRDefault="00452195" w:rsidP="00452195">
      <w:pPr>
        <w:widowControl w:val="0"/>
        <w:ind w:firstLine="709"/>
        <w:jc w:val="both"/>
        <w:rPr>
          <w:bCs/>
          <w:lang w:val="uk-UA"/>
        </w:rPr>
      </w:pPr>
    </w:p>
    <w:p w:rsidR="00452195" w:rsidRPr="003669CF" w:rsidRDefault="00452195" w:rsidP="00452195">
      <w:pPr>
        <w:tabs>
          <w:tab w:val="left" w:pos="284"/>
          <w:tab w:val="left" w:pos="357"/>
        </w:tabs>
        <w:spacing w:after="160" w:line="360" w:lineRule="auto"/>
        <w:ind w:left="360"/>
        <w:jc w:val="center"/>
        <w:rPr>
          <w:b/>
          <w:lang w:val="uk-UA"/>
        </w:rPr>
      </w:pPr>
      <w:r w:rsidRPr="003669CF">
        <w:rPr>
          <w:b/>
          <w:lang w:val="uk-UA"/>
        </w:rPr>
        <w:t>7. Політика курсу</w:t>
      </w:r>
    </w:p>
    <w:p w:rsidR="00452195" w:rsidRPr="003669CF" w:rsidRDefault="00452195" w:rsidP="00452195">
      <w:pPr>
        <w:ind w:firstLine="720"/>
        <w:jc w:val="both"/>
        <w:rPr>
          <w:b/>
          <w:lang w:val="uk-UA"/>
        </w:rPr>
      </w:pPr>
      <w:r w:rsidRPr="003669CF">
        <w:rPr>
          <w:b/>
          <w:lang w:val="uk-UA"/>
        </w:rPr>
        <w:t xml:space="preserve">7.1. Політика щодо академічної доброчесності </w:t>
      </w:r>
    </w:p>
    <w:p w:rsidR="00452195" w:rsidRPr="003669CF" w:rsidRDefault="00452195" w:rsidP="00452195">
      <w:pPr>
        <w:ind w:firstLine="720"/>
        <w:jc w:val="both"/>
        <w:rPr>
          <w:iCs/>
          <w:lang w:val="uk-UA"/>
        </w:rPr>
      </w:pPr>
      <w:r w:rsidRPr="003669CF">
        <w:rPr>
          <w:bCs/>
          <w:lang w:val="uk-UA"/>
        </w:rPr>
        <w:t>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w:t>
      </w:r>
      <w:r w:rsidRPr="003669CF">
        <w:rPr>
          <w:color w:val="000000"/>
          <w:lang w:val="uk-UA"/>
        </w:rPr>
        <w:t xml:space="preserve">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Політика щодо академічної доброчесності регламентується положенням "Положення про систему запобігання та виявлення плагіату у Національному технічному університеті "Дніпровська політехніка". </w:t>
      </w:r>
      <w:hyperlink r:id="rId10" w:history="1">
        <w:r w:rsidRPr="003669CF">
          <w:rPr>
            <w:rStyle w:val="a3"/>
            <w:lang w:val="uk-UA"/>
          </w:rPr>
          <w:t>http://www.nmu.org.ua/ua/content/activity/us_documents/ System_of_prevention_and_detection_of_plagiarism.pdf</w:t>
        </w:r>
      </w:hyperlink>
      <w:r w:rsidRPr="003669CF">
        <w:rPr>
          <w:color w:val="000000"/>
          <w:lang w:val="uk-UA"/>
        </w:rPr>
        <w:t xml:space="preserve">. </w:t>
      </w:r>
    </w:p>
    <w:p w:rsidR="00452195" w:rsidRPr="003669CF" w:rsidRDefault="00452195" w:rsidP="00452195">
      <w:pPr>
        <w:ind w:firstLine="720"/>
        <w:jc w:val="both"/>
        <w:rPr>
          <w:bCs/>
          <w:lang w:val="uk-UA"/>
        </w:rPr>
      </w:pPr>
      <w:r w:rsidRPr="003669CF">
        <w:rPr>
          <w:bCs/>
          <w:lang w:val="uk-UA"/>
        </w:rPr>
        <w:t>У разі порушення здобувачем вищої освіти академічної доброчесності (списування, плагіат, фабрикація), робота оцінюється незадовільно та має бути виконана повторно. При цьому викладач залишає за собою право змінити тему завдання.</w:t>
      </w:r>
    </w:p>
    <w:p w:rsidR="00452195" w:rsidRPr="003669CF" w:rsidRDefault="00452195" w:rsidP="00452195">
      <w:pPr>
        <w:ind w:firstLine="720"/>
        <w:jc w:val="both"/>
        <w:rPr>
          <w:bCs/>
          <w:lang w:val="uk-UA"/>
        </w:rPr>
      </w:pPr>
    </w:p>
    <w:p w:rsidR="00452195" w:rsidRPr="003669CF" w:rsidRDefault="00452195" w:rsidP="00452195">
      <w:pPr>
        <w:ind w:firstLine="720"/>
        <w:jc w:val="both"/>
        <w:rPr>
          <w:b/>
          <w:lang w:val="uk-UA"/>
        </w:rPr>
      </w:pPr>
      <w:r w:rsidRPr="003669CF">
        <w:rPr>
          <w:b/>
          <w:lang w:val="uk-UA"/>
        </w:rPr>
        <w:t>7.2.Комунікаційна політика</w:t>
      </w:r>
    </w:p>
    <w:p w:rsidR="00452195" w:rsidRPr="003669CF" w:rsidRDefault="00452195" w:rsidP="00452195">
      <w:pPr>
        <w:ind w:firstLine="720"/>
        <w:jc w:val="both"/>
        <w:rPr>
          <w:bCs/>
          <w:lang w:val="uk-UA"/>
        </w:rPr>
      </w:pPr>
      <w:r w:rsidRPr="003669CF">
        <w:rPr>
          <w:bCs/>
          <w:lang w:val="uk-UA"/>
        </w:rPr>
        <w:t xml:space="preserve">Здобувачі вищої освіти повинні мати активовану університетську пошту. </w:t>
      </w:r>
    </w:p>
    <w:p w:rsidR="00452195" w:rsidRPr="003669CF" w:rsidRDefault="00452195" w:rsidP="00452195">
      <w:pPr>
        <w:ind w:firstLine="720"/>
        <w:jc w:val="both"/>
        <w:rPr>
          <w:bCs/>
          <w:lang w:val="uk-UA"/>
        </w:rPr>
      </w:pPr>
      <w:r w:rsidRPr="003669CF">
        <w:rPr>
          <w:bCs/>
          <w:lang w:val="uk-UA"/>
        </w:rPr>
        <w:t>Обов’язком здобувача вищої освіти є перевірка один раз на тиждень (щонеділі) поштової скриньки на Офіс365.</w:t>
      </w:r>
    </w:p>
    <w:p w:rsidR="00452195" w:rsidRPr="003669CF" w:rsidRDefault="00452195" w:rsidP="00452195">
      <w:pPr>
        <w:ind w:firstLine="720"/>
        <w:jc w:val="both"/>
        <w:rPr>
          <w:bCs/>
          <w:lang w:val="uk-UA"/>
        </w:rPr>
      </w:pPr>
      <w:r w:rsidRPr="003669CF">
        <w:rPr>
          <w:bCs/>
          <w:lang w:val="uk-UA"/>
        </w:rPr>
        <w:t>Протягом тижнів самостійної роботи обов’язком здобувача вищої освіти є робота з дистанційним курсом «</w:t>
      </w:r>
      <w:r w:rsidR="00F06B76">
        <w:rPr>
          <w:bCs/>
          <w:lang w:val="uk-UA"/>
        </w:rPr>
        <w:t>Управління ефективністю підприємства</w:t>
      </w:r>
      <w:r w:rsidRPr="003669CF">
        <w:rPr>
          <w:bCs/>
          <w:lang w:val="uk-UA"/>
        </w:rPr>
        <w:t>» (</w:t>
      </w:r>
      <w:hyperlink r:id="rId11" w:history="1">
        <w:r w:rsidRPr="003669CF">
          <w:rPr>
            <w:rStyle w:val="a3"/>
            <w:lang w:val="uk-UA"/>
          </w:rPr>
          <w:t>www.do.nmu.org.ua</w:t>
        </w:r>
      </w:hyperlink>
      <w:r w:rsidRPr="003669CF">
        <w:rPr>
          <w:bCs/>
          <w:lang w:val="uk-UA"/>
        </w:rPr>
        <w:t>).</w:t>
      </w:r>
    </w:p>
    <w:p w:rsidR="00452195" w:rsidRPr="003669CF" w:rsidRDefault="00452195" w:rsidP="00452195">
      <w:pPr>
        <w:ind w:firstLine="720"/>
        <w:jc w:val="both"/>
        <w:rPr>
          <w:bCs/>
          <w:lang w:val="uk-UA"/>
        </w:rPr>
      </w:pPr>
      <w:r w:rsidRPr="003669CF">
        <w:rPr>
          <w:bCs/>
          <w:lang w:val="uk-UA"/>
        </w:rPr>
        <w:t>Усі письмові запитання до викладачів стосовно курсу мають надсилатися на університетську електронну пошту.</w:t>
      </w:r>
    </w:p>
    <w:p w:rsidR="00452195" w:rsidRPr="003669CF" w:rsidRDefault="00452195" w:rsidP="00452195">
      <w:pPr>
        <w:ind w:firstLine="720"/>
        <w:jc w:val="both"/>
        <w:rPr>
          <w:bCs/>
          <w:lang w:val="uk-UA"/>
        </w:rPr>
      </w:pPr>
    </w:p>
    <w:p w:rsidR="00452195" w:rsidRPr="003669CF" w:rsidRDefault="00452195" w:rsidP="00452195">
      <w:pPr>
        <w:ind w:firstLine="720"/>
        <w:jc w:val="both"/>
        <w:rPr>
          <w:b/>
          <w:lang w:val="uk-UA"/>
        </w:rPr>
      </w:pPr>
      <w:r w:rsidRPr="003669CF">
        <w:rPr>
          <w:b/>
          <w:lang w:val="uk-UA"/>
        </w:rPr>
        <w:t>7.3. Політика щодо перескладання</w:t>
      </w:r>
    </w:p>
    <w:p w:rsidR="00452195" w:rsidRPr="003669CF" w:rsidRDefault="00452195" w:rsidP="00452195">
      <w:pPr>
        <w:ind w:firstLine="720"/>
        <w:jc w:val="both"/>
        <w:rPr>
          <w:lang w:val="uk-UA"/>
        </w:rPr>
      </w:pPr>
      <w:r w:rsidRPr="003669CF">
        <w:rPr>
          <w:lang w:val="uk-UA"/>
        </w:rPr>
        <w:t>Роботи, які здаються із порушенням термінів без поважних причин оцінюються на нижчу оцінку. Перескладання відбувається із дозволу деканату за наявності поважних причин (наприклад, лікарняний).</w:t>
      </w:r>
    </w:p>
    <w:p w:rsidR="00452195" w:rsidRPr="003669CF" w:rsidRDefault="00452195" w:rsidP="00452195">
      <w:pPr>
        <w:ind w:firstLine="720"/>
        <w:jc w:val="both"/>
        <w:rPr>
          <w:b/>
          <w:bCs/>
          <w:lang w:val="uk-UA"/>
        </w:rPr>
      </w:pPr>
      <w:r w:rsidRPr="003669CF">
        <w:rPr>
          <w:b/>
          <w:bCs/>
          <w:lang w:val="uk-UA"/>
        </w:rPr>
        <w:lastRenderedPageBreak/>
        <w:t xml:space="preserve">7.4. Відвідування занять </w:t>
      </w:r>
    </w:p>
    <w:p w:rsidR="00452195" w:rsidRPr="003669CF" w:rsidRDefault="00452195" w:rsidP="00452195">
      <w:pPr>
        <w:ind w:firstLine="720"/>
        <w:jc w:val="both"/>
        <w:rPr>
          <w:lang w:val="uk-UA"/>
        </w:rPr>
      </w:pPr>
      <w:r w:rsidRPr="003669CF">
        <w:rPr>
          <w:lang w:val="uk-UA"/>
        </w:rPr>
        <w:t>Для здобувачів вищої освіти денної форми відвідування занять є обов’язковим. Поважними причинами для неявки на заняття є хвороба, участь в університетських заходах, відрядження, які необхідно підтверджувати документами у разі тривалої (два тижні) відсутності. Про відсутність на занятті та причини відсутності здобувач вищої освіти має повідомити викладача або особисто, або через старосту. Якщо здобувач вищої освіти захворів, ми рекомендуємо залишатися вдома і навчатися за допомогою дистанційної платформи. Здобувачу вищої освіти, чий стан здоров’я є незадовільним і може вплинути на здоров’я інших здобувачів вищої освіти, буде пропонуватися залишити заняття (така відсутність вважатиметься пропуском з причини хвороби). Практичні заняття не проводяться повторно, ці оцінки неможливо отримати під час консультації, це саме стосується і колоквіумів. За об’єктивних причин (наприклад, міжнародна мобільність) навчання може відбуватись дистанційно - в онлайн-формі, за погодженням з викладачем.</w:t>
      </w:r>
    </w:p>
    <w:p w:rsidR="00C8631F" w:rsidRDefault="00C8631F" w:rsidP="00452195">
      <w:pPr>
        <w:ind w:firstLine="720"/>
        <w:jc w:val="both"/>
        <w:rPr>
          <w:b/>
          <w:bCs/>
          <w:lang w:val="uk-UA"/>
        </w:rPr>
      </w:pPr>
      <w:bookmarkStart w:id="0" w:name="_Hlk33367596"/>
    </w:p>
    <w:p w:rsidR="00452195" w:rsidRPr="003669CF" w:rsidRDefault="00452195" w:rsidP="00452195">
      <w:pPr>
        <w:ind w:firstLine="720"/>
        <w:jc w:val="both"/>
        <w:rPr>
          <w:lang w:val="uk-UA"/>
        </w:rPr>
      </w:pPr>
      <w:r w:rsidRPr="003669CF">
        <w:rPr>
          <w:b/>
          <w:bCs/>
          <w:lang w:val="uk-UA"/>
        </w:rPr>
        <w:t>7.4 Політика щодо оскарження оцінювання</w:t>
      </w:r>
    </w:p>
    <w:p w:rsidR="00452195" w:rsidRPr="003669CF" w:rsidRDefault="00452195" w:rsidP="00452195">
      <w:pPr>
        <w:ind w:firstLine="720"/>
        <w:jc w:val="both"/>
        <w:rPr>
          <w:lang w:val="uk-UA"/>
        </w:rPr>
      </w:pPr>
      <w:r w:rsidRPr="003669CF">
        <w:rPr>
          <w:lang w:val="uk-UA"/>
        </w:rPr>
        <w:t xml:space="preserve">Якщо здобувач вищої освіти не згоден з оцінюванням його знань він може оскаржити виставлену викладачем оцінку у встановленому порядку. </w:t>
      </w:r>
    </w:p>
    <w:p w:rsidR="00452195" w:rsidRPr="003669CF" w:rsidRDefault="00452195" w:rsidP="00452195">
      <w:pPr>
        <w:ind w:firstLine="720"/>
        <w:jc w:val="both"/>
        <w:rPr>
          <w:lang w:val="uk-UA"/>
        </w:rPr>
      </w:pPr>
    </w:p>
    <w:bookmarkEnd w:id="0"/>
    <w:p w:rsidR="00452195" w:rsidRPr="003669CF" w:rsidRDefault="00452195" w:rsidP="00452195">
      <w:pPr>
        <w:ind w:firstLine="720"/>
        <w:jc w:val="both"/>
        <w:rPr>
          <w:lang w:val="uk-UA"/>
        </w:rPr>
      </w:pPr>
      <w:r w:rsidRPr="003669CF">
        <w:rPr>
          <w:b/>
          <w:bCs/>
          <w:lang w:val="uk-UA"/>
        </w:rPr>
        <w:t>7.5. Бонуси</w:t>
      </w:r>
    </w:p>
    <w:p w:rsidR="00452195" w:rsidRPr="003669CF" w:rsidRDefault="00452195" w:rsidP="00452195">
      <w:pPr>
        <w:ind w:firstLine="720"/>
        <w:jc w:val="both"/>
        <w:rPr>
          <w:lang w:val="uk-UA"/>
        </w:rPr>
      </w:pPr>
      <w:r w:rsidRPr="003669CF">
        <w:rPr>
          <w:lang w:val="uk-UA"/>
        </w:rPr>
        <w:t>Здобувачі вищої освіти, які регулярно відвідували лекції (мають не більше двох пропусків без поважних причин) та мають написаний конспект лекцій отримують додатково 5 балів до результатів оцінювання до підсумкової оцінки.</w:t>
      </w:r>
    </w:p>
    <w:p w:rsidR="00452195" w:rsidRPr="003669CF" w:rsidRDefault="00452195" w:rsidP="00452195">
      <w:pPr>
        <w:ind w:firstLine="720"/>
        <w:jc w:val="both"/>
        <w:rPr>
          <w:lang w:val="uk-UA"/>
        </w:rPr>
      </w:pPr>
    </w:p>
    <w:p w:rsidR="00452195" w:rsidRPr="003669CF" w:rsidRDefault="00452195" w:rsidP="00452195">
      <w:pPr>
        <w:ind w:firstLine="720"/>
        <w:jc w:val="both"/>
        <w:rPr>
          <w:bCs/>
          <w:lang w:val="uk-UA"/>
        </w:rPr>
      </w:pPr>
      <w:r w:rsidRPr="003669CF">
        <w:rPr>
          <w:b/>
          <w:lang w:val="uk-UA"/>
        </w:rPr>
        <w:t>7.6. Участь в анкетуванні</w:t>
      </w:r>
    </w:p>
    <w:p w:rsidR="00452195" w:rsidRPr="003669CF" w:rsidRDefault="00452195" w:rsidP="00452195">
      <w:pPr>
        <w:ind w:firstLine="720"/>
        <w:jc w:val="both"/>
        <w:rPr>
          <w:lang w:val="uk-UA"/>
        </w:rPr>
      </w:pPr>
      <w:r w:rsidRPr="003669CF">
        <w:rPr>
          <w:bCs/>
          <w:lang w:val="uk-UA"/>
        </w:rPr>
        <w:t xml:space="preserve">Наприкінці вивчення курсу та перед початком сесії здобувача вищої освіти буде запропоновано анонімно заповнити електронні анкети (Microsoft </w:t>
      </w:r>
      <w:proofErr w:type="spellStart"/>
      <w:r w:rsidRPr="003669CF">
        <w:rPr>
          <w:bCs/>
          <w:lang w:val="uk-UA"/>
        </w:rPr>
        <w:t>Forms</w:t>
      </w:r>
      <w:proofErr w:type="spellEnd"/>
      <w:r w:rsidRPr="003669CF">
        <w:rPr>
          <w:bCs/>
          <w:lang w:val="uk-UA"/>
        </w:rPr>
        <w:t xml:space="preserve"> Office 365), які буде розіслано на ваші університетські поштові скриньки. Заповнення анкет є важливою складовою вашої навчальної активності, що дозволить оцінити </w:t>
      </w:r>
      <w:r w:rsidRPr="003669CF">
        <w:rPr>
          <w:lang w:val="uk-UA"/>
        </w:rPr>
        <w:t>дієвість застосованих методів викладання та врахувати ваші пропозиції стосовно покращення змісту навчальної дисципліни «</w:t>
      </w:r>
      <w:r w:rsidR="00F06B76">
        <w:rPr>
          <w:lang w:val="uk-UA"/>
        </w:rPr>
        <w:t>Управління ефективності підприємства</w:t>
      </w:r>
      <w:r w:rsidRPr="003669CF">
        <w:rPr>
          <w:lang w:val="uk-UA"/>
        </w:rPr>
        <w:t xml:space="preserve">». </w:t>
      </w:r>
    </w:p>
    <w:p w:rsidR="00452195" w:rsidRPr="009B6EEA" w:rsidRDefault="00452195" w:rsidP="00452195">
      <w:pPr>
        <w:ind w:firstLine="720"/>
        <w:jc w:val="both"/>
        <w:rPr>
          <w:bCs/>
          <w:sz w:val="26"/>
          <w:szCs w:val="26"/>
          <w:lang w:val="uk-UA"/>
        </w:rPr>
      </w:pPr>
    </w:p>
    <w:p w:rsidR="00452195" w:rsidRPr="003669CF" w:rsidRDefault="00452195" w:rsidP="003669CF">
      <w:pPr>
        <w:pStyle w:val="a7"/>
        <w:tabs>
          <w:tab w:val="left" w:pos="284"/>
          <w:tab w:val="left" w:pos="357"/>
        </w:tabs>
        <w:spacing w:after="160" w:line="360" w:lineRule="auto"/>
        <w:ind w:left="0"/>
        <w:jc w:val="center"/>
        <w:rPr>
          <w:b/>
          <w:lang w:val="uk-UA"/>
        </w:rPr>
      </w:pPr>
      <w:r w:rsidRPr="003669CF">
        <w:rPr>
          <w:b/>
          <w:bCs/>
          <w:color w:val="000000"/>
          <w:lang w:val="uk-UA"/>
        </w:rPr>
        <w:t>8. Рекомендовані джерела інформації</w:t>
      </w:r>
    </w:p>
    <w:p w:rsidR="00D2789E" w:rsidRPr="003C531B" w:rsidRDefault="00D2789E" w:rsidP="00D2789E">
      <w:pPr>
        <w:pStyle w:val="Default"/>
        <w:ind w:firstLine="709"/>
        <w:jc w:val="both"/>
        <w:rPr>
          <w:sz w:val="28"/>
          <w:szCs w:val="28"/>
          <w:lang w:val="uk-UA"/>
        </w:rPr>
      </w:pPr>
      <w:bookmarkStart w:id="1" w:name="_GoBack"/>
      <w:bookmarkEnd w:id="1"/>
      <w:r w:rsidRPr="003C531B">
        <w:rPr>
          <w:sz w:val="28"/>
          <w:szCs w:val="28"/>
          <w:lang w:val="uk-UA"/>
        </w:rPr>
        <w:t>1. </w:t>
      </w:r>
      <w:r w:rsidRPr="003C531B">
        <w:rPr>
          <w:sz w:val="28"/>
          <w:szCs w:val="28"/>
        </w:rPr>
        <w:t xml:space="preserve">Аптекарь С. Стратегия развития предприятия: зарубежный опыт, разработка и особенности внедрения в Украине // </w:t>
      </w:r>
      <w:proofErr w:type="spellStart"/>
      <w:proofErr w:type="gramStart"/>
      <w:r w:rsidRPr="003C531B">
        <w:rPr>
          <w:sz w:val="28"/>
          <w:szCs w:val="28"/>
        </w:rPr>
        <w:t>В</w:t>
      </w:r>
      <w:proofErr w:type="gramEnd"/>
      <w:r w:rsidRPr="003C531B">
        <w:rPr>
          <w:sz w:val="28"/>
          <w:szCs w:val="28"/>
        </w:rPr>
        <w:t>існик</w:t>
      </w:r>
      <w:proofErr w:type="spellEnd"/>
      <w:r>
        <w:rPr>
          <w:sz w:val="28"/>
          <w:szCs w:val="28"/>
          <w:lang w:val="uk-UA"/>
        </w:rPr>
        <w:t xml:space="preserve"> </w:t>
      </w:r>
      <w:proofErr w:type="spellStart"/>
      <w:r w:rsidRPr="003C531B">
        <w:rPr>
          <w:sz w:val="28"/>
          <w:szCs w:val="28"/>
        </w:rPr>
        <w:t>Тернопільської</w:t>
      </w:r>
      <w:proofErr w:type="spellEnd"/>
      <w:r>
        <w:rPr>
          <w:sz w:val="28"/>
          <w:szCs w:val="28"/>
          <w:lang w:val="uk-UA"/>
        </w:rPr>
        <w:t xml:space="preserve"> </w:t>
      </w:r>
      <w:proofErr w:type="spellStart"/>
      <w:r w:rsidRPr="003C531B">
        <w:rPr>
          <w:sz w:val="28"/>
          <w:szCs w:val="28"/>
        </w:rPr>
        <w:t>академії</w:t>
      </w:r>
      <w:proofErr w:type="spellEnd"/>
      <w:r w:rsidRPr="003C531B">
        <w:rPr>
          <w:sz w:val="28"/>
          <w:szCs w:val="28"/>
        </w:rPr>
        <w:t xml:space="preserve"> народного </w:t>
      </w:r>
      <w:proofErr w:type="spellStart"/>
      <w:r w:rsidRPr="003C531B">
        <w:rPr>
          <w:sz w:val="28"/>
          <w:szCs w:val="28"/>
        </w:rPr>
        <w:t>господарства</w:t>
      </w:r>
      <w:proofErr w:type="spellEnd"/>
      <w:r w:rsidRPr="003C531B">
        <w:rPr>
          <w:sz w:val="28"/>
          <w:szCs w:val="28"/>
        </w:rPr>
        <w:t xml:space="preserve"> – 20</w:t>
      </w:r>
      <w:r w:rsidRPr="003C531B">
        <w:rPr>
          <w:sz w:val="28"/>
          <w:szCs w:val="28"/>
          <w:lang w:val="uk-UA"/>
        </w:rPr>
        <w:t>1</w:t>
      </w:r>
      <w:proofErr w:type="spellStart"/>
      <w:r w:rsidRPr="003C531B">
        <w:rPr>
          <w:sz w:val="28"/>
          <w:szCs w:val="28"/>
        </w:rPr>
        <w:t>1</w:t>
      </w:r>
      <w:proofErr w:type="spellEnd"/>
      <w:r w:rsidRPr="003C531B">
        <w:rPr>
          <w:sz w:val="28"/>
          <w:szCs w:val="28"/>
        </w:rPr>
        <w:t xml:space="preserve">. – №18. – </w:t>
      </w:r>
      <w:proofErr w:type="spellStart"/>
      <w:r w:rsidRPr="003C531B">
        <w:rPr>
          <w:sz w:val="28"/>
          <w:szCs w:val="28"/>
        </w:rPr>
        <w:t>Спецвипуск</w:t>
      </w:r>
      <w:proofErr w:type="spellEnd"/>
      <w:r w:rsidRPr="003C531B">
        <w:rPr>
          <w:sz w:val="28"/>
          <w:szCs w:val="28"/>
        </w:rPr>
        <w:t xml:space="preserve"> 42. – С.18 – 22. </w:t>
      </w:r>
    </w:p>
    <w:p w:rsidR="00D2789E" w:rsidRPr="003C531B" w:rsidRDefault="00D2789E" w:rsidP="00D2789E">
      <w:pPr>
        <w:pStyle w:val="Default"/>
        <w:ind w:firstLine="709"/>
        <w:jc w:val="both"/>
        <w:rPr>
          <w:sz w:val="28"/>
          <w:szCs w:val="28"/>
          <w:lang w:val="uk-UA"/>
        </w:rPr>
      </w:pPr>
      <w:r>
        <w:rPr>
          <w:sz w:val="28"/>
          <w:szCs w:val="28"/>
          <w:lang w:val="uk-UA"/>
        </w:rPr>
        <w:t>2</w:t>
      </w:r>
      <w:r w:rsidRPr="003C531B">
        <w:rPr>
          <w:sz w:val="28"/>
          <w:szCs w:val="28"/>
        </w:rPr>
        <w:t xml:space="preserve">. </w:t>
      </w:r>
      <w:proofErr w:type="spellStart"/>
      <w:r w:rsidRPr="003C531B">
        <w:rPr>
          <w:sz w:val="28"/>
          <w:szCs w:val="28"/>
        </w:rPr>
        <w:t>Бандурка</w:t>
      </w:r>
      <w:proofErr w:type="spellEnd"/>
      <w:r w:rsidRPr="003C531B">
        <w:rPr>
          <w:sz w:val="28"/>
          <w:szCs w:val="28"/>
        </w:rPr>
        <w:t xml:space="preserve"> А. М., Финансово-экономический анализ: Учебник / А. М. </w:t>
      </w:r>
      <w:proofErr w:type="spellStart"/>
      <w:r w:rsidRPr="003C531B">
        <w:rPr>
          <w:sz w:val="28"/>
          <w:szCs w:val="28"/>
        </w:rPr>
        <w:t>Бандурка</w:t>
      </w:r>
      <w:proofErr w:type="spellEnd"/>
      <w:r w:rsidRPr="003C531B">
        <w:rPr>
          <w:sz w:val="28"/>
          <w:szCs w:val="28"/>
        </w:rPr>
        <w:t xml:space="preserve">, И. М. Червяков, О. В. </w:t>
      </w:r>
      <w:proofErr w:type="spellStart"/>
      <w:r w:rsidRPr="003C531B">
        <w:rPr>
          <w:sz w:val="28"/>
          <w:szCs w:val="28"/>
        </w:rPr>
        <w:t>Посылкина</w:t>
      </w:r>
      <w:proofErr w:type="spellEnd"/>
      <w:r w:rsidRPr="003C531B">
        <w:rPr>
          <w:sz w:val="28"/>
          <w:szCs w:val="28"/>
        </w:rPr>
        <w:t xml:space="preserve">. – Харьков: Ун-т МВД, </w:t>
      </w:r>
      <w:r w:rsidRPr="003C531B">
        <w:rPr>
          <w:sz w:val="28"/>
          <w:szCs w:val="28"/>
          <w:lang w:val="uk-UA"/>
        </w:rPr>
        <w:t>2009</w:t>
      </w:r>
      <w:r w:rsidRPr="003C531B">
        <w:rPr>
          <w:sz w:val="28"/>
          <w:szCs w:val="28"/>
        </w:rPr>
        <w:t xml:space="preserve">. – 364 </w:t>
      </w:r>
      <w:proofErr w:type="gramStart"/>
      <w:r w:rsidRPr="003C531B">
        <w:rPr>
          <w:sz w:val="28"/>
          <w:szCs w:val="28"/>
        </w:rPr>
        <w:t>с</w:t>
      </w:r>
      <w:proofErr w:type="gramEnd"/>
      <w:r w:rsidRPr="003C531B">
        <w:rPr>
          <w:sz w:val="28"/>
          <w:szCs w:val="28"/>
        </w:rPr>
        <w:t xml:space="preserve">. </w:t>
      </w:r>
    </w:p>
    <w:p w:rsidR="00D2789E" w:rsidRDefault="00D2789E" w:rsidP="00D2789E">
      <w:pPr>
        <w:pStyle w:val="Default"/>
        <w:ind w:firstLine="709"/>
        <w:jc w:val="both"/>
        <w:rPr>
          <w:sz w:val="28"/>
          <w:szCs w:val="28"/>
          <w:lang w:val="uk-UA"/>
        </w:rPr>
      </w:pPr>
      <w:r>
        <w:rPr>
          <w:sz w:val="28"/>
          <w:szCs w:val="28"/>
          <w:lang w:val="uk-UA"/>
        </w:rPr>
        <w:lastRenderedPageBreak/>
        <w:t>3</w:t>
      </w:r>
      <w:r w:rsidRPr="003C531B">
        <w:rPr>
          <w:sz w:val="28"/>
          <w:szCs w:val="28"/>
        </w:rPr>
        <w:t xml:space="preserve">. Воронкова А. Є. </w:t>
      </w:r>
      <w:proofErr w:type="spellStart"/>
      <w:r w:rsidRPr="003C531B">
        <w:rPr>
          <w:sz w:val="28"/>
          <w:szCs w:val="28"/>
        </w:rPr>
        <w:t>Діагностика</w:t>
      </w:r>
      <w:proofErr w:type="spellEnd"/>
      <w:r w:rsidRPr="003C531B">
        <w:rPr>
          <w:sz w:val="28"/>
          <w:szCs w:val="28"/>
        </w:rPr>
        <w:t xml:space="preserve"> стану </w:t>
      </w:r>
      <w:proofErr w:type="gramStart"/>
      <w:r w:rsidRPr="003C531B">
        <w:rPr>
          <w:sz w:val="28"/>
          <w:szCs w:val="28"/>
        </w:rPr>
        <w:t>п</w:t>
      </w:r>
      <w:proofErr w:type="gramEnd"/>
      <w:r w:rsidRPr="003C531B">
        <w:rPr>
          <w:sz w:val="28"/>
          <w:szCs w:val="28"/>
        </w:rPr>
        <w:t xml:space="preserve">ідприємства: </w:t>
      </w:r>
      <w:proofErr w:type="spellStart"/>
      <w:r w:rsidRPr="003C531B">
        <w:rPr>
          <w:sz w:val="28"/>
          <w:szCs w:val="28"/>
        </w:rPr>
        <w:t>Монографія</w:t>
      </w:r>
      <w:proofErr w:type="spellEnd"/>
      <w:r w:rsidRPr="003C531B">
        <w:rPr>
          <w:sz w:val="28"/>
          <w:szCs w:val="28"/>
        </w:rPr>
        <w:t xml:space="preserve"> – </w:t>
      </w:r>
      <w:proofErr w:type="spellStart"/>
      <w:r w:rsidRPr="003C531B">
        <w:rPr>
          <w:sz w:val="28"/>
          <w:szCs w:val="28"/>
        </w:rPr>
        <w:t>Харків</w:t>
      </w:r>
      <w:proofErr w:type="spellEnd"/>
      <w:r w:rsidRPr="003C531B">
        <w:rPr>
          <w:sz w:val="28"/>
          <w:szCs w:val="28"/>
        </w:rPr>
        <w:t>: ІНЖЕК, 20</w:t>
      </w:r>
      <w:r>
        <w:rPr>
          <w:sz w:val="28"/>
          <w:szCs w:val="28"/>
          <w:lang w:val="uk-UA"/>
        </w:rPr>
        <w:t>1</w:t>
      </w:r>
      <w:r w:rsidRPr="003C531B">
        <w:rPr>
          <w:sz w:val="28"/>
          <w:szCs w:val="28"/>
        </w:rPr>
        <w:t xml:space="preserve">6. – 447 </w:t>
      </w:r>
      <w:proofErr w:type="gramStart"/>
      <w:r w:rsidRPr="003C531B">
        <w:rPr>
          <w:sz w:val="28"/>
          <w:szCs w:val="28"/>
        </w:rPr>
        <w:t>с</w:t>
      </w:r>
      <w:proofErr w:type="gramEnd"/>
      <w:r w:rsidRPr="003C531B">
        <w:rPr>
          <w:sz w:val="28"/>
          <w:szCs w:val="28"/>
        </w:rPr>
        <w:t xml:space="preserve">. </w:t>
      </w:r>
    </w:p>
    <w:p w:rsidR="00D2789E" w:rsidRDefault="00D2789E" w:rsidP="00D2789E">
      <w:pPr>
        <w:pStyle w:val="Default"/>
        <w:ind w:firstLine="709"/>
        <w:jc w:val="both"/>
        <w:rPr>
          <w:sz w:val="28"/>
          <w:szCs w:val="28"/>
          <w:lang w:val="uk-UA"/>
        </w:rPr>
      </w:pPr>
      <w:r>
        <w:rPr>
          <w:sz w:val="28"/>
          <w:szCs w:val="28"/>
          <w:lang w:val="uk-UA"/>
        </w:rPr>
        <w:t>4. </w:t>
      </w:r>
      <w:r w:rsidRPr="007E107A">
        <w:rPr>
          <w:sz w:val="28"/>
          <w:szCs w:val="28"/>
          <w:lang w:val="uk-UA"/>
        </w:rPr>
        <w:t>Говорушко Т.А. Управління</w:t>
      </w:r>
      <w:r>
        <w:rPr>
          <w:sz w:val="28"/>
          <w:szCs w:val="28"/>
          <w:lang w:val="uk-UA"/>
        </w:rPr>
        <w:t xml:space="preserve"> ефективністю діяльності підпри</w:t>
      </w:r>
      <w:r w:rsidRPr="007E107A">
        <w:rPr>
          <w:sz w:val="28"/>
          <w:szCs w:val="28"/>
          <w:lang w:val="uk-UA"/>
        </w:rPr>
        <w:t xml:space="preserve">ємств на основі вартісно-орієнтованого підходу : [монографія] / Т.А. Говорушко, Н.І. </w:t>
      </w:r>
      <w:proofErr w:type="spellStart"/>
      <w:r w:rsidRPr="007E107A">
        <w:rPr>
          <w:sz w:val="28"/>
          <w:szCs w:val="28"/>
          <w:lang w:val="uk-UA"/>
        </w:rPr>
        <w:t>Клімаш</w:t>
      </w:r>
      <w:proofErr w:type="spellEnd"/>
      <w:r w:rsidRPr="007E107A">
        <w:rPr>
          <w:sz w:val="28"/>
          <w:szCs w:val="28"/>
          <w:lang w:val="uk-UA"/>
        </w:rPr>
        <w:t>. – К. : Логос, 2013. – 204 с.</w:t>
      </w:r>
    </w:p>
    <w:p w:rsidR="00D2789E" w:rsidRPr="007E107A" w:rsidRDefault="00D2789E" w:rsidP="00D2789E">
      <w:pPr>
        <w:pStyle w:val="Default"/>
        <w:ind w:firstLine="709"/>
        <w:jc w:val="both"/>
        <w:rPr>
          <w:sz w:val="28"/>
          <w:szCs w:val="28"/>
          <w:lang w:val="uk-UA"/>
        </w:rPr>
      </w:pPr>
      <w:r>
        <w:rPr>
          <w:sz w:val="28"/>
          <w:szCs w:val="28"/>
          <w:lang w:val="uk-UA"/>
        </w:rPr>
        <w:t>5. </w:t>
      </w:r>
      <w:proofErr w:type="spellStart"/>
      <w:r w:rsidRPr="007E107A">
        <w:rPr>
          <w:sz w:val="28"/>
          <w:szCs w:val="28"/>
          <w:lang w:val="uk-UA"/>
        </w:rPr>
        <w:t>Габор</w:t>
      </w:r>
      <w:proofErr w:type="spellEnd"/>
      <w:r w:rsidRPr="007E107A">
        <w:rPr>
          <w:sz w:val="28"/>
          <w:szCs w:val="28"/>
          <w:lang w:val="uk-UA"/>
        </w:rPr>
        <w:t xml:space="preserve"> С.С. Ефективність як економічна категорія / С.С. </w:t>
      </w:r>
      <w:proofErr w:type="spellStart"/>
      <w:r w:rsidRPr="007E107A">
        <w:rPr>
          <w:sz w:val="28"/>
          <w:szCs w:val="28"/>
          <w:lang w:val="uk-UA"/>
        </w:rPr>
        <w:t>Габор</w:t>
      </w:r>
      <w:proofErr w:type="spellEnd"/>
      <w:r w:rsidRPr="007E107A">
        <w:rPr>
          <w:sz w:val="28"/>
          <w:szCs w:val="28"/>
          <w:lang w:val="uk-UA"/>
        </w:rPr>
        <w:t xml:space="preserve">, В.С. </w:t>
      </w:r>
      <w:proofErr w:type="spellStart"/>
      <w:r w:rsidRPr="007E107A">
        <w:rPr>
          <w:sz w:val="28"/>
          <w:szCs w:val="28"/>
          <w:lang w:val="uk-UA"/>
        </w:rPr>
        <w:t>Габор</w:t>
      </w:r>
      <w:proofErr w:type="spellEnd"/>
      <w:r w:rsidRPr="007E107A">
        <w:rPr>
          <w:sz w:val="28"/>
          <w:szCs w:val="28"/>
          <w:lang w:val="uk-UA"/>
        </w:rPr>
        <w:t xml:space="preserve"> // Інноваційна економіка. – 2012. – № 7. – С. 14–17. </w:t>
      </w:r>
    </w:p>
    <w:p w:rsidR="00D2789E" w:rsidRPr="007E107A" w:rsidRDefault="00D2789E" w:rsidP="00D2789E">
      <w:pPr>
        <w:pStyle w:val="Default"/>
        <w:ind w:firstLine="709"/>
        <w:jc w:val="both"/>
        <w:rPr>
          <w:sz w:val="28"/>
          <w:szCs w:val="28"/>
          <w:lang w:val="uk-UA"/>
        </w:rPr>
      </w:pPr>
      <w:r>
        <w:rPr>
          <w:sz w:val="28"/>
          <w:szCs w:val="28"/>
          <w:lang w:val="uk-UA"/>
        </w:rPr>
        <w:t>6. </w:t>
      </w:r>
      <w:proofErr w:type="spellStart"/>
      <w:r w:rsidRPr="007E107A">
        <w:rPr>
          <w:sz w:val="28"/>
          <w:szCs w:val="28"/>
          <w:lang w:val="uk-UA"/>
        </w:rPr>
        <w:t>Касич</w:t>
      </w:r>
      <w:proofErr w:type="spellEnd"/>
      <w:r w:rsidRPr="007E107A">
        <w:rPr>
          <w:sz w:val="28"/>
          <w:szCs w:val="28"/>
          <w:lang w:val="uk-UA"/>
        </w:rPr>
        <w:t xml:space="preserve"> А.О. Методичні підходи до оцінки ефективності діяльності підприємства / А.О. </w:t>
      </w:r>
      <w:proofErr w:type="spellStart"/>
      <w:r w:rsidRPr="007E107A">
        <w:rPr>
          <w:sz w:val="28"/>
          <w:szCs w:val="28"/>
          <w:lang w:val="uk-UA"/>
        </w:rPr>
        <w:t>Касич</w:t>
      </w:r>
      <w:proofErr w:type="spellEnd"/>
      <w:r w:rsidRPr="007E107A">
        <w:rPr>
          <w:sz w:val="28"/>
          <w:szCs w:val="28"/>
          <w:lang w:val="uk-UA"/>
        </w:rPr>
        <w:t xml:space="preserve">, І.Г. </w:t>
      </w:r>
      <w:proofErr w:type="spellStart"/>
      <w:r w:rsidRPr="007E107A">
        <w:rPr>
          <w:sz w:val="28"/>
          <w:szCs w:val="28"/>
          <w:lang w:val="uk-UA"/>
        </w:rPr>
        <w:t>Хімич</w:t>
      </w:r>
      <w:proofErr w:type="spellEnd"/>
      <w:r w:rsidRPr="007E107A">
        <w:rPr>
          <w:sz w:val="28"/>
          <w:szCs w:val="28"/>
          <w:lang w:val="uk-UA"/>
        </w:rPr>
        <w:t xml:space="preserve"> // Бізнес </w:t>
      </w:r>
      <w:proofErr w:type="spellStart"/>
      <w:r w:rsidRPr="007E107A">
        <w:rPr>
          <w:sz w:val="28"/>
          <w:szCs w:val="28"/>
          <w:lang w:val="uk-UA"/>
        </w:rPr>
        <w:t>Інформ</w:t>
      </w:r>
      <w:proofErr w:type="spellEnd"/>
      <w:r w:rsidRPr="007E107A">
        <w:rPr>
          <w:sz w:val="28"/>
          <w:szCs w:val="28"/>
          <w:lang w:val="uk-UA"/>
        </w:rPr>
        <w:t xml:space="preserve">. – 2012. – № 12. – С. 176–179. </w:t>
      </w:r>
    </w:p>
    <w:p w:rsidR="00D2789E" w:rsidRPr="007E107A" w:rsidRDefault="00D2789E" w:rsidP="00D2789E">
      <w:pPr>
        <w:pStyle w:val="Default"/>
        <w:ind w:firstLine="709"/>
        <w:jc w:val="both"/>
        <w:rPr>
          <w:sz w:val="28"/>
          <w:szCs w:val="28"/>
          <w:lang w:val="uk-UA"/>
        </w:rPr>
      </w:pPr>
      <w:r>
        <w:rPr>
          <w:sz w:val="28"/>
          <w:szCs w:val="28"/>
          <w:lang w:val="uk-UA"/>
        </w:rPr>
        <w:t>7.</w:t>
      </w:r>
      <w:r w:rsidRPr="007E107A">
        <w:rPr>
          <w:sz w:val="28"/>
          <w:szCs w:val="28"/>
          <w:lang w:val="uk-UA"/>
        </w:rPr>
        <w:t xml:space="preserve"> Куценко А.В. Організаці</w:t>
      </w:r>
      <w:r>
        <w:rPr>
          <w:sz w:val="28"/>
          <w:szCs w:val="28"/>
          <w:lang w:val="uk-UA"/>
        </w:rPr>
        <w:t>йно-економічний механізм управ</w:t>
      </w:r>
      <w:r w:rsidRPr="007E107A">
        <w:rPr>
          <w:sz w:val="28"/>
          <w:szCs w:val="28"/>
          <w:lang w:val="uk-UA"/>
        </w:rPr>
        <w:t>ління ефективністю діяльності підприємств споживчої</w:t>
      </w:r>
      <w:r>
        <w:rPr>
          <w:sz w:val="28"/>
          <w:szCs w:val="28"/>
          <w:lang w:val="uk-UA"/>
        </w:rPr>
        <w:t xml:space="preserve"> коо</w:t>
      </w:r>
      <w:r w:rsidRPr="007E107A">
        <w:rPr>
          <w:sz w:val="28"/>
          <w:szCs w:val="28"/>
          <w:lang w:val="uk-UA"/>
        </w:rPr>
        <w:t xml:space="preserve">перації України : [монографія] / А.В. Куценко. – Полтава : РВВ ПУСКУ, 2008 – 215 с. </w:t>
      </w:r>
    </w:p>
    <w:p w:rsidR="00D2789E" w:rsidRDefault="00D2789E" w:rsidP="00D2789E">
      <w:pPr>
        <w:pStyle w:val="Default"/>
        <w:ind w:firstLine="709"/>
        <w:jc w:val="both"/>
        <w:rPr>
          <w:sz w:val="28"/>
          <w:szCs w:val="28"/>
          <w:lang w:val="uk-UA"/>
        </w:rPr>
      </w:pPr>
      <w:r>
        <w:rPr>
          <w:sz w:val="28"/>
          <w:szCs w:val="28"/>
          <w:lang w:val="uk-UA"/>
        </w:rPr>
        <w:t>8</w:t>
      </w:r>
      <w:r w:rsidRPr="003C531B">
        <w:rPr>
          <w:sz w:val="28"/>
          <w:szCs w:val="28"/>
        </w:rPr>
        <w:t xml:space="preserve">. </w:t>
      </w:r>
      <w:proofErr w:type="spellStart"/>
      <w:r w:rsidRPr="003C531B">
        <w:rPr>
          <w:sz w:val="28"/>
          <w:szCs w:val="28"/>
        </w:rPr>
        <w:t>Нили</w:t>
      </w:r>
      <w:proofErr w:type="spellEnd"/>
      <w:r w:rsidRPr="003C531B">
        <w:rPr>
          <w:sz w:val="28"/>
          <w:szCs w:val="28"/>
        </w:rPr>
        <w:t xml:space="preserve"> </w:t>
      </w:r>
      <w:proofErr w:type="spellStart"/>
      <w:r w:rsidRPr="003C531B">
        <w:rPr>
          <w:sz w:val="28"/>
          <w:szCs w:val="28"/>
        </w:rPr>
        <w:t>Энди</w:t>
      </w:r>
      <w:proofErr w:type="spellEnd"/>
      <w:r w:rsidRPr="003C531B">
        <w:rPr>
          <w:sz w:val="28"/>
          <w:szCs w:val="28"/>
        </w:rPr>
        <w:t xml:space="preserve">. Призма эффективности: Карты сбалансированных показателей для измерения успеха в бизнесе и управления им / </w:t>
      </w:r>
      <w:proofErr w:type="spellStart"/>
      <w:r w:rsidRPr="003C531B">
        <w:rPr>
          <w:sz w:val="28"/>
          <w:szCs w:val="28"/>
        </w:rPr>
        <w:t>Энди</w:t>
      </w:r>
      <w:proofErr w:type="spellEnd"/>
      <w:r w:rsidRPr="003C531B">
        <w:rPr>
          <w:sz w:val="28"/>
          <w:szCs w:val="28"/>
        </w:rPr>
        <w:t xml:space="preserve"> </w:t>
      </w:r>
      <w:proofErr w:type="spellStart"/>
      <w:r w:rsidRPr="003C531B">
        <w:rPr>
          <w:sz w:val="28"/>
          <w:szCs w:val="28"/>
        </w:rPr>
        <w:t>Нили</w:t>
      </w:r>
      <w:proofErr w:type="spellEnd"/>
      <w:r w:rsidRPr="003C531B">
        <w:rPr>
          <w:sz w:val="28"/>
          <w:szCs w:val="28"/>
        </w:rPr>
        <w:t xml:space="preserve">, </w:t>
      </w:r>
      <w:proofErr w:type="spellStart"/>
      <w:r w:rsidRPr="003C531B">
        <w:rPr>
          <w:sz w:val="28"/>
          <w:szCs w:val="28"/>
        </w:rPr>
        <w:t>Крис</w:t>
      </w:r>
      <w:proofErr w:type="spellEnd"/>
      <w:r w:rsidRPr="003C531B">
        <w:rPr>
          <w:sz w:val="28"/>
          <w:szCs w:val="28"/>
        </w:rPr>
        <w:t xml:space="preserve"> Адамс, Майк </w:t>
      </w:r>
      <w:proofErr w:type="spellStart"/>
      <w:r w:rsidRPr="003C531B">
        <w:rPr>
          <w:sz w:val="28"/>
          <w:szCs w:val="28"/>
        </w:rPr>
        <w:t>Кеннерли</w:t>
      </w:r>
      <w:proofErr w:type="spellEnd"/>
      <w:r w:rsidRPr="003C531B">
        <w:rPr>
          <w:sz w:val="28"/>
          <w:szCs w:val="28"/>
        </w:rPr>
        <w:t>: Пер</w:t>
      </w:r>
      <w:r>
        <w:rPr>
          <w:sz w:val="28"/>
          <w:szCs w:val="28"/>
        </w:rPr>
        <w:t>. с англ. – Днепропетровск: Баланс-Клуб, 20</w:t>
      </w:r>
      <w:r>
        <w:rPr>
          <w:sz w:val="28"/>
          <w:szCs w:val="28"/>
          <w:lang w:val="uk-UA"/>
        </w:rPr>
        <w:t>1</w:t>
      </w:r>
      <w:r w:rsidRPr="003C531B">
        <w:rPr>
          <w:sz w:val="28"/>
          <w:szCs w:val="28"/>
        </w:rPr>
        <w:t xml:space="preserve">3. – 400 </w:t>
      </w:r>
      <w:proofErr w:type="gramStart"/>
      <w:r w:rsidRPr="003C531B">
        <w:rPr>
          <w:sz w:val="28"/>
          <w:szCs w:val="28"/>
        </w:rPr>
        <w:t>с</w:t>
      </w:r>
      <w:proofErr w:type="gramEnd"/>
      <w:r w:rsidRPr="003C531B">
        <w:rPr>
          <w:sz w:val="28"/>
          <w:szCs w:val="28"/>
        </w:rPr>
        <w:t xml:space="preserve">. </w:t>
      </w:r>
    </w:p>
    <w:p w:rsidR="00D2789E" w:rsidRDefault="00D2789E" w:rsidP="00D2789E">
      <w:pPr>
        <w:pStyle w:val="Default"/>
        <w:ind w:firstLine="709"/>
        <w:jc w:val="both"/>
        <w:rPr>
          <w:sz w:val="28"/>
          <w:szCs w:val="28"/>
          <w:lang w:val="uk-UA"/>
        </w:rPr>
      </w:pPr>
      <w:r>
        <w:rPr>
          <w:sz w:val="28"/>
          <w:szCs w:val="28"/>
          <w:lang w:val="uk-UA"/>
        </w:rPr>
        <w:t>9</w:t>
      </w:r>
      <w:r w:rsidRPr="003C531B">
        <w:rPr>
          <w:sz w:val="28"/>
          <w:szCs w:val="28"/>
        </w:rPr>
        <w:t xml:space="preserve">. </w:t>
      </w:r>
      <w:proofErr w:type="spellStart"/>
      <w:r w:rsidRPr="003C531B">
        <w:rPr>
          <w:sz w:val="28"/>
          <w:szCs w:val="28"/>
        </w:rPr>
        <w:t>Ольве</w:t>
      </w:r>
      <w:proofErr w:type="spellEnd"/>
      <w:r w:rsidRPr="003C531B">
        <w:rPr>
          <w:sz w:val="28"/>
          <w:szCs w:val="28"/>
        </w:rPr>
        <w:t xml:space="preserve"> </w:t>
      </w:r>
      <w:proofErr w:type="spellStart"/>
      <w:r w:rsidRPr="003C531B">
        <w:rPr>
          <w:sz w:val="28"/>
          <w:szCs w:val="28"/>
        </w:rPr>
        <w:t>Нильс-Горан</w:t>
      </w:r>
      <w:proofErr w:type="spellEnd"/>
      <w:r w:rsidRPr="003C531B">
        <w:rPr>
          <w:sz w:val="28"/>
          <w:szCs w:val="28"/>
        </w:rPr>
        <w:t xml:space="preserve">. Оценка </w:t>
      </w:r>
      <w:r>
        <w:rPr>
          <w:sz w:val="28"/>
          <w:szCs w:val="28"/>
        </w:rPr>
        <w:t>эффективности деятельности ком</w:t>
      </w:r>
      <w:r w:rsidRPr="003C531B">
        <w:rPr>
          <w:sz w:val="28"/>
          <w:szCs w:val="28"/>
        </w:rPr>
        <w:t xml:space="preserve">пании. Практическое руководство по использованию сбалансированной системы показателей: Пер. с англ. / </w:t>
      </w:r>
      <w:proofErr w:type="spellStart"/>
      <w:r w:rsidRPr="003C531B">
        <w:rPr>
          <w:sz w:val="28"/>
          <w:szCs w:val="28"/>
        </w:rPr>
        <w:t>Нильс-Горан</w:t>
      </w:r>
      <w:proofErr w:type="spellEnd"/>
      <w:r w:rsidRPr="003C531B">
        <w:rPr>
          <w:sz w:val="28"/>
          <w:szCs w:val="28"/>
        </w:rPr>
        <w:t xml:space="preserve"> </w:t>
      </w:r>
      <w:proofErr w:type="spellStart"/>
      <w:r w:rsidRPr="003C531B">
        <w:rPr>
          <w:sz w:val="28"/>
          <w:szCs w:val="28"/>
        </w:rPr>
        <w:t>Ольве</w:t>
      </w:r>
      <w:proofErr w:type="spellEnd"/>
      <w:r w:rsidRPr="003C531B">
        <w:rPr>
          <w:sz w:val="28"/>
          <w:szCs w:val="28"/>
        </w:rPr>
        <w:t>, Жан Рой, Ма</w:t>
      </w:r>
      <w:proofErr w:type="gramStart"/>
      <w:r w:rsidRPr="003C531B">
        <w:rPr>
          <w:sz w:val="28"/>
          <w:szCs w:val="28"/>
        </w:rPr>
        <w:t>г-</w:t>
      </w:r>
      <w:proofErr w:type="gramEnd"/>
      <w:r w:rsidRPr="003C531B">
        <w:rPr>
          <w:sz w:val="28"/>
          <w:szCs w:val="28"/>
        </w:rPr>
        <w:t xml:space="preserve"> </w:t>
      </w:r>
      <w:proofErr w:type="spellStart"/>
      <w:r w:rsidRPr="003C531B">
        <w:rPr>
          <w:sz w:val="28"/>
          <w:szCs w:val="28"/>
        </w:rPr>
        <w:t>нус</w:t>
      </w:r>
      <w:proofErr w:type="spellEnd"/>
      <w:r w:rsidRPr="003C531B">
        <w:rPr>
          <w:sz w:val="28"/>
          <w:szCs w:val="28"/>
        </w:rPr>
        <w:t xml:space="preserve"> Вете</w:t>
      </w:r>
      <w:r>
        <w:rPr>
          <w:sz w:val="28"/>
          <w:szCs w:val="28"/>
        </w:rPr>
        <w:t>р. – М.: Изд. дом «Вильямс», 20</w:t>
      </w:r>
      <w:r>
        <w:rPr>
          <w:sz w:val="28"/>
          <w:szCs w:val="28"/>
          <w:lang w:val="uk-UA"/>
        </w:rPr>
        <w:t>1</w:t>
      </w:r>
      <w:r w:rsidRPr="003C531B">
        <w:rPr>
          <w:sz w:val="28"/>
          <w:szCs w:val="28"/>
        </w:rPr>
        <w:t xml:space="preserve">3. – 304 </w:t>
      </w:r>
      <w:proofErr w:type="gramStart"/>
      <w:r w:rsidRPr="003C531B">
        <w:rPr>
          <w:sz w:val="28"/>
          <w:szCs w:val="28"/>
        </w:rPr>
        <w:t>с</w:t>
      </w:r>
      <w:proofErr w:type="gramEnd"/>
      <w:r w:rsidRPr="003C531B">
        <w:rPr>
          <w:sz w:val="28"/>
          <w:szCs w:val="28"/>
        </w:rPr>
        <w:t xml:space="preserve">. </w:t>
      </w:r>
    </w:p>
    <w:p w:rsidR="00D2789E" w:rsidRPr="005353F7" w:rsidRDefault="00D2789E" w:rsidP="00D2789E">
      <w:pPr>
        <w:pStyle w:val="Default"/>
        <w:ind w:firstLine="709"/>
        <w:jc w:val="both"/>
        <w:rPr>
          <w:sz w:val="28"/>
          <w:szCs w:val="28"/>
          <w:lang w:val="uk-UA"/>
        </w:rPr>
      </w:pPr>
      <w:r>
        <w:rPr>
          <w:sz w:val="28"/>
          <w:szCs w:val="28"/>
          <w:lang w:val="uk-UA"/>
        </w:rPr>
        <w:t>10. </w:t>
      </w:r>
      <w:proofErr w:type="spellStart"/>
      <w:r w:rsidRPr="007E107A">
        <w:rPr>
          <w:sz w:val="28"/>
          <w:szCs w:val="28"/>
          <w:lang w:val="uk-UA"/>
        </w:rPr>
        <w:t>Отенко</w:t>
      </w:r>
      <w:proofErr w:type="spellEnd"/>
      <w:r w:rsidRPr="007E107A">
        <w:rPr>
          <w:sz w:val="28"/>
          <w:szCs w:val="28"/>
          <w:lang w:val="uk-UA"/>
        </w:rPr>
        <w:t xml:space="preserve"> В.І. Формування аналітичного інструментарію оцінки ефективності діяльності підприємства / Бізнес </w:t>
      </w:r>
      <w:proofErr w:type="spellStart"/>
      <w:r w:rsidRPr="007E107A">
        <w:rPr>
          <w:sz w:val="28"/>
          <w:szCs w:val="28"/>
          <w:lang w:val="uk-UA"/>
        </w:rPr>
        <w:t>Інформ</w:t>
      </w:r>
      <w:proofErr w:type="spellEnd"/>
      <w:r w:rsidRPr="007E107A">
        <w:rPr>
          <w:sz w:val="28"/>
          <w:szCs w:val="28"/>
          <w:lang w:val="uk-UA"/>
        </w:rPr>
        <w:t xml:space="preserve">. – 2013. – № 5. – С. 231–237. 7. </w:t>
      </w:r>
      <w:proofErr w:type="spellStart"/>
      <w:r w:rsidRPr="007E107A">
        <w:rPr>
          <w:sz w:val="28"/>
          <w:szCs w:val="28"/>
          <w:lang w:val="uk-UA"/>
        </w:rPr>
        <w:t>Стрілец</w:t>
      </w:r>
      <w:proofErr w:type="spellEnd"/>
      <w:r w:rsidRPr="007E107A">
        <w:rPr>
          <w:sz w:val="28"/>
          <w:szCs w:val="28"/>
          <w:lang w:val="uk-UA"/>
        </w:rPr>
        <w:t xml:space="preserve"> Є.М. Ефективність як економічна категорія / Є.М.</w:t>
      </w:r>
      <w:proofErr w:type="spellStart"/>
      <w:r w:rsidRPr="007E107A">
        <w:rPr>
          <w:sz w:val="28"/>
          <w:szCs w:val="28"/>
          <w:lang w:val="uk-UA"/>
        </w:rPr>
        <w:t>Стрілец</w:t>
      </w:r>
      <w:proofErr w:type="spellEnd"/>
      <w:r w:rsidRPr="007E107A">
        <w:rPr>
          <w:sz w:val="28"/>
          <w:szCs w:val="28"/>
          <w:lang w:val="uk-UA"/>
        </w:rPr>
        <w:t>. – Запоріжжя : КПУ, 2013 – С. 9-21.</w:t>
      </w:r>
    </w:p>
    <w:p w:rsidR="00D2789E" w:rsidRDefault="00D2789E" w:rsidP="00D2789E">
      <w:pPr>
        <w:pStyle w:val="Default"/>
        <w:ind w:firstLine="709"/>
        <w:jc w:val="both"/>
        <w:rPr>
          <w:sz w:val="28"/>
          <w:szCs w:val="28"/>
          <w:lang w:val="uk-UA"/>
        </w:rPr>
      </w:pPr>
      <w:r>
        <w:rPr>
          <w:sz w:val="28"/>
          <w:szCs w:val="28"/>
          <w:lang w:val="uk-UA"/>
        </w:rPr>
        <w:t>11</w:t>
      </w:r>
      <w:r w:rsidRPr="003C531B">
        <w:rPr>
          <w:sz w:val="28"/>
          <w:szCs w:val="28"/>
        </w:rPr>
        <w:t xml:space="preserve">. Пушкарь А. И. Антикризисное управление: модели, стратегии, механизмы. Научное издание / А. И. Пушкарь, А. Н. </w:t>
      </w:r>
      <w:proofErr w:type="spellStart"/>
      <w:r w:rsidRPr="003C531B">
        <w:rPr>
          <w:sz w:val="28"/>
          <w:szCs w:val="28"/>
        </w:rPr>
        <w:t>Тридед</w:t>
      </w:r>
      <w:proofErr w:type="spellEnd"/>
      <w:r w:rsidRPr="003C531B">
        <w:rPr>
          <w:sz w:val="28"/>
          <w:szCs w:val="28"/>
        </w:rPr>
        <w:t>, А. Л. Колос. – Харь</w:t>
      </w:r>
      <w:r>
        <w:rPr>
          <w:sz w:val="28"/>
          <w:szCs w:val="28"/>
        </w:rPr>
        <w:t>ков: ООО «Модель Вселенной», 20</w:t>
      </w:r>
      <w:r>
        <w:rPr>
          <w:sz w:val="28"/>
          <w:szCs w:val="28"/>
          <w:lang w:val="uk-UA"/>
        </w:rPr>
        <w:t>1</w:t>
      </w:r>
      <w:proofErr w:type="spellStart"/>
      <w:r w:rsidRPr="003C531B">
        <w:rPr>
          <w:sz w:val="28"/>
          <w:szCs w:val="28"/>
        </w:rPr>
        <w:t>1</w:t>
      </w:r>
      <w:proofErr w:type="spellEnd"/>
      <w:r w:rsidRPr="003C531B">
        <w:rPr>
          <w:sz w:val="28"/>
          <w:szCs w:val="28"/>
        </w:rPr>
        <w:t xml:space="preserve">. – 452 </w:t>
      </w:r>
      <w:proofErr w:type="gramStart"/>
      <w:r w:rsidRPr="003C531B">
        <w:rPr>
          <w:sz w:val="28"/>
          <w:szCs w:val="28"/>
        </w:rPr>
        <w:t>с</w:t>
      </w:r>
      <w:proofErr w:type="gramEnd"/>
      <w:r w:rsidRPr="003C531B">
        <w:rPr>
          <w:sz w:val="28"/>
          <w:szCs w:val="28"/>
        </w:rPr>
        <w:t xml:space="preserve">. </w:t>
      </w:r>
    </w:p>
    <w:p w:rsidR="00452195" w:rsidRPr="00EE0090" w:rsidRDefault="00452195" w:rsidP="00D2789E">
      <w:pPr>
        <w:pStyle w:val="Default"/>
        <w:ind w:firstLine="709"/>
        <w:jc w:val="both"/>
        <w:rPr>
          <w:lang w:val="uk-UA"/>
        </w:rPr>
      </w:pPr>
    </w:p>
    <w:sectPr w:rsidR="00452195" w:rsidRPr="00EE0090" w:rsidSect="004A745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8E1B5A"/>
    <w:multiLevelType w:val="multilevel"/>
    <w:tmpl w:val="3782018E"/>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6D603D5C"/>
    <w:multiLevelType w:val="multilevel"/>
    <w:tmpl w:val="3782018E"/>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106F8"/>
    <w:rsid w:val="000106F8"/>
    <w:rsid w:val="00041FAA"/>
    <w:rsid w:val="000921AE"/>
    <w:rsid w:val="00117E08"/>
    <w:rsid w:val="00171232"/>
    <w:rsid w:val="001F3FA3"/>
    <w:rsid w:val="00245611"/>
    <w:rsid w:val="003669CF"/>
    <w:rsid w:val="00406FE8"/>
    <w:rsid w:val="00452195"/>
    <w:rsid w:val="0048777B"/>
    <w:rsid w:val="004A745E"/>
    <w:rsid w:val="00535F90"/>
    <w:rsid w:val="006827EB"/>
    <w:rsid w:val="006929A7"/>
    <w:rsid w:val="006B67BC"/>
    <w:rsid w:val="006F2C42"/>
    <w:rsid w:val="0077200A"/>
    <w:rsid w:val="007919FD"/>
    <w:rsid w:val="008660C2"/>
    <w:rsid w:val="008C2D93"/>
    <w:rsid w:val="0095551E"/>
    <w:rsid w:val="0097203F"/>
    <w:rsid w:val="009757A9"/>
    <w:rsid w:val="00A7079C"/>
    <w:rsid w:val="00A865BF"/>
    <w:rsid w:val="00AC105C"/>
    <w:rsid w:val="00B031DE"/>
    <w:rsid w:val="00B0438F"/>
    <w:rsid w:val="00B24920"/>
    <w:rsid w:val="00B9516C"/>
    <w:rsid w:val="00C8631F"/>
    <w:rsid w:val="00D2789E"/>
    <w:rsid w:val="00D46B29"/>
    <w:rsid w:val="00EE0090"/>
    <w:rsid w:val="00EE3287"/>
    <w:rsid w:val="00F06B76"/>
    <w:rsid w:val="00F344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6F8"/>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106F8"/>
    <w:rPr>
      <w:color w:val="0000FF"/>
      <w:u w:val="single"/>
    </w:rPr>
  </w:style>
  <w:style w:type="table" w:styleId="a4">
    <w:name w:val="Table Grid"/>
    <w:basedOn w:val="a1"/>
    <w:uiPriority w:val="59"/>
    <w:rsid w:val="000106F8"/>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0106F8"/>
    <w:rPr>
      <w:rFonts w:ascii="Tahoma" w:hAnsi="Tahoma" w:cs="Tahoma"/>
      <w:sz w:val="16"/>
      <w:szCs w:val="16"/>
    </w:rPr>
  </w:style>
  <w:style w:type="character" w:customStyle="1" w:styleId="a6">
    <w:name w:val="Текст выноски Знак"/>
    <w:basedOn w:val="a0"/>
    <w:link w:val="a5"/>
    <w:uiPriority w:val="99"/>
    <w:semiHidden/>
    <w:rsid w:val="000106F8"/>
    <w:rPr>
      <w:rFonts w:ascii="Tahoma" w:eastAsia="Times New Roman" w:hAnsi="Tahoma" w:cs="Tahoma"/>
      <w:sz w:val="16"/>
      <w:szCs w:val="16"/>
      <w:lang w:eastAsia="ru-RU"/>
    </w:rPr>
  </w:style>
  <w:style w:type="paragraph" w:styleId="a7">
    <w:name w:val="List Paragraph"/>
    <w:basedOn w:val="a"/>
    <w:uiPriority w:val="34"/>
    <w:qFormat/>
    <w:rsid w:val="0097203F"/>
    <w:pPr>
      <w:ind w:left="720"/>
      <w:contextualSpacing/>
    </w:pPr>
  </w:style>
  <w:style w:type="paragraph" w:customStyle="1" w:styleId="Default">
    <w:name w:val="Default"/>
    <w:uiPriority w:val="99"/>
    <w:rsid w:val="0045219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8">
    <w:name w:val="Normal (Web)"/>
    <w:basedOn w:val="a"/>
    <w:uiPriority w:val="99"/>
    <w:unhideWhenUsed/>
    <w:rsid w:val="003669CF"/>
    <w:pPr>
      <w:spacing w:before="100" w:beforeAutospacing="1" w:after="100" w:afterAutospacing="1"/>
    </w:pPr>
    <w:rPr>
      <w:sz w:val="24"/>
      <w:szCs w:val="24"/>
    </w:rPr>
  </w:style>
  <w:style w:type="character" w:customStyle="1" w:styleId="apple-converted-space">
    <w:name w:val="apple-converted-space"/>
    <w:basedOn w:val="a0"/>
    <w:rsid w:val="00C8631F"/>
  </w:style>
</w:styles>
</file>

<file path=word/webSettings.xml><?xml version="1.0" encoding="utf-8"?>
<w:webSettings xmlns:r="http://schemas.openxmlformats.org/officeDocument/2006/relationships" xmlns:w="http://schemas.openxmlformats.org/wordprocessingml/2006/main">
  <w:divs>
    <w:div w:id="1887713804">
      <w:bodyDiv w:val="1"/>
      <w:marLeft w:val="0"/>
      <w:marRight w:val="0"/>
      <w:marTop w:val="0"/>
      <w:marBottom w:val="0"/>
      <w:divBdr>
        <w:top w:val="none" w:sz="0" w:space="0" w:color="auto"/>
        <w:left w:val="none" w:sz="0" w:space="0" w:color="auto"/>
        <w:bottom w:val="none" w:sz="0" w:space="0" w:color="auto"/>
        <w:right w:val="none" w:sz="0" w:space="0" w:color="auto"/>
      </w:divBdr>
    </w:div>
    <w:div w:id="203372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p.nmu.org.ua/ua/kaf/gerasimenko.ph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do.nmu.org.ua" TargetMode="External"/><Relationship Id="rId5" Type="http://schemas.openxmlformats.org/officeDocument/2006/relationships/image" Target="media/image1.png"/><Relationship Id="rId10" Type="http://schemas.openxmlformats.org/officeDocument/2006/relationships/hyperlink" Target="http://www.nmu.org.ua/ua/content/activity/us_documents/%20System_of_prevention_and_detection_of_plagiarism.pdf" TargetMode="External"/><Relationship Id="rId4" Type="http://schemas.openxmlformats.org/officeDocument/2006/relationships/webSettings" Target="webSettings.xml"/><Relationship Id="rId9" Type="http://schemas.openxmlformats.org/officeDocument/2006/relationships/hyperlink" Target="mailto:herasymenko.%20T.V.@nmu.o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2408</Words>
  <Characters>13727</Characters>
  <Application>Microsoft Office Word</Application>
  <DocSecurity>0</DocSecurity>
  <Lines>114</Lines>
  <Paragraphs>32</Paragraphs>
  <ScaleCrop>false</ScaleCrop>
  <Company>Reanimator Extreme Edition</Company>
  <LinksUpToDate>false</LinksUpToDate>
  <CharactersWithSpaces>16103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2021-09-22T04:45:00Z</dcterms:created>
  <dcterms:modified xsi:type="dcterms:W3CDTF">2021-09-29T03:47:00Z</dcterms:modified>
</cp:coreProperties>
</file>